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B23188" w14:textId="77777777" w:rsidR="00FD26B8" w:rsidRPr="005610D2" w:rsidRDefault="00000000" w:rsidP="00914A9A">
      <w:pPr>
        <w:pStyle w:val="Heading1"/>
        <w:rPr>
          <w:rFonts w:asciiTheme="minorHAnsi" w:hAnsiTheme="minorHAnsi"/>
        </w:rPr>
      </w:pPr>
      <w:r w:rsidRPr="005610D2">
        <w:rPr>
          <w:rFonts w:asciiTheme="minorHAnsi" w:hAnsiTheme="minorHAnsi"/>
        </w:rPr>
        <w:t>DCDA 30833</w:t>
      </w:r>
      <w:r w:rsidR="00914A9A" w:rsidRPr="005610D2">
        <w:rPr>
          <w:rFonts w:asciiTheme="minorHAnsi" w:hAnsiTheme="minorHAnsi"/>
        </w:rPr>
        <w:t>.0</w:t>
      </w:r>
      <w:r w:rsidR="00DF78C6" w:rsidRPr="005610D2">
        <w:rPr>
          <w:rFonts w:asciiTheme="minorHAnsi" w:hAnsiTheme="minorHAnsi"/>
        </w:rPr>
        <w:t>74</w:t>
      </w:r>
      <w:r w:rsidRPr="005610D2">
        <w:rPr>
          <w:rFonts w:asciiTheme="minorHAnsi" w:hAnsiTheme="minorHAnsi"/>
        </w:rPr>
        <w:t xml:space="preserve"> — Creative Coding </w:t>
      </w:r>
      <w:r w:rsidR="00914A9A" w:rsidRPr="005610D2">
        <w:rPr>
          <w:rFonts w:asciiTheme="minorHAnsi" w:hAnsiTheme="minorHAnsi"/>
        </w:rPr>
        <w:t>in</w:t>
      </w:r>
      <w:r w:rsidRPr="005610D2">
        <w:rPr>
          <w:rFonts w:asciiTheme="minorHAnsi" w:hAnsiTheme="minorHAnsi"/>
        </w:rPr>
        <w:t xml:space="preserve"> the Humanities</w:t>
      </w:r>
      <w:bookmarkStart w:id="0" w:name="course-instructor-information"/>
    </w:p>
    <w:p w14:paraId="1122EBB3" w14:textId="77777777" w:rsidR="00914A9A" w:rsidRPr="005610D2" w:rsidRDefault="00914A9A" w:rsidP="00914A9A">
      <w:pPr>
        <w:pStyle w:val="BodyText"/>
      </w:pPr>
    </w:p>
    <w:p w14:paraId="03B8FBD6" w14:textId="77777777" w:rsidR="00FD26B8" w:rsidRPr="005610D2" w:rsidRDefault="00000000">
      <w:pPr>
        <w:pStyle w:val="Heading3"/>
      </w:pPr>
      <w:bookmarkStart w:id="1" w:name="course"/>
      <w:r w:rsidRPr="005610D2">
        <w:t xml:space="preserve">Course </w:t>
      </w:r>
      <w:r w:rsidR="00BB74D2" w:rsidRPr="005610D2">
        <w:t xml:space="preserve"> </w:t>
      </w:r>
    </w:p>
    <w:p w14:paraId="6AA1F0FE" w14:textId="77777777" w:rsidR="0022545B" w:rsidRPr="005610D2" w:rsidRDefault="00000000">
      <w:pPr>
        <w:pStyle w:val="Compact"/>
        <w:numPr>
          <w:ilvl w:val="0"/>
          <w:numId w:val="2"/>
        </w:numPr>
      </w:pPr>
      <w:r w:rsidRPr="005610D2">
        <w:rPr>
          <w:b/>
          <w:bCs/>
        </w:rPr>
        <w:t>Course Title, Prefix, Number, Section</w:t>
      </w:r>
      <w:r w:rsidR="0022545B" w:rsidRPr="005610D2">
        <w:rPr>
          <w:b/>
          <w:bCs/>
        </w:rPr>
        <w:t>:</w:t>
      </w:r>
    </w:p>
    <w:p w14:paraId="61A73F93" w14:textId="77777777" w:rsidR="00FD26B8" w:rsidRPr="005610D2" w:rsidRDefault="00000000" w:rsidP="0022545B">
      <w:pPr>
        <w:pStyle w:val="Compact"/>
        <w:ind w:left="720"/>
      </w:pPr>
      <w:r w:rsidRPr="005610D2">
        <w:t>DCDA 30833</w:t>
      </w:r>
      <w:r w:rsidR="0022545B" w:rsidRPr="005610D2">
        <w:t>.</w:t>
      </w:r>
      <w:r w:rsidRPr="005610D2">
        <w:t>0</w:t>
      </w:r>
      <w:r w:rsidR="00DF78C6" w:rsidRPr="005610D2">
        <w:t>74</w:t>
      </w:r>
      <w:r w:rsidR="0022545B" w:rsidRPr="005610D2">
        <w:t xml:space="preserve"> (Creative Coding </w:t>
      </w:r>
      <w:r w:rsidR="00BB74D2" w:rsidRPr="005610D2">
        <w:t>in</w:t>
      </w:r>
      <w:r w:rsidR="0022545B" w:rsidRPr="005610D2">
        <w:t xml:space="preserve"> the Humanities)</w:t>
      </w:r>
    </w:p>
    <w:p w14:paraId="683EDB8B" w14:textId="77777777" w:rsidR="00FD26B8" w:rsidRPr="005610D2" w:rsidRDefault="00000000">
      <w:pPr>
        <w:pStyle w:val="Compact"/>
        <w:numPr>
          <w:ilvl w:val="0"/>
          <w:numId w:val="2"/>
        </w:numPr>
      </w:pPr>
      <w:r w:rsidRPr="005610D2">
        <w:rPr>
          <w:b/>
          <w:bCs/>
        </w:rPr>
        <w:t>Semester and Year:</w:t>
      </w:r>
      <w:r w:rsidRPr="005610D2">
        <w:t xml:space="preserve"> Spring 202</w:t>
      </w:r>
      <w:r w:rsidR="00DF78C6" w:rsidRPr="005610D2">
        <w:t>7</w:t>
      </w:r>
    </w:p>
    <w:p w14:paraId="4E7947F9" w14:textId="77777777" w:rsidR="00FD26B8" w:rsidRPr="005610D2" w:rsidRDefault="00000000">
      <w:pPr>
        <w:pStyle w:val="Compact"/>
        <w:numPr>
          <w:ilvl w:val="0"/>
          <w:numId w:val="2"/>
        </w:numPr>
      </w:pPr>
      <w:r w:rsidRPr="005610D2">
        <w:rPr>
          <w:b/>
          <w:bCs/>
        </w:rPr>
        <w:t>Number of Credits:</w:t>
      </w:r>
      <w:r w:rsidRPr="005610D2">
        <w:t xml:space="preserve"> 3</w:t>
      </w:r>
    </w:p>
    <w:p w14:paraId="1DCB0B8D" w14:textId="77777777" w:rsidR="00FD26B8" w:rsidRPr="005610D2" w:rsidRDefault="00000000">
      <w:pPr>
        <w:pStyle w:val="Compact"/>
        <w:numPr>
          <w:ilvl w:val="0"/>
          <w:numId w:val="2"/>
        </w:numPr>
      </w:pPr>
      <w:r w:rsidRPr="005610D2">
        <w:rPr>
          <w:b/>
          <w:bCs/>
        </w:rPr>
        <w:t>Course Component Type</w:t>
      </w:r>
      <w:r w:rsidR="0022545B" w:rsidRPr="005610D2">
        <w:rPr>
          <w:b/>
          <w:bCs/>
        </w:rPr>
        <w:t>:</w:t>
      </w:r>
      <w:r w:rsidRPr="005610D2">
        <w:t xml:space="preserve"> </w:t>
      </w:r>
      <w:r w:rsidR="0022545B" w:rsidRPr="005610D2">
        <w:t xml:space="preserve"> LEC</w:t>
      </w:r>
    </w:p>
    <w:p w14:paraId="1186EFE0" w14:textId="77777777" w:rsidR="00FD26B8" w:rsidRPr="005610D2" w:rsidRDefault="00000000">
      <w:pPr>
        <w:pStyle w:val="Compact"/>
        <w:numPr>
          <w:ilvl w:val="0"/>
          <w:numId w:val="2"/>
        </w:numPr>
      </w:pPr>
      <w:r w:rsidRPr="005610D2">
        <w:rPr>
          <w:b/>
          <w:bCs/>
        </w:rPr>
        <w:t>Class Location:</w:t>
      </w:r>
      <w:r w:rsidRPr="005610D2">
        <w:t xml:space="preserve"> </w:t>
      </w:r>
      <w:r w:rsidR="00DF78C6" w:rsidRPr="005610D2">
        <w:t>REED 120</w:t>
      </w:r>
    </w:p>
    <w:p w14:paraId="00AD1B14" w14:textId="77777777" w:rsidR="00FD26B8" w:rsidRPr="005610D2" w:rsidRDefault="00000000">
      <w:pPr>
        <w:pStyle w:val="Compact"/>
        <w:numPr>
          <w:ilvl w:val="0"/>
          <w:numId w:val="2"/>
        </w:numPr>
      </w:pPr>
      <w:r w:rsidRPr="005610D2">
        <w:rPr>
          <w:b/>
          <w:bCs/>
        </w:rPr>
        <w:t>Class Meeting Day(s) &amp; Time(s)</w:t>
      </w:r>
      <w:r w:rsidR="0022545B" w:rsidRPr="005610D2">
        <w:t>:</w:t>
      </w:r>
      <w:r w:rsidRPr="005610D2">
        <w:t xml:space="preserve"> </w:t>
      </w:r>
      <w:r w:rsidR="00DF78C6" w:rsidRPr="005610D2">
        <w:t>4:00 to 5:20 MW</w:t>
      </w:r>
    </w:p>
    <w:p w14:paraId="0BF4724F" w14:textId="77777777" w:rsidR="00FD26B8" w:rsidRPr="005610D2" w:rsidRDefault="00000000">
      <w:pPr>
        <w:pStyle w:val="Compact"/>
        <w:numPr>
          <w:ilvl w:val="0"/>
          <w:numId w:val="2"/>
        </w:numPr>
      </w:pPr>
      <w:r w:rsidRPr="005610D2">
        <w:rPr>
          <w:b/>
          <w:bCs/>
        </w:rPr>
        <w:t>Zoom Access Information:</w:t>
      </w:r>
      <w:r w:rsidRPr="005610D2">
        <w:t xml:space="preserve"> </w:t>
      </w:r>
      <w:r w:rsidR="0022545B" w:rsidRPr="005610D2">
        <w:t>n/a</w:t>
      </w:r>
    </w:p>
    <w:p w14:paraId="3BD20257" w14:textId="77777777" w:rsidR="00FD26B8" w:rsidRPr="005610D2" w:rsidRDefault="00000000">
      <w:pPr>
        <w:pStyle w:val="Heading3"/>
      </w:pPr>
      <w:bookmarkStart w:id="2" w:name="instructor"/>
      <w:bookmarkEnd w:id="1"/>
      <w:r w:rsidRPr="005610D2">
        <w:t xml:space="preserve">Instructor </w:t>
      </w:r>
      <w:r w:rsidR="00BB74D2" w:rsidRPr="005610D2">
        <w:t xml:space="preserve"> </w:t>
      </w:r>
    </w:p>
    <w:p w14:paraId="02B08715" w14:textId="77777777" w:rsidR="00FD26B8" w:rsidRPr="005610D2" w:rsidRDefault="00000000">
      <w:pPr>
        <w:pStyle w:val="Compact"/>
        <w:numPr>
          <w:ilvl w:val="0"/>
          <w:numId w:val="3"/>
        </w:numPr>
      </w:pPr>
      <w:r w:rsidRPr="005610D2">
        <w:rPr>
          <w:b/>
          <w:bCs/>
        </w:rPr>
        <w:t>Instructor Name</w:t>
      </w:r>
      <w:r w:rsidR="0022545B" w:rsidRPr="005610D2">
        <w:rPr>
          <w:b/>
          <w:bCs/>
        </w:rPr>
        <w:t>:</w:t>
      </w:r>
      <w:r w:rsidR="0022545B" w:rsidRPr="005610D2">
        <w:t xml:space="preserve"> </w:t>
      </w:r>
      <w:r w:rsidRPr="005610D2">
        <w:t>Dr. Curt Rode</w:t>
      </w:r>
    </w:p>
    <w:p w14:paraId="493AE6BA" w14:textId="77777777" w:rsidR="00FD26B8" w:rsidRPr="005610D2" w:rsidRDefault="00000000">
      <w:pPr>
        <w:pStyle w:val="Compact"/>
        <w:numPr>
          <w:ilvl w:val="0"/>
          <w:numId w:val="3"/>
        </w:numPr>
      </w:pPr>
      <w:r w:rsidRPr="005610D2">
        <w:rPr>
          <w:b/>
          <w:bCs/>
        </w:rPr>
        <w:t>Office Location:</w:t>
      </w:r>
      <w:r w:rsidRPr="005610D2">
        <w:t xml:space="preserve"> Schar 2006</w:t>
      </w:r>
    </w:p>
    <w:p w14:paraId="73B24CF4" w14:textId="77777777" w:rsidR="00FD26B8" w:rsidRPr="005610D2" w:rsidRDefault="00000000">
      <w:pPr>
        <w:pStyle w:val="Compact"/>
        <w:numPr>
          <w:ilvl w:val="0"/>
          <w:numId w:val="3"/>
        </w:numPr>
      </w:pPr>
      <w:r w:rsidRPr="005610D2">
        <w:rPr>
          <w:b/>
          <w:bCs/>
        </w:rPr>
        <w:t>Office Hours</w:t>
      </w:r>
      <w:r w:rsidR="0022545B" w:rsidRPr="005610D2">
        <w:rPr>
          <w:b/>
          <w:bCs/>
        </w:rPr>
        <w:t>:</w:t>
      </w:r>
      <w:r w:rsidRPr="005610D2">
        <w:t xml:space="preserve"> By Appointment: https://calendly.com/c-rode/appointments</w:t>
      </w:r>
    </w:p>
    <w:p w14:paraId="1A3F2640" w14:textId="77777777" w:rsidR="00FD26B8" w:rsidRPr="005610D2" w:rsidRDefault="00000000">
      <w:pPr>
        <w:pStyle w:val="Compact"/>
        <w:numPr>
          <w:ilvl w:val="0"/>
          <w:numId w:val="3"/>
        </w:numPr>
      </w:pPr>
      <w:r w:rsidRPr="005610D2">
        <w:rPr>
          <w:b/>
          <w:bCs/>
        </w:rPr>
        <w:t>Preferred Method of Contact</w:t>
      </w:r>
      <w:r w:rsidR="0022545B" w:rsidRPr="005610D2">
        <w:rPr>
          <w:b/>
          <w:bCs/>
        </w:rPr>
        <w:t>:</w:t>
      </w:r>
      <w:r w:rsidRPr="005610D2">
        <w:t xml:space="preserve"> Email </w:t>
      </w:r>
    </w:p>
    <w:p w14:paraId="03AB379A" w14:textId="77777777" w:rsidR="00FD26B8" w:rsidRPr="005610D2" w:rsidRDefault="00000000">
      <w:pPr>
        <w:pStyle w:val="Compact"/>
        <w:numPr>
          <w:ilvl w:val="0"/>
          <w:numId w:val="3"/>
        </w:numPr>
      </w:pPr>
      <w:r w:rsidRPr="005610D2">
        <w:rPr>
          <w:b/>
          <w:bCs/>
        </w:rPr>
        <w:t>Email</w:t>
      </w:r>
      <w:r w:rsidR="0022545B" w:rsidRPr="005610D2">
        <w:rPr>
          <w:b/>
          <w:bCs/>
        </w:rPr>
        <w:t>:</w:t>
      </w:r>
      <w:r w:rsidRPr="005610D2">
        <w:t xml:space="preserve"> c.rode@tcu.edu</w:t>
      </w:r>
    </w:p>
    <w:p w14:paraId="5A80B3F5" w14:textId="77777777" w:rsidR="00FD26B8" w:rsidRPr="005610D2" w:rsidRDefault="00000000">
      <w:pPr>
        <w:pStyle w:val="Compact"/>
        <w:numPr>
          <w:ilvl w:val="0"/>
          <w:numId w:val="3"/>
        </w:numPr>
      </w:pPr>
      <w:r w:rsidRPr="005610D2">
        <w:rPr>
          <w:b/>
          <w:bCs/>
        </w:rPr>
        <w:t>Response Time:</w:t>
      </w:r>
      <w:r w:rsidRPr="005610D2">
        <w:t xml:space="preserve"> 24-48 hours</w:t>
      </w:r>
    </w:p>
    <w:p w14:paraId="1684B3DE" w14:textId="77777777" w:rsidR="00914A9A" w:rsidRPr="005610D2" w:rsidRDefault="00914A9A">
      <w:pPr>
        <w:pStyle w:val="Compact"/>
        <w:numPr>
          <w:ilvl w:val="0"/>
          <w:numId w:val="3"/>
        </w:numPr>
      </w:pPr>
      <w:r w:rsidRPr="005610D2">
        <w:rPr>
          <w:b/>
          <w:bCs/>
        </w:rPr>
        <w:t>Office Phone:</w:t>
      </w:r>
      <w:r w:rsidRPr="005610D2">
        <w:t xml:space="preserve"> 817-257-6983</w:t>
      </w:r>
    </w:p>
    <w:p w14:paraId="7BF51AC5" w14:textId="77777777" w:rsidR="00FD26B8" w:rsidRPr="005610D2" w:rsidRDefault="00000000">
      <w:pPr>
        <w:pStyle w:val="Heading3"/>
      </w:pPr>
      <w:bookmarkStart w:id="3" w:name="X2cd7f11ebc3ec06e5d5f49b9c23ff6d486e3319"/>
      <w:bookmarkEnd w:id="2"/>
      <w:r w:rsidRPr="005610D2">
        <w:t xml:space="preserve">Final Evaluative Exercise &amp; Important Dates </w:t>
      </w:r>
      <w:r w:rsidR="00BB74D2" w:rsidRPr="005610D2">
        <w:t xml:space="preserve"> </w:t>
      </w:r>
    </w:p>
    <w:p w14:paraId="0510F094" w14:textId="77777777" w:rsidR="00914A9A" w:rsidRPr="005610D2" w:rsidRDefault="001F4AFC" w:rsidP="00914A9A">
      <w:pPr>
        <w:spacing w:after="0"/>
        <w:ind w:left="720"/>
      </w:pPr>
      <w:r w:rsidRPr="005610D2">
        <w:rPr>
          <w:b/>
        </w:rPr>
        <w:t>1/18/</w:t>
      </w:r>
      <w:r w:rsidR="00356E44" w:rsidRPr="005610D2">
        <w:rPr>
          <w:b/>
        </w:rPr>
        <w:t>27</w:t>
      </w:r>
      <w:r w:rsidR="00914A9A" w:rsidRPr="005610D2">
        <w:rPr>
          <w:b/>
        </w:rPr>
        <w:tab/>
      </w:r>
      <w:r w:rsidR="00914A9A" w:rsidRPr="005610D2">
        <w:rPr>
          <w:bCs/>
        </w:rPr>
        <w:t>MLK Day Holiday</w:t>
      </w:r>
    </w:p>
    <w:p w14:paraId="75EA1EBA" w14:textId="77777777" w:rsidR="00914A9A" w:rsidRPr="005610D2" w:rsidRDefault="00356E44" w:rsidP="00914A9A">
      <w:pPr>
        <w:spacing w:after="0"/>
        <w:ind w:left="720"/>
      </w:pPr>
      <w:r w:rsidRPr="005610D2">
        <w:rPr>
          <w:b/>
        </w:rPr>
        <w:t>3/15/27</w:t>
      </w:r>
      <w:r w:rsidR="00914A9A" w:rsidRPr="005610D2">
        <w:tab/>
        <w:t xml:space="preserve">Spring Break begins </w:t>
      </w:r>
    </w:p>
    <w:p w14:paraId="31A9B1EB" w14:textId="77777777" w:rsidR="00914A9A" w:rsidRPr="005610D2" w:rsidRDefault="00356E44" w:rsidP="00914A9A">
      <w:pPr>
        <w:spacing w:after="0"/>
        <w:ind w:left="720"/>
      </w:pPr>
      <w:r w:rsidRPr="005610D2">
        <w:rPr>
          <w:b/>
          <w:bCs/>
        </w:rPr>
        <w:t>4/6/27</w:t>
      </w:r>
      <w:r w:rsidR="00914A9A" w:rsidRPr="005610D2">
        <w:tab/>
      </w:r>
      <w:r w:rsidR="00914A9A" w:rsidRPr="005610D2">
        <w:tab/>
        <w:t>Last day to withdraw from a class</w:t>
      </w:r>
    </w:p>
    <w:p w14:paraId="561B50DF" w14:textId="77777777" w:rsidR="00914A9A" w:rsidRPr="005610D2" w:rsidRDefault="00356E44" w:rsidP="00914A9A">
      <w:pPr>
        <w:spacing w:after="0"/>
        <w:ind w:left="720"/>
      </w:pPr>
      <w:r w:rsidRPr="005610D2">
        <w:rPr>
          <w:b/>
        </w:rPr>
        <w:t>5/5/27</w:t>
      </w:r>
      <w:r w:rsidR="00914A9A" w:rsidRPr="005610D2">
        <w:tab/>
      </w:r>
      <w:r w:rsidR="00914A9A" w:rsidRPr="005610D2">
        <w:tab/>
        <w:t>Last day of classes</w:t>
      </w:r>
    </w:p>
    <w:p w14:paraId="70FA664E" w14:textId="77777777" w:rsidR="00914A9A" w:rsidRPr="005610D2" w:rsidRDefault="00914A9A" w:rsidP="00914A9A">
      <w:pPr>
        <w:spacing w:after="0"/>
        <w:ind w:left="720"/>
      </w:pPr>
      <w:r w:rsidRPr="005610D2">
        <w:rPr>
          <w:b/>
          <w:bCs/>
        </w:rPr>
        <w:t>TBD</w:t>
      </w:r>
      <w:r w:rsidRPr="005610D2">
        <w:tab/>
      </w:r>
      <w:r w:rsidRPr="005610D2">
        <w:tab/>
        <w:t xml:space="preserve">Final Evaluative Exercise: </w:t>
      </w:r>
      <w:r w:rsidR="005A3BE1" w:rsidRPr="005610D2">
        <w:t>Expressive Generative System Open House</w:t>
      </w:r>
    </w:p>
    <w:p w14:paraId="5133C2BC" w14:textId="77777777" w:rsidR="005A3BE1" w:rsidRPr="005610D2" w:rsidRDefault="005A3BE1" w:rsidP="005A3BE1">
      <w:pPr>
        <w:spacing w:after="0"/>
      </w:pPr>
    </w:p>
    <w:p w14:paraId="49C27EA3" w14:textId="77777777" w:rsidR="00914A9A" w:rsidRPr="005610D2" w:rsidRDefault="00914A9A" w:rsidP="00914A9A">
      <w:pPr>
        <w:spacing w:after="0"/>
      </w:pPr>
    </w:p>
    <w:p w14:paraId="458112F9" w14:textId="77777777" w:rsidR="00FD26B8" w:rsidRPr="005610D2" w:rsidRDefault="00000000" w:rsidP="00914A9A">
      <w:pPr>
        <w:spacing w:after="0"/>
      </w:pPr>
      <w:r w:rsidRPr="005610D2">
        <w:rPr>
          <w:b/>
          <w:bCs/>
        </w:rPr>
        <w:t>Note for students:</w:t>
      </w:r>
      <w:r w:rsidRPr="005610D2">
        <w:t xml:space="preserve"> The syllabus is your first course reading. It provides an orientation to, overview of the flow, and expectations of the course. You should turn to the syllabus for details on assignments and course policies.</w:t>
      </w:r>
    </w:p>
    <w:p w14:paraId="03C1B98C" w14:textId="77777777" w:rsidR="00FD26B8" w:rsidRPr="005610D2" w:rsidRDefault="003E6FFB">
      <w:r>
        <w:rPr>
          <w:noProof/>
        </w:rPr>
        <w:pict w14:anchorId="0FEDED7F">
          <v:rect id="_x0000_i1033" alt="" style="width:468pt;height:.05pt;mso-width-percent:0;mso-height-percent:0;mso-width-percent:0;mso-height-percent:0" o:hralign="center" o:hrstd="t" o:hr="t"/>
        </w:pict>
      </w:r>
    </w:p>
    <w:p w14:paraId="39F7D03B" w14:textId="77777777" w:rsidR="00FD26B8" w:rsidRPr="005610D2" w:rsidRDefault="00000000">
      <w:pPr>
        <w:pStyle w:val="Heading2"/>
        <w:rPr>
          <w:rFonts w:asciiTheme="minorHAnsi" w:hAnsiTheme="minorHAnsi"/>
        </w:rPr>
      </w:pPr>
      <w:bookmarkStart w:id="4" w:name="student-resources-policy-information"/>
      <w:bookmarkEnd w:id="0"/>
      <w:bookmarkEnd w:id="3"/>
      <w:r w:rsidRPr="005610D2">
        <w:rPr>
          <w:rFonts w:asciiTheme="minorHAnsi" w:hAnsiTheme="minorHAnsi"/>
        </w:rPr>
        <w:lastRenderedPageBreak/>
        <w:t xml:space="preserve">Student Resources &amp; Policy Information </w:t>
      </w:r>
      <w:r w:rsidR="00BB74D2" w:rsidRPr="005610D2">
        <w:rPr>
          <w:rFonts w:asciiTheme="minorHAnsi" w:hAnsiTheme="minorHAnsi"/>
        </w:rPr>
        <w:t xml:space="preserve"> </w:t>
      </w:r>
    </w:p>
    <w:p w14:paraId="72FC2CE4" w14:textId="77777777" w:rsidR="0022545B" w:rsidRPr="005610D2" w:rsidRDefault="0022545B" w:rsidP="0022545B">
      <w:pPr>
        <w:rPr>
          <w:i/>
          <w:iCs/>
        </w:rPr>
      </w:pPr>
      <w:r w:rsidRPr="005610D2">
        <w:rPr>
          <w:b/>
          <w:bCs/>
          <w:i/>
          <w:iCs/>
        </w:rPr>
        <w:t>Student Resources &amp; Policy Information:</w:t>
      </w:r>
      <w:r w:rsidRPr="005610D2">
        <w:rPr>
          <w:i/>
          <w:iCs/>
        </w:rPr>
        <w:t xml:space="preserve"> </w:t>
      </w:r>
      <w:r w:rsidRPr="005610D2">
        <w:rPr>
          <w:b/>
          <w:bCs/>
          <w:i/>
          <w:iCs/>
        </w:rPr>
        <w:fldChar w:fldCharType="begin"/>
      </w:r>
      <w:r w:rsidRPr="005610D2">
        <w:rPr>
          <w:b/>
          <w:bCs/>
          <w:i/>
          <w:iCs/>
        </w:rPr>
        <w:instrText xml:space="preserve"> INCLUDEPICTURE "https://cte.tcu.edu/wp-content/uploads/TCU-Syllabus-Policies-Resources.png" \* MERGEFORMATINET </w:instrText>
      </w:r>
      <w:r w:rsidRPr="005610D2">
        <w:rPr>
          <w:b/>
          <w:bCs/>
          <w:i/>
          <w:iCs/>
        </w:rPr>
        <w:fldChar w:fldCharType="separate"/>
      </w:r>
      <w:r w:rsidRPr="005610D2">
        <w:rPr>
          <w:i/>
          <w:iCs/>
        </w:rPr>
        <w:fldChar w:fldCharType="end"/>
      </w:r>
      <w:r w:rsidRPr="005610D2">
        <w:rPr>
          <w:b/>
          <w:bCs/>
          <w:i/>
          <w:iCs/>
        </w:rPr>
        <w:t>Click or scan QR code for resources to support you as a TCU student. Please note section on</w:t>
      </w:r>
      <w:r w:rsidRPr="005610D2">
        <w:rPr>
          <w:i/>
          <w:iCs/>
        </w:rPr>
        <w:t xml:space="preserve"> </w:t>
      </w:r>
      <w:hyperlink r:id="rId7" w:anchor="access" w:history="1">
        <w:r w:rsidRPr="005610D2">
          <w:rPr>
            <w:rStyle w:val="Hyperlink"/>
            <w:i/>
            <w:iCs/>
          </w:rPr>
          <w:t>Student Access and Accommodation</w:t>
        </w:r>
      </w:hyperlink>
      <w:bookmarkStart w:id="5" w:name="_Toc153290656"/>
      <w:r w:rsidRPr="005610D2">
        <w:rPr>
          <w:i/>
          <w:iCs/>
          <w:u w:val="single"/>
        </w:rPr>
        <w:t>,</w:t>
      </w:r>
      <w:r w:rsidRPr="005610D2">
        <w:rPr>
          <w:i/>
          <w:iCs/>
        </w:rPr>
        <w:t xml:space="preserve"> </w:t>
      </w:r>
      <w:hyperlink r:id="rId8" w:anchor="academicmisconduct" w:history="1">
        <w:r w:rsidRPr="005610D2">
          <w:rPr>
            <w:rStyle w:val="Hyperlink"/>
            <w:i/>
            <w:iCs/>
          </w:rPr>
          <w:t>Academic Conduct &amp; Course Materials Policies</w:t>
        </w:r>
      </w:hyperlink>
      <w:r w:rsidRPr="005610D2">
        <w:rPr>
          <w:i/>
          <w:iCs/>
        </w:rPr>
        <w:t xml:space="preserve">, </w:t>
      </w:r>
      <w:r w:rsidRPr="005610D2">
        <w:rPr>
          <w:b/>
          <w:bCs/>
          <w:i/>
          <w:iCs/>
        </w:rPr>
        <w:t xml:space="preserve">and </w:t>
      </w:r>
      <w:hyperlink r:id="rId9" w:anchor="emergency" w:history="1">
        <w:r w:rsidRPr="005610D2">
          <w:rPr>
            <w:rStyle w:val="Hyperlink"/>
            <w:i/>
            <w:iCs/>
          </w:rPr>
          <w:t>Emergency Response &amp; TCU Alert</w:t>
        </w:r>
      </w:hyperlink>
      <w:r w:rsidRPr="005610D2">
        <w:rPr>
          <w:i/>
          <w:iCs/>
        </w:rPr>
        <w:t>.</w:t>
      </w:r>
    </w:p>
    <w:bookmarkEnd w:id="5"/>
    <w:p w14:paraId="4F530F47" w14:textId="77777777" w:rsidR="0022545B" w:rsidRPr="005610D2" w:rsidRDefault="0022545B" w:rsidP="0022545B">
      <w:pPr>
        <w:rPr>
          <w:i/>
          <w:iCs/>
        </w:rPr>
      </w:pPr>
      <w:r w:rsidRPr="005610D2">
        <w:rPr>
          <w:i/>
          <w:iCs/>
          <w:noProof/>
        </w:rPr>
        <w:drawing>
          <wp:anchor distT="91440" distB="91440" distL="182880" distR="182880" simplePos="0" relativeHeight="251659264" behindDoc="0" locked="0" layoutInCell="1" allowOverlap="1" wp14:anchorId="2E60A9A1" wp14:editId="62569DE1">
            <wp:simplePos x="0" y="0"/>
            <wp:positionH relativeFrom="margin">
              <wp:posOffset>2400300</wp:posOffset>
            </wp:positionH>
            <wp:positionV relativeFrom="paragraph">
              <wp:posOffset>163195</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7DF893" w14:textId="77777777" w:rsidR="00914A9A" w:rsidRPr="005610D2" w:rsidRDefault="00914A9A" w:rsidP="0022545B">
      <w:pPr>
        <w:rPr>
          <w:b/>
          <w:bCs/>
          <w:i/>
          <w:iCs/>
        </w:rPr>
      </w:pPr>
    </w:p>
    <w:p w14:paraId="3BB5FAD1" w14:textId="77777777" w:rsidR="00914A9A" w:rsidRPr="005610D2" w:rsidRDefault="00914A9A" w:rsidP="0022545B">
      <w:pPr>
        <w:rPr>
          <w:b/>
          <w:bCs/>
          <w:i/>
          <w:iCs/>
        </w:rPr>
      </w:pPr>
    </w:p>
    <w:p w14:paraId="4F63EE7B" w14:textId="77777777" w:rsidR="0022545B" w:rsidRPr="005610D2" w:rsidRDefault="0022545B" w:rsidP="0022545B">
      <w:pPr>
        <w:rPr>
          <w:b/>
          <w:bCs/>
          <w:i/>
          <w:iCs/>
        </w:rPr>
      </w:pPr>
      <w:r w:rsidRPr="005610D2">
        <w:rPr>
          <w:b/>
          <w:bCs/>
          <w:i/>
          <w:iCs/>
        </w:rPr>
        <w:t xml:space="preserve">Land Acknowledgement </w:t>
      </w:r>
    </w:p>
    <w:p w14:paraId="47C0B442" w14:textId="77777777" w:rsidR="0022545B" w:rsidRPr="005610D2" w:rsidRDefault="0022545B" w:rsidP="0022545B">
      <w:pPr>
        <w:rPr>
          <w:i/>
          <w:iCs/>
        </w:rPr>
      </w:pPr>
      <w:r w:rsidRPr="005610D2">
        <w:rPr>
          <w:i/>
          <w:iCs/>
        </w:rPr>
        <w:t>TCU acknowledges the many benefits, responsibilities, and relationships of being in this place, which we share with all living beings. We respectfully acknowledge all Native American peoples who have lived on this land since time immemorial. TCU especially acknowledges and pays respect to the Wichita and Affiliated Tribes, upon whose historical homeland our university is located.</w:t>
      </w:r>
    </w:p>
    <w:p w14:paraId="46D01E12" w14:textId="77777777" w:rsidR="0022545B" w:rsidRPr="005610D2" w:rsidRDefault="0022545B" w:rsidP="0022545B">
      <w:pPr>
        <w:rPr>
          <w:i/>
          <w:iCs/>
        </w:rPr>
      </w:pPr>
    </w:p>
    <w:p w14:paraId="391E6711" w14:textId="77777777" w:rsidR="00FD26B8" w:rsidRPr="005610D2" w:rsidRDefault="003E6FFB">
      <w:r>
        <w:rPr>
          <w:noProof/>
        </w:rPr>
        <w:pict w14:anchorId="17CEEAA4">
          <v:rect id="_x0000_i1032" alt="" style="width:468pt;height:.05pt;mso-width-percent:0;mso-height-percent:0;mso-width-percent:0;mso-height-percent:0" o:hralign="center" o:hrstd="t" o:hr="t"/>
        </w:pict>
      </w:r>
    </w:p>
    <w:p w14:paraId="5E64B870" w14:textId="77777777" w:rsidR="00FD26B8" w:rsidRPr="005610D2" w:rsidRDefault="00000000">
      <w:pPr>
        <w:pStyle w:val="Heading2"/>
        <w:rPr>
          <w:rFonts w:asciiTheme="minorHAnsi" w:hAnsiTheme="minorHAnsi"/>
        </w:rPr>
      </w:pPr>
      <w:bookmarkStart w:id="6" w:name="course-description"/>
      <w:bookmarkEnd w:id="4"/>
      <w:r w:rsidRPr="005610D2">
        <w:rPr>
          <w:rFonts w:asciiTheme="minorHAnsi" w:hAnsiTheme="minorHAnsi"/>
        </w:rPr>
        <w:t xml:space="preserve">Course Description </w:t>
      </w:r>
      <w:r w:rsidR="00BB74D2" w:rsidRPr="005610D2">
        <w:rPr>
          <w:rFonts w:asciiTheme="minorHAnsi" w:hAnsiTheme="minorHAnsi"/>
        </w:rPr>
        <w:t xml:space="preserve"> </w:t>
      </w:r>
    </w:p>
    <w:p w14:paraId="5904828B" w14:textId="77777777" w:rsidR="00FD26B8" w:rsidRPr="005610D2" w:rsidRDefault="00000000">
      <w:pPr>
        <w:pStyle w:val="FirstParagraph"/>
      </w:pPr>
      <w:bookmarkStart w:id="7" w:name="catalog-description"/>
      <w:r w:rsidRPr="005610D2">
        <w:t>DCDA 30833 introduces creative coding as a method for artistic, literary, and critical expression within digital culture. Moving beyond functional software development, students explore code as an expressive medium capable of dramatizing complex states of thought and feeling. Through a series of “labs” (technical exercises) and “projects” (creative syntheses), students will build generative visual art, interactive poetry, sonified systems, and data-driven narratives.</w:t>
      </w:r>
    </w:p>
    <w:p w14:paraId="1D10F0E1" w14:textId="77777777" w:rsidR="00FD26B8" w:rsidRPr="005610D2" w:rsidRDefault="00000000">
      <w:pPr>
        <w:pStyle w:val="Heading3"/>
      </w:pPr>
      <w:bookmarkStart w:id="8" w:name="prerequisites-concurrent-enrollment"/>
      <w:bookmarkEnd w:id="7"/>
      <w:r w:rsidRPr="005610D2">
        <w:t xml:space="preserve">Prerequisites &amp; Concurrent Enrollment </w:t>
      </w:r>
      <w:r w:rsidR="00BB74D2" w:rsidRPr="005610D2">
        <w:t xml:space="preserve"> </w:t>
      </w:r>
    </w:p>
    <w:p w14:paraId="2DF5AE2C" w14:textId="77777777" w:rsidR="00EB76EE" w:rsidRPr="005610D2" w:rsidRDefault="00EB76EE" w:rsidP="00EB76EE">
      <w:pPr>
        <w:pStyle w:val="Heading3"/>
        <w:ind w:left="720"/>
        <w:rPr>
          <w:rFonts w:eastAsiaTheme="minorEastAsia" w:cstheme="minorBidi"/>
          <w:b/>
          <w:bCs/>
          <w:color w:val="auto"/>
          <w:sz w:val="24"/>
          <w:szCs w:val="24"/>
        </w:rPr>
      </w:pPr>
      <w:bookmarkStart w:id="9" w:name="program-major-connections"/>
      <w:bookmarkEnd w:id="8"/>
      <w:r w:rsidRPr="005610D2">
        <w:rPr>
          <w:color w:val="000000"/>
          <w:sz w:val="24"/>
          <w:szCs w:val="24"/>
        </w:rPr>
        <w:t xml:space="preserve">One of the following: GEOG 30323, </w:t>
      </w:r>
      <w:r w:rsidR="00914A9A" w:rsidRPr="005610D2">
        <w:rPr>
          <w:color w:val="000000"/>
          <w:sz w:val="24"/>
          <w:szCs w:val="24"/>
        </w:rPr>
        <w:t xml:space="preserve">CRWT 30363, </w:t>
      </w:r>
      <w:r w:rsidR="00DF78C6" w:rsidRPr="005610D2">
        <w:rPr>
          <w:color w:val="000000"/>
          <w:sz w:val="24"/>
          <w:szCs w:val="24"/>
        </w:rPr>
        <w:t xml:space="preserve">DCDA 20833, </w:t>
      </w:r>
      <w:r w:rsidRPr="005610D2">
        <w:rPr>
          <w:color w:val="000000"/>
          <w:sz w:val="24"/>
          <w:szCs w:val="24"/>
        </w:rPr>
        <w:t>WRIT 20833, or COSC 10603.</w:t>
      </w:r>
    </w:p>
    <w:p w14:paraId="45279DEF" w14:textId="77777777" w:rsidR="00FD26B8" w:rsidRPr="005610D2" w:rsidRDefault="00000000">
      <w:pPr>
        <w:pStyle w:val="Heading3"/>
      </w:pPr>
      <w:r w:rsidRPr="005610D2">
        <w:t>Program &amp; Major Connections</w:t>
      </w:r>
    </w:p>
    <w:p w14:paraId="1BE2AC66" w14:textId="77777777" w:rsidR="00FD26B8" w:rsidRPr="005610D2" w:rsidRDefault="00000000">
      <w:pPr>
        <w:pStyle w:val="FirstParagraph"/>
      </w:pPr>
      <w:r w:rsidRPr="005610D2">
        <w:t xml:space="preserve">This course </w:t>
      </w:r>
      <w:r w:rsidR="005A3BE1" w:rsidRPr="005610D2">
        <w:t>will count as a DC or General Elective in the DCDA major and as an Elective in the DCDA minor.</w:t>
      </w:r>
    </w:p>
    <w:p w14:paraId="61FC7EF9" w14:textId="77777777" w:rsidR="00FD26B8" w:rsidRPr="005610D2" w:rsidRDefault="003E6FFB">
      <w:r>
        <w:rPr>
          <w:noProof/>
        </w:rPr>
        <w:pict w14:anchorId="7ED37D6E">
          <v:rect id="_x0000_i1031" alt="" style="width:468pt;height:.05pt;mso-width-percent:0;mso-height-percent:0;mso-width-percent:0;mso-height-percent:0" o:hralign="center" o:hrstd="t" o:hr="t"/>
        </w:pict>
      </w:r>
    </w:p>
    <w:p w14:paraId="2E9FFFF5" w14:textId="77777777" w:rsidR="00FD26B8" w:rsidRPr="005610D2" w:rsidRDefault="00000000">
      <w:pPr>
        <w:pStyle w:val="Heading2"/>
        <w:rPr>
          <w:rFonts w:asciiTheme="minorHAnsi" w:hAnsiTheme="minorHAnsi"/>
        </w:rPr>
      </w:pPr>
      <w:bookmarkStart w:id="10" w:name="course-materials"/>
      <w:bookmarkEnd w:id="6"/>
      <w:bookmarkEnd w:id="9"/>
      <w:r w:rsidRPr="005610D2">
        <w:rPr>
          <w:rFonts w:asciiTheme="minorHAnsi" w:hAnsiTheme="minorHAnsi"/>
        </w:rPr>
        <w:lastRenderedPageBreak/>
        <w:t xml:space="preserve">Course Materials </w:t>
      </w:r>
      <w:r w:rsidR="00BB74D2" w:rsidRPr="005610D2">
        <w:rPr>
          <w:rFonts w:asciiTheme="minorHAnsi" w:hAnsiTheme="minorHAnsi"/>
        </w:rPr>
        <w:t xml:space="preserve"> </w:t>
      </w:r>
    </w:p>
    <w:p w14:paraId="4B2B2A40" w14:textId="56EBAF2C" w:rsidR="00FD26B8" w:rsidRPr="005610D2" w:rsidRDefault="00000000">
      <w:pPr>
        <w:pStyle w:val="Heading3"/>
      </w:pPr>
      <w:bookmarkStart w:id="11" w:name="required-materials"/>
      <w:r w:rsidRPr="005610D2">
        <w:t xml:space="preserve">Required Materials </w:t>
      </w:r>
      <w:r w:rsidR="00BB74D2" w:rsidRPr="005610D2">
        <w:t xml:space="preserve"> </w:t>
      </w:r>
      <w:r w:rsidR="005610D2" w:rsidRPr="005610D2">
        <w:t>(nothing to buy)</w:t>
      </w:r>
    </w:p>
    <w:p w14:paraId="5200C7B2" w14:textId="77777777" w:rsidR="00FD26B8" w:rsidRPr="005610D2" w:rsidRDefault="00000000">
      <w:pPr>
        <w:pStyle w:val="Compact"/>
        <w:numPr>
          <w:ilvl w:val="0"/>
          <w:numId w:val="6"/>
        </w:numPr>
      </w:pPr>
      <w:r w:rsidRPr="005610D2">
        <w:rPr>
          <w:b/>
          <w:bCs/>
        </w:rPr>
        <w:t>Hardware:</w:t>
      </w:r>
      <w:r w:rsidRPr="005610D2">
        <w:t xml:space="preserve"> Laptop computer (Mac/PC/Linux) capable of running a modern code editor (VS Code).</w:t>
      </w:r>
    </w:p>
    <w:p w14:paraId="02F9C777" w14:textId="77777777" w:rsidR="00FD26B8" w:rsidRPr="005610D2" w:rsidRDefault="00000000" w:rsidP="001F4AFC">
      <w:pPr>
        <w:pStyle w:val="Compact"/>
        <w:numPr>
          <w:ilvl w:val="0"/>
          <w:numId w:val="6"/>
        </w:numPr>
      </w:pPr>
      <w:r w:rsidRPr="005610D2">
        <w:rPr>
          <w:b/>
          <w:bCs/>
        </w:rPr>
        <w:t>Software:</w:t>
      </w:r>
      <w:r w:rsidRPr="005610D2">
        <w:t xml:space="preserve"> Visual Studio Code (Free), p5.js (Free/Web-based)</w:t>
      </w:r>
      <w:r w:rsidR="00EB76EE" w:rsidRPr="005610D2">
        <w:t>, a GitHub account (Free)</w:t>
      </w:r>
    </w:p>
    <w:p w14:paraId="4365E4DD" w14:textId="77777777" w:rsidR="00FD26B8" w:rsidRPr="005610D2" w:rsidRDefault="00000000">
      <w:pPr>
        <w:pStyle w:val="Heading3"/>
      </w:pPr>
      <w:bookmarkStart w:id="12" w:name="supplementary-resources"/>
      <w:bookmarkEnd w:id="11"/>
      <w:r w:rsidRPr="005610D2">
        <w:t>Supplementary Resources</w:t>
      </w:r>
    </w:p>
    <w:p w14:paraId="3709DAD0" w14:textId="77777777" w:rsidR="001F4AFC" w:rsidRPr="005610D2" w:rsidRDefault="001F4AFC" w:rsidP="001F4AFC">
      <w:pPr>
        <w:pStyle w:val="Compact"/>
        <w:numPr>
          <w:ilvl w:val="0"/>
          <w:numId w:val="15"/>
        </w:numPr>
      </w:pPr>
      <w:r w:rsidRPr="005610D2">
        <w:rPr>
          <w:i/>
          <w:iCs/>
        </w:rPr>
        <w:t>The Nature of Code</w:t>
      </w:r>
      <w:r w:rsidRPr="005610D2">
        <w:t xml:space="preserve"> by Daniel Shiffman (Selected Readings)</w:t>
      </w:r>
    </w:p>
    <w:p w14:paraId="101C36F5" w14:textId="77777777" w:rsidR="001F4AFC" w:rsidRPr="005610D2" w:rsidRDefault="001F4AFC" w:rsidP="001F4AFC">
      <w:pPr>
        <w:pStyle w:val="Compact"/>
        <w:numPr>
          <w:ilvl w:val="0"/>
          <w:numId w:val="15"/>
        </w:numPr>
      </w:pPr>
      <w:r w:rsidRPr="005610D2">
        <w:rPr>
          <w:i/>
          <w:iCs/>
        </w:rPr>
        <w:t>Getting Started with p5.js</w:t>
      </w:r>
      <w:r w:rsidRPr="005610D2">
        <w:t xml:space="preserve"> by McCarthy, Reas, and Fry (Selected Readings)</w:t>
      </w:r>
    </w:p>
    <w:p w14:paraId="2574FCDE" w14:textId="77777777" w:rsidR="00FD26B8" w:rsidRPr="005610D2" w:rsidRDefault="00000000" w:rsidP="001F4AFC">
      <w:pPr>
        <w:pStyle w:val="Compact"/>
        <w:numPr>
          <w:ilvl w:val="0"/>
          <w:numId w:val="15"/>
        </w:numPr>
      </w:pPr>
      <w:r w:rsidRPr="005610D2">
        <w:rPr>
          <w:i/>
          <w:iCs/>
        </w:rPr>
        <w:t>The Open Work</w:t>
      </w:r>
      <w:r w:rsidRPr="005610D2">
        <w:t xml:space="preserve"> by Umberto Eco (Selected Readings)</w:t>
      </w:r>
    </w:p>
    <w:p w14:paraId="14159C67" w14:textId="77777777" w:rsidR="00FD26B8" w:rsidRPr="005610D2" w:rsidRDefault="00000000" w:rsidP="001F4AFC">
      <w:pPr>
        <w:pStyle w:val="Compact"/>
        <w:numPr>
          <w:ilvl w:val="0"/>
          <w:numId w:val="15"/>
        </w:numPr>
      </w:pPr>
      <w:r w:rsidRPr="005610D2">
        <w:rPr>
          <w:i/>
          <w:iCs/>
        </w:rPr>
        <w:t>How We Think</w:t>
      </w:r>
      <w:r w:rsidRPr="005610D2">
        <w:t xml:space="preserve"> by N. Katherine Hayles (Selected Readings)</w:t>
      </w:r>
    </w:p>
    <w:p w14:paraId="1C1DE766" w14:textId="77777777" w:rsidR="00FD26B8" w:rsidRPr="005610D2" w:rsidRDefault="003E6FFB">
      <w:r>
        <w:rPr>
          <w:noProof/>
        </w:rPr>
        <w:pict w14:anchorId="59B53FED">
          <v:rect id="_x0000_i1030" alt="" style="width:468pt;height:.05pt;mso-width-percent:0;mso-height-percent:0;mso-width-percent:0;mso-height-percent:0" o:hralign="center" o:hrstd="t" o:hr="t"/>
        </w:pict>
      </w:r>
    </w:p>
    <w:p w14:paraId="4242EE93" w14:textId="77777777" w:rsidR="00FD26B8" w:rsidRPr="005610D2" w:rsidRDefault="00000000">
      <w:pPr>
        <w:pStyle w:val="Heading2"/>
        <w:rPr>
          <w:rFonts w:asciiTheme="minorHAnsi" w:hAnsiTheme="minorHAnsi"/>
        </w:rPr>
      </w:pPr>
      <w:bookmarkStart w:id="13" w:name="teaching-philosophy-methodology"/>
      <w:bookmarkEnd w:id="10"/>
      <w:bookmarkEnd w:id="12"/>
      <w:r w:rsidRPr="005610D2">
        <w:rPr>
          <w:rFonts w:asciiTheme="minorHAnsi" w:hAnsiTheme="minorHAnsi"/>
        </w:rPr>
        <w:t>Teaching Philosophy &amp; Methodology</w:t>
      </w:r>
    </w:p>
    <w:p w14:paraId="1CC751ED" w14:textId="77777777" w:rsidR="00FD26B8" w:rsidRPr="005610D2" w:rsidRDefault="00000000">
      <w:pPr>
        <w:pStyle w:val="FirstParagraph"/>
      </w:pPr>
      <w:r w:rsidRPr="005610D2">
        <w:rPr>
          <w:b/>
          <w:bCs/>
        </w:rPr>
        <w:t>Form = Content · Systems Dramatize States · Discovery over Expression</w:t>
      </w:r>
    </w:p>
    <w:p w14:paraId="259EA061" w14:textId="77777777" w:rsidR="00FD26B8" w:rsidRPr="005610D2" w:rsidRDefault="00000000">
      <w:pPr>
        <w:pStyle w:val="BodyText"/>
      </w:pPr>
      <w:r w:rsidRPr="005610D2">
        <w:t xml:space="preserve">My teaching philosophy posits that code is not merely a functional tool but a cultural material. In this course, we shift away from “self-expression” (what do I want to say?) towards </w:t>
      </w:r>
      <w:r w:rsidRPr="005610D2">
        <w:rPr>
          <w:b/>
          <w:bCs/>
        </w:rPr>
        <w:t>system discovery</w:t>
      </w:r>
      <w:r w:rsidRPr="005610D2">
        <w:t xml:space="preserve"> (what can this system reveal?). We treat logical structures—loops, conditionals, probabilities—as aesthetic enactments. Learning occurs through </w:t>
      </w:r>
      <w:r w:rsidRPr="005610D2">
        <w:rPr>
          <w:b/>
          <w:bCs/>
        </w:rPr>
        <w:t>iterative play</w:t>
      </w:r>
      <w:r w:rsidRPr="005610D2">
        <w:t xml:space="preserve">, </w:t>
      </w:r>
      <w:r w:rsidR="001F4AFC" w:rsidRPr="005610D2">
        <w:t>treating</w:t>
      </w:r>
      <w:r w:rsidRPr="005610D2">
        <w:t xml:space="preserve"> failure as a generative data point rather than an error.</w:t>
      </w:r>
    </w:p>
    <w:p w14:paraId="517B7451" w14:textId="77777777" w:rsidR="00FD26B8" w:rsidRPr="005610D2" w:rsidRDefault="003E6FFB">
      <w:r>
        <w:rPr>
          <w:noProof/>
        </w:rPr>
        <w:pict w14:anchorId="263F0A6B">
          <v:rect id="_x0000_i1029" alt="" style="width:468pt;height:.05pt;mso-width-percent:0;mso-height-percent:0;mso-width-percent:0;mso-height-percent:0" o:hralign="center" o:hrstd="t" o:hr="t"/>
        </w:pict>
      </w:r>
    </w:p>
    <w:p w14:paraId="082A216B" w14:textId="77777777" w:rsidR="00FD26B8" w:rsidRPr="005610D2" w:rsidRDefault="00000000">
      <w:pPr>
        <w:pStyle w:val="Heading2"/>
        <w:rPr>
          <w:rFonts w:asciiTheme="minorHAnsi" w:hAnsiTheme="minorHAnsi"/>
        </w:rPr>
      </w:pPr>
      <w:bookmarkStart w:id="14" w:name="learning-outcomes"/>
      <w:bookmarkEnd w:id="13"/>
      <w:r w:rsidRPr="005610D2">
        <w:rPr>
          <w:rFonts w:asciiTheme="minorHAnsi" w:hAnsiTheme="minorHAnsi"/>
        </w:rPr>
        <w:t xml:space="preserve">Learning Outcomes </w:t>
      </w:r>
      <w:r w:rsidR="00BB74D2" w:rsidRPr="005610D2">
        <w:rPr>
          <w:rFonts w:asciiTheme="minorHAnsi" w:hAnsiTheme="minorHAnsi"/>
        </w:rPr>
        <w:t xml:space="preserve"> </w:t>
      </w:r>
    </w:p>
    <w:p w14:paraId="5350BF1E" w14:textId="77777777" w:rsidR="00FD26B8" w:rsidRPr="005610D2" w:rsidRDefault="00000000">
      <w:pPr>
        <w:pStyle w:val="Heading3"/>
      </w:pPr>
      <w:bookmarkStart w:id="15" w:name="course-learning-outcomes"/>
      <w:r w:rsidRPr="005610D2">
        <w:t xml:space="preserve">Course Learning Outcomes </w:t>
      </w:r>
      <w:r w:rsidR="00BB74D2" w:rsidRPr="005610D2">
        <w:t xml:space="preserve"> </w:t>
      </w:r>
    </w:p>
    <w:p w14:paraId="5BC0B30B" w14:textId="77777777" w:rsidR="00EB76EE" w:rsidRPr="005610D2" w:rsidRDefault="00000000">
      <w:pPr>
        <w:pStyle w:val="FirstParagraph"/>
      </w:pPr>
      <w:r w:rsidRPr="005610D2">
        <w:t xml:space="preserve">Upon successful completion of this course, students will be able to: </w:t>
      </w:r>
    </w:p>
    <w:p w14:paraId="0AA1A256" w14:textId="77777777" w:rsidR="00EB76EE" w:rsidRPr="005610D2" w:rsidRDefault="00000000" w:rsidP="00EB76EE">
      <w:pPr>
        <w:pStyle w:val="FirstParagraph"/>
        <w:ind w:left="720"/>
      </w:pPr>
      <w:r w:rsidRPr="005610D2">
        <w:t xml:space="preserve">1. </w:t>
      </w:r>
      <w:r w:rsidRPr="005610D2">
        <w:rPr>
          <w:b/>
          <w:bCs/>
        </w:rPr>
        <w:t>Synthesize Form and Content:</w:t>
      </w:r>
      <w:r w:rsidRPr="005610D2">
        <w:t xml:space="preserve"> Demonstrate how computational structures function as expressive semantic devices. </w:t>
      </w:r>
    </w:p>
    <w:p w14:paraId="75DD81F3" w14:textId="77777777" w:rsidR="00EB76EE" w:rsidRPr="005610D2" w:rsidRDefault="00000000" w:rsidP="00EB76EE">
      <w:pPr>
        <w:pStyle w:val="FirstParagraph"/>
        <w:ind w:left="720"/>
      </w:pPr>
      <w:r w:rsidRPr="005610D2">
        <w:t xml:space="preserve">2. </w:t>
      </w:r>
      <w:r w:rsidRPr="005610D2">
        <w:rPr>
          <w:b/>
          <w:bCs/>
        </w:rPr>
        <w:t>Design Generative Systems:</w:t>
      </w:r>
      <w:r w:rsidRPr="005610D2">
        <w:t xml:space="preserve"> Create software that exhibits emergent behavior and dynamic aesthetic experiences. </w:t>
      </w:r>
    </w:p>
    <w:p w14:paraId="4DCF36C5" w14:textId="77777777" w:rsidR="00EB76EE" w:rsidRPr="005610D2" w:rsidRDefault="00000000" w:rsidP="00EB76EE">
      <w:pPr>
        <w:pStyle w:val="FirstParagraph"/>
        <w:ind w:left="720"/>
      </w:pPr>
      <w:r w:rsidRPr="005610D2">
        <w:t xml:space="preserve">3. </w:t>
      </w:r>
      <w:r w:rsidRPr="005610D2">
        <w:rPr>
          <w:b/>
          <w:bCs/>
        </w:rPr>
        <w:t>Critique Digital Culture:</w:t>
      </w:r>
      <w:r w:rsidRPr="005610D2">
        <w:t xml:space="preserve"> Analyze the cultural implications of algorithms and data representation. </w:t>
      </w:r>
    </w:p>
    <w:p w14:paraId="21750833" w14:textId="77777777" w:rsidR="00EB76EE" w:rsidRPr="005610D2" w:rsidRDefault="00000000" w:rsidP="00EB76EE">
      <w:pPr>
        <w:pStyle w:val="FirstParagraph"/>
        <w:ind w:left="720"/>
      </w:pPr>
      <w:r w:rsidRPr="005610D2">
        <w:t xml:space="preserve">4. </w:t>
      </w:r>
      <w:r w:rsidRPr="005610D2">
        <w:rPr>
          <w:b/>
          <w:bCs/>
        </w:rPr>
        <w:t>Apply Computational Thinking:</w:t>
      </w:r>
      <w:r w:rsidRPr="005610D2">
        <w:t xml:space="preserve"> Solve aesthetic problems using variables, loops, functions, and objects. </w:t>
      </w:r>
    </w:p>
    <w:p w14:paraId="21C83DD5" w14:textId="77777777" w:rsidR="00FD26B8" w:rsidRPr="005610D2" w:rsidRDefault="00000000" w:rsidP="00EB76EE">
      <w:pPr>
        <w:pStyle w:val="FirstParagraph"/>
        <w:ind w:left="720"/>
      </w:pPr>
      <w:r w:rsidRPr="005610D2">
        <w:lastRenderedPageBreak/>
        <w:t xml:space="preserve">5. </w:t>
      </w:r>
      <w:r w:rsidRPr="005610D2">
        <w:rPr>
          <w:b/>
          <w:bCs/>
        </w:rPr>
        <w:t>Iterate and Refine:</w:t>
      </w:r>
      <w:r w:rsidRPr="005610D2">
        <w:t xml:space="preserve"> Employ an iterative design process prioritizing discovery over predetermined outcomes.</w:t>
      </w:r>
    </w:p>
    <w:p w14:paraId="19F8DBCA" w14:textId="77777777" w:rsidR="00914A9A" w:rsidRPr="005610D2" w:rsidRDefault="00000000" w:rsidP="00336BA1">
      <w:pPr>
        <w:pStyle w:val="Heading3"/>
      </w:pPr>
      <w:bookmarkStart w:id="16" w:name="program-major-learning-outcomes"/>
      <w:bookmarkEnd w:id="15"/>
      <w:r w:rsidRPr="005610D2">
        <w:t>Program &amp; Major Learning Outcomes</w:t>
      </w:r>
    </w:p>
    <w:p w14:paraId="7B148BD4" w14:textId="77777777" w:rsidR="00914A9A" w:rsidRPr="005610D2" w:rsidRDefault="00914A9A" w:rsidP="00914A9A">
      <w:pPr>
        <w:ind w:left="360"/>
      </w:pPr>
      <w:r w:rsidRPr="005610D2">
        <w:t xml:space="preserve">These outcomes are particular to the major/minors </w:t>
      </w:r>
      <w:r w:rsidR="005A3BE1" w:rsidRPr="005610D2">
        <w:t>i</w:t>
      </w:r>
      <w:r w:rsidRPr="005610D2">
        <w:t>n Digital Culture and Data Analytics (DCDA):</w:t>
      </w:r>
    </w:p>
    <w:p w14:paraId="5E452DBD" w14:textId="77777777" w:rsidR="00914A9A" w:rsidRPr="005610D2" w:rsidRDefault="00914A9A" w:rsidP="00914A9A">
      <w:pPr>
        <w:pStyle w:val="ListParagraph"/>
        <w:ind w:left="1080"/>
        <w:rPr>
          <w:rFonts w:asciiTheme="minorHAnsi" w:hAnsiTheme="minorHAnsi"/>
        </w:rPr>
      </w:pPr>
      <w:r w:rsidRPr="005610D2">
        <w:rPr>
          <w:rFonts w:asciiTheme="minorHAnsi" w:hAnsiTheme="minorHAnsi"/>
        </w:rPr>
        <w:t>Students will develop at least basic proficiency with at least one coding language. [DCDA01]</w:t>
      </w:r>
    </w:p>
    <w:p w14:paraId="1EF890E4" w14:textId="77777777" w:rsidR="00FD26B8" w:rsidRPr="005610D2" w:rsidRDefault="003E6FFB">
      <w:bookmarkStart w:id="17" w:name="X2a254ec5a16539c8bc0bfba079d69fff1ee6d1e"/>
      <w:bookmarkEnd w:id="16"/>
      <w:r>
        <w:rPr>
          <w:noProof/>
        </w:rPr>
        <w:pict w14:anchorId="47B56864">
          <v:rect id="_x0000_i1028" alt="" style="width:468pt;height:.05pt;mso-width-percent:0;mso-height-percent:0;mso-width-percent:0;mso-height-percent:0" o:hralign="center" o:hrstd="t" o:hr="t"/>
        </w:pict>
      </w:r>
    </w:p>
    <w:p w14:paraId="40DB3D84" w14:textId="77777777" w:rsidR="00FD26B8" w:rsidRPr="005610D2" w:rsidRDefault="00000000">
      <w:pPr>
        <w:pStyle w:val="Heading2"/>
        <w:rPr>
          <w:rFonts w:asciiTheme="minorHAnsi" w:hAnsiTheme="minorHAnsi"/>
        </w:rPr>
      </w:pPr>
      <w:bookmarkStart w:id="18" w:name="course-requirements"/>
      <w:bookmarkEnd w:id="14"/>
      <w:bookmarkEnd w:id="17"/>
      <w:r w:rsidRPr="005610D2">
        <w:rPr>
          <w:rFonts w:asciiTheme="minorHAnsi" w:hAnsiTheme="minorHAnsi"/>
        </w:rPr>
        <w:t xml:space="preserve">Course Requirements </w:t>
      </w:r>
      <w:r w:rsidR="00BB74D2" w:rsidRPr="005610D2">
        <w:rPr>
          <w:rFonts w:asciiTheme="minorHAnsi" w:hAnsiTheme="minorHAnsi"/>
        </w:rPr>
        <w:t xml:space="preserve"> </w:t>
      </w:r>
    </w:p>
    <w:p w14:paraId="35D3BDC1" w14:textId="77777777" w:rsidR="00FD26B8" w:rsidRPr="005610D2" w:rsidRDefault="00000000">
      <w:pPr>
        <w:pStyle w:val="Heading3"/>
      </w:pPr>
      <w:bookmarkStart w:id="19" w:name="assignments"/>
      <w:r w:rsidRPr="005610D2">
        <w:t xml:space="preserve">Assignments </w:t>
      </w:r>
      <w:r w:rsidR="00BB74D2" w:rsidRPr="005610D2">
        <w:t xml:space="preserve"> </w:t>
      </w:r>
    </w:p>
    <w:p w14:paraId="172375EC" w14:textId="77777777" w:rsidR="00336BA1" w:rsidRPr="005610D2" w:rsidRDefault="00000000" w:rsidP="00336BA1">
      <w:pPr>
        <w:pStyle w:val="FirstParagraph"/>
      </w:pPr>
      <w:r w:rsidRPr="005610D2">
        <w:t xml:space="preserve">The course is driven by two main types of work: </w:t>
      </w:r>
    </w:p>
    <w:p w14:paraId="466FAC49" w14:textId="77777777" w:rsidR="00EB76EE" w:rsidRPr="005610D2" w:rsidRDefault="00336BA1" w:rsidP="00336BA1">
      <w:pPr>
        <w:pStyle w:val="FirstParagraph"/>
        <w:ind w:left="720"/>
      </w:pPr>
      <w:r w:rsidRPr="005610D2">
        <w:rPr>
          <w:b/>
          <w:bCs/>
        </w:rPr>
        <w:t>14</w:t>
      </w:r>
      <w:r w:rsidRPr="005610D2">
        <w:t xml:space="preserve"> </w:t>
      </w:r>
      <w:r w:rsidRPr="005610D2">
        <w:rPr>
          <w:b/>
          <w:bCs/>
        </w:rPr>
        <w:t>Labs (Weekly):</w:t>
      </w:r>
      <w:r w:rsidRPr="005610D2">
        <w:t xml:space="preserve"> Low-stakes, technique-focused exercises designed to isolate specific concepts (e.g., “Rule Without Random,” “Text as Object”). </w:t>
      </w:r>
    </w:p>
    <w:p w14:paraId="45314649" w14:textId="77777777" w:rsidR="00FD26B8" w:rsidRPr="005610D2" w:rsidRDefault="00336BA1" w:rsidP="00336BA1">
      <w:pPr>
        <w:pStyle w:val="FirstParagraph"/>
        <w:ind w:left="720"/>
      </w:pPr>
      <w:r w:rsidRPr="005610D2">
        <w:rPr>
          <w:b/>
          <w:bCs/>
        </w:rPr>
        <w:t>6</w:t>
      </w:r>
      <w:r w:rsidRPr="005610D2">
        <w:t xml:space="preserve"> </w:t>
      </w:r>
      <w:r w:rsidRPr="005610D2">
        <w:rPr>
          <w:b/>
          <w:bCs/>
        </w:rPr>
        <w:t>Projects (Bi-Weekly/Monthly):</w:t>
      </w:r>
      <w:r w:rsidRPr="005610D2">
        <w:t xml:space="preserve"> Major creative works that synthesize multiple techniques into a cohesive artistic statement.</w:t>
      </w:r>
    </w:p>
    <w:p w14:paraId="0E62293A" w14:textId="77777777" w:rsidR="00FD26B8" w:rsidRPr="005610D2" w:rsidRDefault="00000000">
      <w:pPr>
        <w:pStyle w:val="Heading3"/>
      </w:pPr>
      <w:bookmarkStart w:id="20" w:name="quizzes-exams"/>
      <w:bookmarkEnd w:id="19"/>
      <w:r w:rsidRPr="005610D2">
        <w:t>Quizzes &amp; Exams</w:t>
      </w:r>
    </w:p>
    <w:p w14:paraId="66D44D37" w14:textId="77777777" w:rsidR="00FD26B8" w:rsidRPr="005610D2" w:rsidRDefault="00000000" w:rsidP="00EB76EE">
      <w:pPr>
        <w:pStyle w:val="FirstParagraph"/>
        <w:ind w:left="720"/>
      </w:pPr>
      <w:r w:rsidRPr="005610D2">
        <w:t>There are no traditional exams. Assessment is project-based.</w:t>
      </w:r>
    </w:p>
    <w:p w14:paraId="79A32B31" w14:textId="77777777" w:rsidR="00FD26B8" w:rsidRPr="005610D2" w:rsidRDefault="00000000">
      <w:pPr>
        <w:pStyle w:val="Heading3"/>
      </w:pPr>
      <w:bookmarkStart w:id="21" w:name="formal-writing-research"/>
      <w:bookmarkEnd w:id="20"/>
      <w:r w:rsidRPr="005610D2">
        <w:t>Formal Writing &amp; Research</w:t>
      </w:r>
    </w:p>
    <w:p w14:paraId="03BCEC71" w14:textId="77777777" w:rsidR="00FD26B8" w:rsidRPr="005610D2" w:rsidRDefault="00000000" w:rsidP="00EB76EE">
      <w:pPr>
        <w:pStyle w:val="FirstParagraph"/>
        <w:ind w:left="720"/>
      </w:pPr>
      <w:r w:rsidRPr="005610D2">
        <w:t xml:space="preserve">Students will write short </w:t>
      </w:r>
      <w:r w:rsidRPr="005610D2">
        <w:rPr>
          <w:b/>
          <w:bCs/>
        </w:rPr>
        <w:t>Artist Statements</w:t>
      </w:r>
      <w:r w:rsidRPr="005610D2">
        <w:t xml:space="preserve"> (300-500 words) for each major project, articulating their conceptual goals and technical execution.</w:t>
      </w:r>
    </w:p>
    <w:p w14:paraId="01C76546" w14:textId="77777777" w:rsidR="00FD26B8" w:rsidRPr="005610D2" w:rsidRDefault="00000000">
      <w:pPr>
        <w:pStyle w:val="Heading3"/>
      </w:pPr>
      <w:bookmarkStart w:id="22" w:name="labs-presentations-critiques"/>
      <w:bookmarkEnd w:id="21"/>
      <w:r w:rsidRPr="005610D2">
        <w:t>Labs, Presentations &amp; Critiques</w:t>
      </w:r>
    </w:p>
    <w:p w14:paraId="5984E713" w14:textId="77777777" w:rsidR="00FD26B8" w:rsidRPr="005610D2" w:rsidRDefault="00000000" w:rsidP="00EB76EE">
      <w:pPr>
        <w:pStyle w:val="FirstParagraph"/>
        <w:ind w:left="720"/>
      </w:pPr>
      <w:r w:rsidRPr="005610D2">
        <w:rPr>
          <w:b/>
          <w:bCs/>
        </w:rPr>
        <w:t>Critiques</w:t>
      </w:r>
      <w:r w:rsidRPr="005610D2">
        <w:t xml:space="preserve"> are central to this course. We will regularly run code live in class to discuss it as an aesthetic object. Active participation in giving and receiving feedback is required.</w:t>
      </w:r>
    </w:p>
    <w:p w14:paraId="5AA1AA08" w14:textId="77777777" w:rsidR="00FD26B8" w:rsidRPr="005610D2" w:rsidRDefault="00000000">
      <w:pPr>
        <w:pStyle w:val="Heading3"/>
      </w:pPr>
      <w:bookmarkStart w:id="23" w:name="final-evaluative-exercise"/>
      <w:bookmarkEnd w:id="22"/>
      <w:r w:rsidRPr="005610D2">
        <w:t>Final Evaluative Exercise</w:t>
      </w:r>
    </w:p>
    <w:p w14:paraId="0704D57E" w14:textId="77777777" w:rsidR="00FD26B8" w:rsidRPr="005610D2" w:rsidRDefault="00000000" w:rsidP="00EB76EE">
      <w:pPr>
        <w:pStyle w:val="FirstParagraph"/>
        <w:ind w:left="720"/>
      </w:pPr>
      <w:r w:rsidRPr="005610D2">
        <w:rPr>
          <w:b/>
          <w:bCs/>
        </w:rPr>
        <w:t>Final Project: Expressive Generative System.</w:t>
      </w:r>
      <w:r w:rsidRPr="005610D2">
        <w:t xml:space="preserve"> A major, self-directed work that synthesizes the semester’s concepts.</w:t>
      </w:r>
      <w:r w:rsidR="00EB76EE" w:rsidRPr="005610D2">
        <w:t xml:space="preserve"> These will be showcased as a class during the Final Exam Period (TBD)</w:t>
      </w:r>
    </w:p>
    <w:p w14:paraId="5F7EFB6B" w14:textId="77777777" w:rsidR="00FD26B8" w:rsidRPr="005610D2" w:rsidRDefault="003E6FFB">
      <w:r>
        <w:rPr>
          <w:noProof/>
        </w:rPr>
        <w:pict w14:anchorId="22ECA9BC">
          <v:rect id="_x0000_i1027" alt="" style="width:468pt;height:.05pt;mso-width-percent:0;mso-height-percent:0;mso-width-percent:0;mso-height-percent:0" o:hralign="center" o:hrstd="t" o:hr="t"/>
        </w:pict>
      </w:r>
    </w:p>
    <w:p w14:paraId="25801E00" w14:textId="77777777" w:rsidR="00FD26B8" w:rsidRPr="005610D2" w:rsidRDefault="00000000">
      <w:pPr>
        <w:pStyle w:val="Heading2"/>
        <w:rPr>
          <w:rFonts w:asciiTheme="minorHAnsi" w:hAnsiTheme="minorHAnsi"/>
        </w:rPr>
      </w:pPr>
      <w:bookmarkStart w:id="24" w:name="grading-philosophy-policy"/>
      <w:bookmarkEnd w:id="18"/>
      <w:bookmarkEnd w:id="23"/>
      <w:r w:rsidRPr="005610D2">
        <w:rPr>
          <w:rFonts w:asciiTheme="minorHAnsi" w:hAnsiTheme="minorHAnsi"/>
        </w:rPr>
        <w:lastRenderedPageBreak/>
        <w:t>Grading Philosophy &amp; Policy</w:t>
      </w:r>
    </w:p>
    <w:p w14:paraId="3F0BAF94" w14:textId="77777777" w:rsidR="00FD26B8" w:rsidRPr="005610D2" w:rsidRDefault="00000000">
      <w:pPr>
        <w:pStyle w:val="Heading3"/>
      </w:pPr>
      <w:bookmarkStart w:id="25" w:name="grading-scales"/>
      <w:r w:rsidRPr="005610D2">
        <w:t xml:space="preserve">Grading Scale(s) </w:t>
      </w:r>
      <w:r w:rsidR="00BB74D2" w:rsidRPr="005610D2">
        <w:t xml:space="preserve"> </w:t>
      </w:r>
    </w:p>
    <w:p w14:paraId="3E5BA8D7" w14:textId="77777777" w:rsidR="00FD26B8" w:rsidRPr="005610D2" w:rsidRDefault="00000000">
      <w:pPr>
        <w:pStyle w:val="FirstParagraph"/>
      </w:pPr>
      <w:r w:rsidRPr="005610D2">
        <w:t xml:space="preserve">This course utilizes an </w:t>
      </w:r>
      <w:r w:rsidRPr="005610D2">
        <w:rPr>
          <w:b/>
          <w:bCs/>
        </w:rPr>
        <w:t>Ungrading</w:t>
      </w:r>
      <w:r w:rsidRPr="005610D2">
        <w:t xml:space="preserve"> philosophy. This means I will not assign letter grades to individual assignments. Instead, we will focus on qualitative feedback, self-reflection, and iterative improvement.</w:t>
      </w:r>
    </w:p>
    <w:p w14:paraId="5D692568" w14:textId="77777777" w:rsidR="00FD26B8" w:rsidRPr="005610D2" w:rsidRDefault="00000000">
      <w:pPr>
        <w:pStyle w:val="Compact"/>
        <w:numPr>
          <w:ilvl w:val="0"/>
          <w:numId w:val="11"/>
        </w:numPr>
      </w:pPr>
      <w:r w:rsidRPr="005610D2">
        <w:rPr>
          <w:b/>
          <w:bCs/>
        </w:rPr>
        <w:t>Feedback:</w:t>
      </w:r>
      <w:r w:rsidRPr="005610D2">
        <w:t xml:space="preserve"> You will receive detailed feedback on your code and concepts.</w:t>
      </w:r>
    </w:p>
    <w:p w14:paraId="25CCF6CD" w14:textId="77777777" w:rsidR="00FD26B8" w:rsidRPr="005610D2" w:rsidRDefault="00000000">
      <w:pPr>
        <w:pStyle w:val="Compact"/>
        <w:numPr>
          <w:ilvl w:val="0"/>
          <w:numId w:val="11"/>
        </w:numPr>
      </w:pPr>
      <w:r w:rsidRPr="005610D2">
        <w:rPr>
          <w:b/>
          <w:bCs/>
        </w:rPr>
        <w:t>Self-Evaluation:</w:t>
      </w:r>
      <w:r w:rsidRPr="005610D2">
        <w:t xml:space="preserve"> You will regularly reflect on your own learning and progress</w:t>
      </w:r>
      <w:r w:rsidR="00336BA1" w:rsidRPr="005610D2">
        <w:t xml:space="preserve"> through the course of the semester, culminating in the Final Portfolio self-evaluation.</w:t>
      </w:r>
    </w:p>
    <w:p w14:paraId="4324DF27" w14:textId="77777777" w:rsidR="00FD26B8" w:rsidRPr="005610D2" w:rsidRDefault="00000000">
      <w:pPr>
        <w:pStyle w:val="Compact"/>
        <w:numPr>
          <w:ilvl w:val="0"/>
          <w:numId w:val="11"/>
        </w:numPr>
      </w:pPr>
      <w:r w:rsidRPr="005610D2">
        <w:rPr>
          <w:b/>
          <w:bCs/>
        </w:rPr>
        <w:t>Final Grade:</w:t>
      </w:r>
      <w:r w:rsidRPr="005610D2">
        <w:t xml:space="preserve"> At the end of the semester, you will submit a portfolio and a self-evaluation proposing your final grade based on your growth, effort, and the quality of your work. If my assessment differs significantly from yours, we will meet to discuss it.</w:t>
      </w:r>
    </w:p>
    <w:p w14:paraId="7891BC59" w14:textId="77777777" w:rsidR="00FD26B8" w:rsidRPr="005610D2" w:rsidRDefault="00000000">
      <w:pPr>
        <w:pStyle w:val="FirstParagraph"/>
      </w:pPr>
      <w:r w:rsidRPr="005610D2">
        <w:rPr>
          <w:b/>
          <w:bCs/>
        </w:rPr>
        <w:t>Why Ungrading?</w:t>
      </w:r>
      <w:r w:rsidRPr="005610D2">
        <w:t xml:space="preserve"> Creative coding requires risk-taking and failure. A traditional grading system often punishes failure, leading to safe, boring work. Ungrading encourages you to experiment, break things, and learn from the process without fear of a low grade.</w:t>
      </w:r>
    </w:p>
    <w:p w14:paraId="267E029F" w14:textId="080046E9" w:rsidR="005610D2" w:rsidRPr="005610D2" w:rsidRDefault="005610D2" w:rsidP="005610D2">
      <w:pPr>
        <w:pStyle w:val="Heading3"/>
      </w:pPr>
      <w:bookmarkStart w:id="26" w:name="participation-engagement-attendance"/>
      <w:bookmarkEnd w:id="25"/>
      <w:r w:rsidRPr="005610D2">
        <w:t xml:space="preserve">Grading Scale  </w:t>
      </w:r>
    </w:p>
    <w:p w14:paraId="10919724" w14:textId="20357811" w:rsidR="005610D2" w:rsidRPr="005610D2" w:rsidRDefault="005610D2" w:rsidP="005610D2">
      <w:pPr>
        <w:pStyle w:val="NormalWeb"/>
        <w:shd w:val="clear" w:color="auto" w:fill="FFFFFF"/>
        <w:spacing w:before="0" w:beforeAutospacing="0" w:after="240" w:afterAutospacing="0"/>
        <w:rPr>
          <w:rFonts w:asciiTheme="minorHAnsi" w:hAnsiTheme="minorHAnsi" w:cs="Segoe UI"/>
          <w:color w:val="1F2328"/>
        </w:rPr>
      </w:pPr>
      <w:r w:rsidRPr="005610D2">
        <w:rPr>
          <w:rFonts w:asciiTheme="minorHAnsi" w:hAnsiTheme="minorHAnsi" w:cs="Segoe UI"/>
          <w:color w:val="1F2328"/>
        </w:rPr>
        <w:t xml:space="preserve">Some deadlines are </w:t>
      </w:r>
      <w:r w:rsidRPr="005610D2">
        <w:rPr>
          <w:rStyle w:val="Strong"/>
          <w:rFonts w:asciiTheme="minorHAnsi" w:hAnsiTheme="minorHAnsi" w:cs="Segoe UI"/>
          <w:color w:val="1F2328"/>
        </w:rPr>
        <w:t>firm</w:t>
      </w:r>
      <w:r w:rsidRPr="005610D2">
        <w:rPr>
          <w:rFonts w:asciiTheme="minorHAnsi" w:hAnsiTheme="minorHAnsi" w:cs="Segoe UI"/>
          <w:color w:val="1F2328"/>
        </w:rPr>
        <w:t xml:space="preserve"> because classmates depend on them: </w:t>
      </w:r>
      <w:r w:rsidRPr="005610D2">
        <w:rPr>
          <w:rStyle w:val="Strong"/>
          <w:rFonts w:asciiTheme="minorHAnsi" w:hAnsiTheme="minorHAnsi" w:cs="Segoe UI"/>
          <w:color w:val="1F2328"/>
        </w:rPr>
        <w:t>discussion posts and replies</w:t>
      </w:r>
      <w:r w:rsidRPr="005610D2">
        <w:rPr>
          <w:rFonts w:asciiTheme="minorHAnsi" w:hAnsiTheme="minorHAnsi" w:cs="Segoe UI"/>
          <w:color w:val="1F2328"/>
        </w:rPr>
        <w:t xml:space="preserve"> (a conversation only works while it's happening, so a post or reply made after its deadline can't be made up, and that discussion stays at "not yet") and </w:t>
      </w:r>
      <w:r w:rsidRPr="005610D2">
        <w:rPr>
          <w:rStyle w:val="Strong"/>
          <w:rFonts w:asciiTheme="minorHAnsi" w:hAnsiTheme="minorHAnsi" w:cs="Segoe UI"/>
          <w:color w:val="1F2328"/>
        </w:rPr>
        <w:t>preparation for in-class work sessions</w:t>
      </w:r>
      <w:r w:rsidRPr="005610D2">
        <w:rPr>
          <w:rFonts w:asciiTheme="minorHAnsi" w:hAnsiTheme="minorHAnsi" w:cs="Segoe UI"/>
          <w:color w:val="1F2328"/>
        </w:rPr>
        <w:t xml:space="preserve"> (group work needs everyone current). Other work, meaning homework notebooks, reflections, and revisions, is </w:t>
      </w:r>
      <w:r w:rsidRPr="005610D2">
        <w:rPr>
          <w:rStyle w:val="Strong"/>
          <w:rFonts w:asciiTheme="minorHAnsi" w:hAnsiTheme="minorHAnsi" w:cs="Segoe UI"/>
          <w:color w:val="1F2328"/>
        </w:rPr>
        <w:t>flexible if you contact me before the due date</w:t>
      </w:r>
      <w:r w:rsidRPr="005610D2">
        <w:rPr>
          <w:rFonts w:asciiTheme="minorHAnsi" w:hAnsiTheme="minorHAnsi" w:cs="Segoe UI"/>
          <w:color w:val="1F2328"/>
        </w:rPr>
        <w:t xml:space="preserve">, and we can usually agree on a new date. Work that's late without an arrangement stays at "not yet" until it's in. All work must be submitted by </w:t>
      </w:r>
      <w:r>
        <w:rPr>
          <w:rStyle w:val="Strong"/>
          <w:rFonts w:asciiTheme="minorHAnsi" w:hAnsiTheme="minorHAnsi" w:cs="Segoe UI"/>
          <w:color w:val="1F2328"/>
        </w:rPr>
        <w:t>the last day of instruction</w:t>
      </w:r>
    </w:p>
    <w:p w14:paraId="3C6000D1" w14:textId="77777777" w:rsidR="005610D2" w:rsidRPr="005610D2" w:rsidRDefault="005610D2" w:rsidP="005610D2">
      <w:pPr>
        <w:pStyle w:val="NormalWeb"/>
        <w:shd w:val="clear" w:color="auto" w:fill="FFFFFF"/>
        <w:spacing w:before="0" w:beforeAutospacing="0" w:after="240" w:afterAutospacing="0"/>
        <w:rPr>
          <w:rFonts w:asciiTheme="minorHAnsi" w:hAnsiTheme="minorHAnsi" w:cs="Segoe UI"/>
          <w:color w:val="1F2328"/>
        </w:rPr>
      </w:pPr>
      <w:r w:rsidRPr="005610D2">
        <w:rPr>
          <w:rStyle w:val="Strong"/>
          <w:rFonts w:asciiTheme="minorHAnsi" w:hAnsiTheme="minorHAnsi" w:cs="Segoe UI"/>
          <w:color w:val="1F2328"/>
        </w:rPr>
        <w:t>Self-granted extensions.</w:t>
      </w:r>
      <w:r w:rsidRPr="005610D2">
        <w:rPr>
          <w:rFonts w:asciiTheme="minorHAnsi" w:hAnsiTheme="minorHAnsi" w:cs="Segoe UI"/>
          <w:color w:val="1F2328"/>
        </w:rPr>
        <w:t xml:space="preserve"> Work submitted after the deadline without an arrangement made beforehand can earn </w:t>
      </w:r>
      <w:r w:rsidRPr="005610D2">
        <w:rPr>
          <w:rStyle w:val="Strong"/>
          <w:rFonts w:asciiTheme="minorHAnsi" w:hAnsiTheme="minorHAnsi" w:cs="Segoe UI"/>
          <w:color w:val="1F2328"/>
        </w:rPr>
        <w:t>Meets expectations</w:t>
      </w:r>
      <w:r w:rsidRPr="005610D2">
        <w:rPr>
          <w:rFonts w:asciiTheme="minorHAnsi" w:hAnsiTheme="minorHAnsi" w:cs="Segoe UI"/>
          <w:color w:val="1F2328"/>
        </w:rPr>
        <w:t xml:space="preserve"> but not </w:t>
      </w:r>
      <w:r w:rsidRPr="005610D2">
        <w:rPr>
          <w:rStyle w:val="Strong"/>
          <w:rFonts w:asciiTheme="minorHAnsi" w:hAnsiTheme="minorHAnsi" w:cs="Segoe UI"/>
          <w:color w:val="1F2328"/>
        </w:rPr>
        <w:t>Exceeds</w:t>
      </w:r>
      <w:r w:rsidRPr="005610D2">
        <w:rPr>
          <w:rFonts w:asciiTheme="minorHAnsi" w:hAnsiTheme="minorHAnsi" w:cs="Segoe UI"/>
          <w:color w:val="1F2328"/>
        </w:rPr>
        <w:t>; extra time you've given yourself is time your classmates didn't have.</w:t>
      </w:r>
    </w:p>
    <w:p w14:paraId="4A0C295E" w14:textId="77777777" w:rsidR="005610D2" w:rsidRPr="005610D2" w:rsidRDefault="005610D2" w:rsidP="005610D2">
      <w:pPr>
        <w:pStyle w:val="NormalWeb"/>
        <w:shd w:val="clear" w:color="auto" w:fill="FFFFFF"/>
        <w:spacing w:before="0" w:beforeAutospacing="0" w:after="240" w:afterAutospacing="0"/>
        <w:rPr>
          <w:rFonts w:asciiTheme="minorHAnsi" w:hAnsiTheme="minorHAnsi" w:cs="Segoe UI"/>
          <w:color w:val="1F2328"/>
        </w:rPr>
      </w:pPr>
      <w:r w:rsidRPr="005610D2">
        <w:rPr>
          <w:rStyle w:val="Strong"/>
          <w:rFonts w:asciiTheme="minorHAnsi" w:hAnsiTheme="minorHAnsi" w:cs="Segoe UI"/>
          <w:color w:val="1F2328"/>
        </w:rPr>
        <w:t>Feedback window.</w:t>
      </w:r>
      <w:r w:rsidRPr="005610D2">
        <w:rPr>
          <w:rFonts w:asciiTheme="minorHAnsi" w:hAnsiTheme="minorHAnsi" w:cs="Segoe UI"/>
          <w:color w:val="1F2328"/>
        </w:rPr>
        <w:t xml:space="preserve"> Feedback is most useful while we're still working with the material, so I give written feedback on work submitted within one week of its due date. Work submitted later than that, unless you've arranged it with me beforehand, still receives an Exceeds / Meets / Not yet mark and still counts as part of your body of work, but it may come back without written comments.</w:t>
      </w:r>
    </w:p>
    <w:p w14:paraId="4F9BD403" w14:textId="77777777" w:rsidR="005610D2" w:rsidRPr="005610D2" w:rsidRDefault="005610D2" w:rsidP="005610D2">
      <w:pPr>
        <w:pStyle w:val="NormalWeb"/>
        <w:shd w:val="clear" w:color="auto" w:fill="FFFFFF"/>
        <w:spacing w:before="0" w:beforeAutospacing="0" w:after="240" w:afterAutospacing="0"/>
        <w:rPr>
          <w:rFonts w:asciiTheme="minorHAnsi" w:hAnsiTheme="minorHAnsi" w:cs="Segoe UI"/>
          <w:color w:val="1F2328"/>
        </w:rPr>
      </w:pPr>
      <w:r w:rsidRPr="005610D2">
        <w:rPr>
          <w:rFonts w:asciiTheme="minorHAnsi" w:hAnsiTheme="minorHAnsi" w:cs="Segoe UI"/>
          <w:color w:val="1F2328"/>
        </w:rPr>
        <w:t xml:space="preserve">None of these limits apply to </w:t>
      </w:r>
      <w:r w:rsidRPr="005610D2">
        <w:rPr>
          <w:rStyle w:val="Strong"/>
          <w:rFonts w:asciiTheme="minorHAnsi" w:hAnsiTheme="minorHAnsi" w:cs="Segoe UI"/>
          <w:color w:val="1F2328"/>
        </w:rPr>
        <w:t>Official University Absences</w:t>
      </w:r>
      <w:r w:rsidRPr="005610D2">
        <w:rPr>
          <w:rFonts w:asciiTheme="minorHAnsi" w:hAnsiTheme="minorHAnsi" w:cs="Segoe UI"/>
          <w:color w:val="1F2328"/>
        </w:rPr>
        <w:t xml:space="preserve"> or </w:t>
      </w:r>
      <w:r w:rsidRPr="005610D2">
        <w:rPr>
          <w:rStyle w:val="Strong"/>
          <w:rFonts w:asciiTheme="minorHAnsi" w:hAnsiTheme="minorHAnsi" w:cs="Segoe UI"/>
          <w:color w:val="1F2328"/>
        </w:rPr>
        <w:t>approved accommodations</w:t>
      </w:r>
      <w:r w:rsidRPr="005610D2">
        <w:rPr>
          <w:rFonts w:asciiTheme="minorHAnsi" w:hAnsiTheme="minorHAnsi" w:cs="Segoe UI"/>
          <w:color w:val="1F2328"/>
        </w:rPr>
        <w:t xml:space="preserve">; if one affects a firm deadline, we'll arrange an alternative (see </w:t>
      </w:r>
      <w:r w:rsidRPr="005610D2">
        <w:rPr>
          <w:rStyle w:val="Emphasis"/>
          <w:rFonts w:asciiTheme="minorHAnsi" w:hAnsiTheme="minorHAnsi" w:cs="Segoe UI"/>
          <w:color w:val="1F2328"/>
        </w:rPr>
        <w:t>Attendance &amp; Engagement</w:t>
      </w:r>
      <w:r w:rsidRPr="005610D2">
        <w:rPr>
          <w:rFonts w:asciiTheme="minorHAnsi" w:hAnsiTheme="minorHAnsi" w:cs="Segoe UI"/>
          <w:color w:val="1F2328"/>
        </w:rPr>
        <w:t>, next).</w:t>
      </w:r>
    </w:p>
    <w:p w14:paraId="28216144" w14:textId="77777777" w:rsidR="005610D2" w:rsidRPr="005610D2" w:rsidRDefault="005610D2" w:rsidP="005610D2">
      <w:pPr>
        <w:pStyle w:val="Heading3"/>
        <w:shd w:val="clear" w:color="auto" w:fill="FFFFFF"/>
        <w:spacing w:before="360" w:after="240"/>
        <w:rPr>
          <w:rFonts w:cs="Segoe UI"/>
          <w:color w:val="1F2328"/>
          <w:sz w:val="30"/>
          <w:szCs w:val="30"/>
        </w:rPr>
      </w:pPr>
      <w:r w:rsidRPr="005610D2">
        <w:rPr>
          <w:rFonts w:cs="Segoe UI"/>
          <w:color w:val="1F2328"/>
          <w:sz w:val="30"/>
          <w:szCs w:val="30"/>
        </w:rPr>
        <w:lastRenderedPageBreak/>
        <w:t>Attendance &amp; Engagement</w:t>
      </w:r>
    </w:p>
    <w:p w14:paraId="239D2FF1" w14:textId="77777777" w:rsidR="005610D2" w:rsidRDefault="005610D2" w:rsidP="005610D2">
      <w:pPr>
        <w:pStyle w:val="NormalWeb"/>
        <w:shd w:val="clear" w:color="auto" w:fill="FFFFFF"/>
        <w:spacing w:before="0" w:beforeAutospacing="0" w:after="0" w:afterAutospacing="0"/>
        <w:rPr>
          <w:rFonts w:asciiTheme="minorHAnsi" w:hAnsiTheme="minorHAnsi" w:cs="Segoe UI"/>
          <w:color w:val="1F2328"/>
        </w:rPr>
      </w:pPr>
      <w:r w:rsidRPr="005610D2">
        <w:rPr>
          <w:rFonts w:asciiTheme="minorHAnsi" w:hAnsiTheme="minorHAnsi" w:cs="Segoe UI"/>
          <w:color w:val="1F2328"/>
        </w:rPr>
        <w:t xml:space="preserve">This is a fast-moving course that meets three days a week and builds session to session; attendance and active engagement in class are expected, and your engagement is reflected throughout your marks (there is no separate points-based participation grade). In this course, "engaged" means showing up to class, coding along, posting and replying in discussions on time, and documenting your thinking in your </w:t>
      </w:r>
      <w:r w:rsidRPr="005610D2">
        <w:rPr>
          <w:rStyle w:val="HTMLCode"/>
          <w:rFonts w:asciiTheme="minorHAnsi" w:hAnsiTheme="minorHAnsi" w:cs="Menlo"/>
          <w:color w:val="1F2328"/>
        </w:rPr>
        <w:t>#comments</w:t>
      </w:r>
      <w:r w:rsidRPr="005610D2">
        <w:rPr>
          <w:rFonts w:asciiTheme="minorHAnsi" w:hAnsiTheme="minorHAnsi" w:cs="Segoe UI"/>
          <w:color w:val="1F2328"/>
        </w:rPr>
        <w:t xml:space="preserve"> and reflections. If you must miss a session, let me know in advance; you're responsible for catching up on what you missed (each day's notebook is on the course site).</w:t>
      </w:r>
    </w:p>
    <w:p w14:paraId="02F2816D" w14:textId="77777777" w:rsidR="005610D2" w:rsidRPr="005610D2" w:rsidRDefault="005610D2" w:rsidP="005610D2">
      <w:pPr>
        <w:pStyle w:val="NormalWeb"/>
        <w:shd w:val="clear" w:color="auto" w:fill="FFFFFF"/>
        <w:spacing w:before="0" w:beforeAutospacing="0" w:after="0" w:afterAutospacing="0"/>
        <w:rPr>
          <w:rFonts w:asciiTheme="minorHAnsi" w:hAnsiTheme="minorHAnsi" w:cs="Segoe UI"/>
          <w:color w:val="1F2328"/>
        </w:rPr>
      </w:pPr>
    </w:p>
    <w:p w14:paraId="6044F9E7" w14:textId="77777777" w:rsidR="005610D2" w:rsidRPr="005610D2" w:rsidRDefault="005610D2" w:rsidP="005610D2">
      <w:pPr>
        <w:pStyle w:val="NormalWeb"/>
        <w:shd w:val="clear" w:color="auto" w:fill="FFFFFF"/>
        <w:spacing w:before="0" w:beforeAutospacing="0" w:after="240" w:afterAutospacing="0"/>
        <w:rPr>
          <w:rFonts w:asciiTheme="minorHAnsi" w:hAnsiTheme="minorHAnsi" w:cs="Segoe UI"/>
          <w:color w:val="1F2328"/>
        </w:rPr>
      </w:pPr>
      <w:r w:rsidRPr="005610D2">
        <w:rPr>
          <w:rStyle w:val="Strong"/>
          <w:rFonts w:asciiTheme="minorHAnsi" w:hAnsiTheme="minorHAnsi" w:cs="Segoe UI"/>
          <w:color w:val="1F2328"/>
        </w:rPr>
        <w:t>Official University Absences</w:t>
      </w:r>
      <w:r w:rsidRPr="005610D2">
        <w:rPr>
          <w:rFonts w:asciiTheme="minorHAnsi" w:hAnsiTheme="minorHAnsi" w:cs="Segoe UI"/>
          <w:color w:val="1F2328"/>
        </w:rPr>
        <w:t xml:space="preserve"> are those described in the Official University Absence Policy and include Title IX–related issues, military leave, holy days, and university-related absences. Students entitled to such absences may work with me to complete missed work within a reasonable time after the absence.</w:t>
      </w:r>
    </w:p>
    <w:p w14:paraId="51340C73" w14:textId="77777777" w:rsidR="005610D2" w:rsidRPr="005610D2" w:rsidRDefault="005610D2" w:rsidP="005610D2">
      <w:pPr>
        <w:pStyle w:val="NormalWeb"/>
        <w:shd w:val="clear" w:color="auto" w:fill="FFFFFF"/>
        <w:spacing w:before="0" w:beforeAutospacing="0" w:after="240" w:afterAutospacing="0"/>
        <w:rPr>
          <w:rFonts w:asciiTheme="minorHAnsi" w:hAnsiTheme="minorHAnsi" w:cs="Segoe UI"/>
          <w:color w:val="1F2328"/>
        </w:rPr>
      </w:pPr>
      <w:r w:rsidRPr="005610D2">
        <w:rPr>
          <w:rStyle w:val="Strong"/>
          <w:rFonts w:asciiTheme="minorHAnsi" w:hAnsiTheme="minorHAnsi" w:cs="Segoe UI"/>
          <w:color w:val="1F2328"/>
        </w:rPr>
        <w:t>Medical privacy.</w:t>
      </w:r>
      <w:r w:rsidRPr="005610D2">
        <w:rPr>
          <w:rFonts w:asciiTheme="minorHAnsi" w:hAnsiTheme="minorHAnsi" w:cs="Segoe UI"/>
          <w:color w:val="1F2328"/>
        </w:rPr>
        <w:t xml:space="preserve"> Because it is considered an infringement on student privacy for me to have access to student medical records, I cannot accept medical documentation to justify absences. If you have a legitimate reason for an absence and want to provide verification, please use the </w:t>
      </w:r>
      <w:r w:rsidRPr="005610D2">
        <w:rPr>
          <w:rStyle w:val="Strong"/>
          <w:rFonts w:asciiTheme="minorHAnsi" w:hAnsiTheme="minorHAnsi" w:cs="Segoe UI"/>
          <w:color w:val="1F2328"/>
        </w:rPr>
        <w:t>Absence Documentation Form</w:t>
      </w:r>
      <w:r w:rsidRPr="005610D2">
        <w:rPr>
          <w:rFonts w:asciiTheme="minorHAnsi" w:hAnsiTheme="minorHAnsi" w:cs="Segoe UI"/>
          <w:color w:val="1F2328"/>
        </w:rPr>
        <w:t xml:space="preserve"> through the </w:t>
      </w:r>
      <w:r w:rsidRPr="005610D2">
        <w:rPr>
          <w:rStyle w:val="Strong"/>
          <w:rFonts w:asciiTheme="minorHAnsi" w:hAnsiTheme="minorHAnsi" w:cs="Segoe UI"/>
          <w:color w:val="1F2328"/>
        </w:rPr>
        <w:t>Dean of Students Office</w:t>
      </w:r>
      <w:r w:rsidRPr="005610D2">
        <w:rPr>
          <w:rFonts w:asciiTheme="minorHAnsi" w:hAnsiTheme="minorHAnsi" w:cs="Segoe UI"/>
          <w:color w:val="1F2328"/>
        </w:rPr>
        <w:t>.</w:t>
      </w:r>
    </w:p>
    <w:p w14:paraId="151AE495" w14:textId="77777777" w:rsidR="00BB74D2" w:rsidRPr="005610D2" w:rsidRDefault="00BB74D2" w:rsidP="00BB74D2">
      <w:pPr>
        <w:pStyle w:val="BodyText"/>
      </w:pPr>
    </w:p>
    <w:p w14:paraId="43BFD709" w14:textId="77777777" w:rsidR="00BB74D2" w:rsidRPr="005610D2" w:rsidRDefault="00BB74D2" w:rsidP="00DB78B8">
      <w:pPr>
        <w:pStyle w:val="Heading3"/>
      </w:pPr>
      <w:r w:rsidRPr="005610D2">
        <w:t>Course Assignments &amp; Final Grade</w:t>
      </w:r>
    </w:p>
    <w:p w14:paraId="31A942DF" w14:textId="77777777" w:rsidR="00336BA1" w:rsidRPr="005610D2" w:rsidRDefault="00336BA1" w:rsidP="00336BA1">
      <w:pPr>
        <w:spacing w:after="160" w:line="259" w:lineRule="auto"/>
      </w:pPr>
      <w:r w:rsidRPr="005610D2">
        <w:t>Listed below is a breakdown of course components that will shape and determine your final semester grade, presented in the sequence of appearance in the course:</w:t>
      </w:r>
      <w:r w:rsidRPr="005610D2">
        <w:br/>
      </w:r>
    </w:p>
    <w:p w14:paraId="45772D3E" w14:textId="77777777" w:rsidR="00336BA1" w:rsidRPr="005610D2" w:rsidRDefault="00336BA1" w:rsidP="00336BA1">
      <w:pPr>
        <w:spacing w:after="160" w:line="259" w:lineRule="auto"/>
      </w:pPr>
    </w:p>
    <w:tbl>
      <w:tblPr>
        <w:tblStyle w:val="ListTable3-Accent5"/>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135"/>
        <w:gridCol w:w="2340"/>
      </w:tblGrid>
      <w:tr w:rsidR="00336BA1" w:rsidRPr="005610D2" w14:paraId="593C2635" w14:textId="77777777" w:rsidTr="00FB088B">
        <w:trPr>
          <w:cnfStyle w:val="100000000000" w:firstRow="1" w:lastRow="0" w:firstColumn="0" w:lastColumn="0" w:oddVBand="0" w:evenVBand="0" w:oddHBand="0" w:evenHBand="0" w:firstRowFirstColumn="0" w:firstRowLastColumn="0" w:lastRowFirstColumn="0" w:lastRowLastColumn="0"/>
          <w:trHeight w:val="368"/>
          <w:tblHeader/>
          <w:jc w:val="center"/>
        </w:trPr>
        <w:tc>
          <w:tcPr>
            <w:cnfStyle w:val="001000000100" w:firstRow="0" w:lastRow="0" w:firstColumn="1" w:lastColumn="0" w:oddVBand="0" w:evenVBand="0" w:oddHBand="0" w:evenHBand="0" w:firstRowFirstColumn="1" w:firstRowLastColumn="0" w:lastRowFirstColumn="0" w:lastRowLastColumn="0"/>
            <w:tcW w:w="4135" w:type="dxa"/>
            <w:shd w:val="clear" w:color="auto" w:fill="auto"/>
          </w:tcPr>
          <w:p w14:paraId="080F8143" w14:textId="77777777" w:rsidR="00336BA1" w:rsidRPr="005610D2" w:rsidRDefault="00336BA1" w:rsidP="00FB088B">
            <w:pPr>
              <w:rPr>
                <w:color w:val="000000" w:themeColor="text1"/>
              </w:rPr>
            </w:pPr>
            <w:r w:rsidRPr="005610D2">
              <w:rPr>
                <w:color w:val="000000" w:themeColor="text1"/>
              </w:rPr>
              <w:t>Course components</w:t>
            </w:r>
          </w:p>
        </w:tc>
        <w:tc>
          <w:tcPr>
            <w:tcW w:w="2340" w:type="dxa"/>
            <w:shd w:val="clear" w:color="auto" w:fill="auto"/>
          </w:tcPr>
          <w:p w14:paraId="55DEA3BB" w14:textId="77777777" w:rsidR="00336BA1" w:rsidRPr="005610D2" w:rsidRDefault="00336BA1" w:rsidP="00FB088B">
            <w:pPr>
              <w:cnfStyle w:val="100000000000" w:firstRow="1" w:lastRow="0" w:firstColumn="0" w:lastColumn="0" w:oddVBand="0" w:evenVBand="0" w:oddHBand="0" w:evenHBand="0" w:firstRowFirstColumn="0" w:firstRowLastColumn="0" w:lastRowFirstColumn="0" w:lastRowLastColumn="0"/>
              <w:rPr>
                <w:color w:val="000000" w:themeColor="text1"/>
              </w:rPr>
            </w:pPr>
            <w:r w:rsidRPr="005610D2">
              <w:rPr>
                <w:color w:val="000000" w:themeColor="text1"/>
              </w:rPr>
              <w:t>Learning Outcomes</w:t>
            </w:r>
          </w:p>
        </w:tc>
      </w:tr>
      <w:tr w:rsidR="00336BA1" w:rsidRPr="005610D2" w14:paraId="3ABEE750"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7392A0F5" w14:textId="77777777" w:rsidR="00336BA1" w:rsidRPr="005610D2" w:rsidRDefault="00336BA1" w:rsidP="00FB088B">
            <w:pPr>
              <w:rPr>
                <w:b w:val="0"/>
              </w:rPr>
            </w:pPr>
            <w:r w:rsidRPr="005610D2">
              <w:rPr>
                <w:b w:val="0"/>
              </w:rPr>
              <w:t>Lab</w:t>
            </w:r>
            <w:r w:rsidR="001F4AFC" w:rsidRPr="005610D2">
              <w:rPr>
                <w:b w:val="0"/>
              </w:rPr>
              <w:t>s</w:t>
            </w:r>
            <w:r w:rsidRPr="005610D2">
              <w:rPr>
                <w:b w:val="0"/>
              </w:rPr>
              <w:t xml:space="preserve"> (14)</w:t>
            </w:r>
          </w:p>
        </w:tc>
        <w:tc>
          <w:tcPr>
            <w:tcW w:w="2340" w:type="dxa"/>
          </w:tcPr>
          <w:p w14:paraId="5B35D1CF" w14:textId="77777777" w:rsidR="00336BA1" w:rsidRPr="005610D2" w:rsidRDefault="00470E16" w:rsidP="00FB088B">
            <w:pPr>
              <w:jc w:val="center"/>
              <w:cnfStyle w:val="000000100000" w:firstRow="0" w:lastRow="0" w:firstColumn="0" w:lastColumn="0" w:oddVBand="0" w:evenVBand="0" w:oddHBand="1" w:evenHBand="0" w:firstRowFirstColumn="0" w:firstRowLastColumn="0" w:lastRowFirstColumn="0" w:lastRowLastColumn="0"/>
            </w:pPr>
            <w:r w:rsidRPr="005610D2">
              <w:t>CLO 1,2, 4; DCDA 01</w:t>
            </w:r>
          </w:p>
        </w:tc>
      </w:tr>
      <w:tr w:rsidR="00336BA1" w:rsidRPr="005610D2" w14:paraId="600F119A"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48BCBE3B" w14:textId="77777777" w:rsidR="00336BA1" w:rsidRPr="005610D2" w:rsidRDefault="00336BA1" w:rsidP="00FB088B">
            <w:pPr>
              <w:rPr>
                <w:b w:val="0"/>
              </w:rPr>
            </w:pPr>
            <w:r w:rsidRPr="005610D2">
              <w:rPr>
                <w:b w:val="0"/>
              </w:rPr>
              <w:t>Projects (6)</w:t>
            </w:r>
          </w:p>
        </w:tc>
        <w:tc>
          <w:tcPr>
            <w:tcW w:w="2340" w:type="dxa"/>
          </w:tcPr>
          <w:p w14:paraId="0BDAB2EE" w14:textId="77777777" w:rsidR="00336BA1" w:rsidRPr="005610D2" w:rsidRDefault="00470E16" w:rsidP="00FB088B">
            <w:pPr>
              <w:jc w:val="center"/>
              <w:cnfStyle w:val="000000000000" w:firstRow="0" w:lastRow="0" w:firstColumn="0" w:lastColumn="0" w:oddVBand="0" w:evenVBand="0" w:oddHBand="0" w:evenHBand="0" w:firstRowFirstColumn="0" w:firstRowLastColumn="0" w:lastRowFirstColumn="0" w:lastRowLastColumn="0"/>
            </w:pPr>
            <w:r w:rsidRPr="005610D2">
              <w:t xml:space="preserve">CLO </w:t>
            </w:r>
            <w:r w:rsidR="00336BA1" w:rsidRPr="005610D2">
              <w:t>1, 2, 3, 4</w:t>
            </w:r>
            <w:r w:rsidRPr="005610D2">
              <w:t>; DCDA01</w:t>
            </w:r>
          </w:p>
        </w:tc>
      </w:tr>
    </w:tbl>
    <w:p w14:paraId="3D23232D" w14:textId="77777777" w:rsidR="00FD26B8" w:rsidRPr="005610D2" w:rsidRDefault="003E6FFB">
      <w:r>
        <w:rPr>
          <w:noProof/>
        </w:rPr>
        <w:pict w14:anchorId="4222612B">
          <v:rect id="_x0000_i1026" alt="" style="width:468pt;height:.05pt;mso-width-percent:0;mso-height-percent:0;mso-width-percent:0;mso-height-percent:0" o:hralign="center" o:hrstd="t" o:hr="t"/>
        </w:pict>
      </w:r>
    </w:p>
    <w:p w14:paraId="08095436" w14:textId="77777777" w:rsidR="00BB74D2" w:rsidRPr="005610D2" w:rsidRDefault="00BB74D2" w:rsidP="00BB74D2">
      <w:pPr>
        <w:pStyle w:val="Heading1"/>
        <w:spacing w:before="0" w:after="0"/>
        <w:rPr>
          <w:rFonts w:asciiTheme="minorHAnsi" w:hAnsiTheme="minorHAnsi"/>
        </w:rPr>
      </w:pPr>
      <w:bookmarkStart w:id="27" w:name="_Toc197069848"/>
      <w:bookmarkStart w:id="28" w:name="course-policies"/>
      <w:bookmarkEnd w:id="24"/>
      <w:bookmarkEnd w:id="26"/>
      <w:r w:rsidRPr="005610D2">
        <w:rPr>
          <w:rFonts w:asciiTheme="minorHAnsi" w:hAnsiTheme="minorHAnsi"/>
        </w:rPr>
        <w:t>Grading Scale</w:t>
      </w:r>
      <w:bookmarkEnd w:id="27"/>
    </w:p>
    <w:p w14:paraId="68F04D71" w14:textId="77777777" w:rsidR="00BB74D2" w:rsidRPr="005610D2" w:rsidRDefault="00BB74D2" w:rsidP="00BB74D2">
      <w:pPr>
        <w:shd w:val="clear" w:color="auto" w:fill="FFFFFF"/>
        <w:rPr>
          <w:spacing w:val="-2"/>
        </w:rPr>
      </w:pPr>
      <w:r w:rsidRPr="005610D2">
        <w:rPr>
          <w:color w:val="403C3D"/>
        </w:rPr>
        <w:br/>
        <w:t>For your reference, t</w:t>
      </w:r>
      <w:r w:rsidRPr="005610D2">
        <w:t>he</w:t>
      </w:r>
      <w:r w:rsidRPr="005610D2">
        <w:rPr>
          <w:spacing w:val="-3"/>
        </w:rPr>
        <w:t xml:space="preserve"> </w:t>
      </w:r>
      <w:hyperlink r:id="rId11" w:anchor="grading" w:history="1">
        <w:r w:rsidRPr="005610D2">
          <w:rPr>
            <w:rStyle w:val="Hyperlink"/>
          </w:rPr>
          <w:t>faculty</w:t>
        </w:r>
        <w:r w:rsidRPr="005610D2">
          <w:rPr>
            <w:rStyle w:val="Hyperlink"/>
            <w:spacing w:val="-2"/>
          </w:rPr>
          <w:t xml:space="preserve"> </w:t>
        </w:r>
        <w:r w:rsidRPr="005610D2">
          <w:rPr>
            <w:rStyle w:val="Hyperlink"/>
          </w:rPr>
          <w:t>definition</w:t>
        </w:r>
        <w:r w:rsidRPr="005610D2">
          <w:rPr>
            <w:rStyle w:val="Hyperlink"/>
            <w:spacing w:val="-3"/>
          </w:rPr>
          <w:t xml:space="preserve"> </w:t>
        </w:r>
        <w:r w:rsidRPr="005610D2">
          <w:rPr>
            <w:rStyle w:val="Hyperlink"/>
          </w:rPr>
          <w:t>of</w:t>
        </w:r>
        <w:r w:rsidRPr="005610D2">
          <w:rPr>
            <w:rStyle w:val="Hyperlink"/>
            <w:spacing w:val="-3"/>
          </w:rPr>
          <w:t xml:space="preserve"> </w:t>
        </w:r>
        <w:r w:rsidRPr="005610D2">
          <w:rPr>
            <w:rStyle w:val="Hyperlink"/>
          </w:rPr>
          <w:t>grades</w:t>
        </w:r>
      </w:hyperlink>
      <w:r w:rsidRPr="005610D2">
        <w:t>,</w:t>
      </w:r>
      <w:r w:rsidRPr="005610D2">
        <w:rPr>
          <w:spacing w:val="-3"/>
        </w:rPr>
        <w:t xml:space="preserve"> </w:t>
      </w:r>
      <w:r w:rsidRPr="005610D2">
        <w:t>and</w:t>
      </w:r>
      <w:r w:rsidRPr="005610D2">
        <w:rPr>
          <w:spacing w:val="-5"/>
        </w:rPr>
        <w:t xml:space="preserve"> </w:t>
      </w:r>
      <w:r w:rsidRPr="005610D2">
        <w:t>the</w:t>
      </w:r>
      <w:r w:rsidRPr="005610D2">
        <w:rPr>
          <w:spacing w:val="-3"/>
        </w:rPr>
        <w:t xml:space="preserve"> letter/</w:t>
      </w:r>
      <w:r w:rsidRPr="005610D2">
        <w:t>percentage</w:t>
      </w:r>
      <w:r w:rsidRPr="005610D2">
        <w:rPr>
          <w:spacing w:val="-1"/>
        </w:rPr>
        <w:t xml:space="preserve"> </w:t>
      </w:r>
      <w:r w:rsidRPr="005610D2">
        <w:t>system</w:t>
      </w:r>
      <w:r w:rsidRPr="005610D2">
        <w:rPr>
          <w:spacing w:val="-1"/>
        </w:rPr>
        <w:t xml:space="preserve"> </w:t>
      </w:r>
      <w:r w:rsidRPr="005610D2">
        <w:t>designed</w:t>
      </w:r>
      <w:r w:rsidRPr="005610D2">
        <w:rPr>
          <w:spacing w:val="-5"/>
        </w:rPr>
        <w:t xml:space="preserve"> </w:t>
      </w:r>
      <w:r w:rsidRPr="005610D2">
        <w:t>to</w:t>
      </w:r>
      <w:r w:rsidRPr="005610D2">
        <w:rPr>
          <w:spacing w:val="-5"/>
        </w:rPr>
        <w:t xml:space="preserve"> </w:t>
      </w:r>
      <w:r w:rsidRPr="005610D2">
        <w:t>indicate</w:t>
      </w:r>
      <w:r w:rsidRPr="005610D2">
        <w:rPr>
          <w:spacing w:val="-5"/>
        </w:rPr>
        <w:t xml:space="preserve"> </w:t>
      </w:r>
      <w:r w:rsidRPr="005610D2">
        <w:t>quality</w:t>
      </w:r>
      <w:r w:rsidRPr="005610D2">
        <w:rPr>
          <w:spacing w:val="-2"/>
        </w:rPr>
        <w:t xml:space="preserve"> </w:t>
      </w:r>
      <w:r w:rsidRPr="005610D2">
        <w:t>of</w:t>
      </w:r>
      <w:r w:rsidRPr="005610D2">
        <w:rPr>
          <w:spacing w:val="-3"/>
        </w:rPr>
        <w:t xml:space="preserve"> </w:t>
      </w:r>
      <w:r w:rsidRPr="005610D2">
        <w:t>work in this class,</w:t>
      </w:r>
      <w:r w:rsidRPr="005610D2">
        <w:rPr>
          <w:spacing w:val="-1"/>
        </w:rPr>
        <w:t xml:space="preserve"> </w:t>
      </w:r>
      <w:r w:rsidRPr="005610D2">
        <w:t>is</w:t>
      </w:r>
      <w:r w:rsidRPr="005610D2">
        <w:rPr>
          <w:spacing w:val="-2"/>
        </w:rPr>
        <w:t xml:space="preserve"> </w:t>
      </w:r>
      <w:r w:rsidRPr="005610D2">
        <w:t xml:space="preserve">as </w:t>
      </w:r>
      <w:r w:rsidRPr="005610D2">
        <w:rPr>
          <w:spacing w:val="-2"/>
        </w:rPr>
        <w:t>follows:</w:t>
      </w:r>
    </w:p>
    <w:p w14:paraId="65D7E03C" w14:textId="77777777" w:rsidR="00BB74D2" w:rsidRPr="005610D2" w:rsidRDefault="00BB74D2" w:rsidP="00BB74D2">
      <w:pPr>
        <w:pStyle w:val="BodyText"/>
        <w:spacing w:before="6"/>
        <w:rPr>
          <w:sz w:val="14"/>
        </w:rPr>
      </w:pPr>
    </w:p>
    <w:tbl>
      <w:tblPr>
        <w:tblStyle w:val="TableGrid"/>
        <w:tblW w:w="6115" w:type="dxa"/>
        <w:jc w:val="center"/>
        <w:tblLayout w:type="fixed"/>
        <w:tblLook w:val="01E0" w:firstRow="1" w:lastRow="1" w:firstColumn="1" w:lastColumn="1" w:noHBand="0" w:noVBand="0"/>
      </w:tblPr>
      <w:tblGrid>
        <w:gridCol w:w="1620"/>
        <w:gridCol w:w="1435"/>
        <w:gridCol w:w="3060"/>
      </w:tblGrid>
      <w:tr w:rsidR="00BB74D2" w:rsidRPr="005610D2" w14:paraId="1F710E49" w14:textId="77777777" w:rsidTr="00FB088B">
        <w:trPr>
          <w:trHeight w:val="286"/>
          <w:jc w:val="center"/>
        </w:trPr>
        <w:tc>
          <w:tcPr>
            <w:tcW w:w="1620" w:type="dxa"/>
            <w:vAlign w:val="center"/>
          </w:tcPr>
          <w:p w14:paraId="25C24520" w14:textId="77777777" w:rsidR="00BB74D2" w:rsidRPr="005610D2" w:rsidRDefault="00BB74D2" w:rsidP="00FB088B">
            <w:pPr>
              <w:pStyle w:val="TableParagraph"/>
              <w:spacing w:before="1"/>
              <w:ind w:left="108"/>
              <w:jc w:val="center"/>
              <w:rPr>
                <w:rFonts w:asciiTheme="minorHAnsi" w:hAnsiTheme="minorHAnsi"/>
                <w:b/>
                <w:sz w:val="18"/>
                <w:szCs w:val="20"/>
              </w:rPr>
            </w:pPr>
            <w:r w:rsidRPr="005610D2">
              <w:rPr>
                <w:rFonts w:asciiTheme="minorHAnsi" w:hAnsiTheme="minorHAnsi"/>
                <w:b/>
                <w:sz w:val="18"/>
                <w:szCs w:val="20"/>
              </w:rPr>
              <w:t>Work Quality</w:t>
            </w:r>
          </w:p>
        </w:tc>
        <w:tc>
          <w:tcPr>
            <w:tcW w:w="1435" w:type="dxa"/>
            <w:vAlign w:val="center"/>
          </w:tcPr>
          <w:p w14:paraId="28E2A29C" w14:textId="77777777" w:rsidR="00BB74D2" w:rsidRPr="005610D2" w:rsidRDefault="00BB74D2" w:rsidP="00FB088B">
            <w:pPr>
              <w:pStyle w:val="TableParagraph"/>
              <w:spacing w:before="1"/>
              <w:ind w:left="108"/>
              <w:jc w:val="center"/>
              <w:rPr>
                <w:rFonts w:asciiTheme="minorHAnsi" w:hAnsiTheme="minorHAnsi"/>
                <w:b/>
                <w:sz w:val="18"/>
                <w:szCs w:val="20"/>
              </w:rPr>
            </w:pPr>
            <w:r w:rsidRPr="005610D2">
              <w:rPr>
                <w:rFonts w:asciiTheme="minorHAnsi" w:hAnsiTheme="minorHAnsi"/>
                <w:b/>
                <w:sz w:val="18"/>
                <w:szCs w:val="20"/>
              </w:rPr>
              <w:t xml:space="preserve">Letter </w:t>
            </w:r>
            <w:r w:rsidRPr="005610D2">
              <w:rPr>
                <w:rFonts w:asciiTheme="minorHAnsi" w:hAnsiTheme="minorHAnsi"/>
                <w:b/>
                <w:spacing w:val="-2"/>
                <w:sz w:val="18"/>
                <w:szCs w:val="20"/>
              </w:rPr>
              <w:t>Grade</w:t>
            </w:r>
          </w:p>
        </w:tc>
        <w:tc>
          <w:tcPr>
            <w:tcW w:w="3060" w:type="dxa"/>
            <w:vAlign w:val="center"/>
          </w:tcPr>
          <w:p w14:paraId="1985072D" w14:textId="77777777" w:rsidR="00BB74D2" w:rsidRPr="005610D2" w:rsidRDefault="00BB74D2" w:rsidP="00FB088B">
            <w:pPr>
              <w:pStyle w:val="TableParagraph"/>
              <w:spacing w:before="1"/>
              <w:ind w:left="108"/>
              <w:jc w:val="center"/>
              <w:rPr>
                <w:rFonts w:asciiTheme="minorHAnsi" w:hAnsiTheme="minorHAnsi"/>
                <w:b/>
                <w:sz w:val="18"/>
                <w:szCs w:val="20"/>
              </w:rPr>
            </w:pPr>
            <w:r w:rsidRPr="005610D2">
              <w:rPr>
                <w:rFonts w:asciiTheme="minorHAnsi" w:hAnsiTheme="minorHAnsi"/>
                <w:b/>
                <w:sz w:val="18"/>
                <w:szCs w:val="20"/>
              </w:rPr>
              <w:t>Semester Grade</w:t>
            </w:r>
            <w:r w:rsidRPr="005610D2">
              <w:rPr>
                <w:rFonts w:asciiTheme="minorHAnsi" w:hAnsiTheme="minorHAnsi"/>
                <w:b/>
                <w:spacing w:val="-2"/>
                <w:sz w:val="18"/>
                <w:szCs w:val="20"/>
              </w:rPr>
              <w:t xml:space="preserve"> Points (GPA)</w:t>
            </w:r>
          </w:p>
        </w:tc>
      </w:tr>
      <w:tr w:rsidR="00BB74D2" w:rsidRPr="005610D2" w14:paraId="158FA0F0" w14:textId="77777777" w:rsidTr="00FB088B">
        <w:trPr>
          <w:trHeight w:val="287"/>
          <w:jc w:val="center"/>
        </w:trPr>
        <w:tc>
          <w:tcPr>
            <w:tcW w:w="1620" w:type="dxa"/>
            <w:vAlign w:val="center"/>
          </w:tcPr>
          <w:p w14:paraId="4F3DBE31" w14:textId="77777777" w:rsidR="00BB74D2" w:rsidRPr="005610D2" w:rsidRDefault="00BB74D2" w:rsidP="00FB088B">
            <w:pPr>
              <w:pStyle w:val="TableParagraph"/>
              <w:spacing w:before="1"/>
              <w:ind w:left="108"/>
              <w:rPr>
                <w:rFonts w:asciiTheme="minorHAnsi" w:hAnsiTheme="minorHAnsi"/>
                <w:spacing w:val="-4"/>
                <w:sz w:val="18"/>
                <w:szCs w:val="20"/>
              </w:rPr>
            </w:pPr>
            <w:r w:rsidRPr="005610D2">
              <w:rPr>
                <w:rFonts w:asciiTheme="minorHAnsi" w:hAnsiTheme="minorHAnsi"/>
                <w:spacing w:val="-2"/>
                <w:sz w:val="18"/>
                <w:szCs w:val="20"/>
              </w:rPr>
              <w:t>Excellent</w:t>
            </w:r>
          </w:p>
        </w:tc>
        <w:tc>
          <w:tcPr>
            <w:tcW w:w="1435" w:type="dxa"/>
            <w:vAlign w:val="center"/>
          </w:tcPr>
          <w:p w14:paraId="0EB63612"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10"/>
                <w:sz w:val="18"/>
                <w:szCs w:val="20"/>
              </w:rPr>
              <w:t>A</w:t>
            </w:r>
          </w:p>
        </w:tc>
        <w:tc>
          <w:tcPr>
            <w:tcW w:w="3060" w:type="dxa"/>
            <w:vAlign w:val="center"/>
          </w:tcPr>
          <w:p w14:paraId="7F4502F6"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4.00</w:t>
            </w:r>
          </w:p>
        </w:tc>
      </w:tr>
      <w:tr w:rsidR="00BB74D2" w:rsidRPr="005610D2" w14:paraId="2853F405" w14:textId="77777777" w:rsidTr="00FB088B">
        <w:trPr>
          <w:trHeight w:val="286"/>
          <w:jc w:val="center"/>
        </w:trPr>
        <w:tc>
          <w:tcPr>
            <w:tcW w:w="1620" w:type="dxa"/>
            <w:vAlign w:val="center"/>
          </w:tcPr>
          <w:p w14:paraId="421DDD8C"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0EC90CD8"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A-</w:t>
            </w:r>
          </w:p>
        </w:tc>
        <w:tc>
          <w:tcPr>
            <w:tcW w:w="3060" w:type="dxa"/>
            <w:vAlign w:val="center"/>
          </w:tcPr>
          <w:p w14:paraId="51FE6ACC"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3.67</w:t>
            </w:r>
          </w:p>
        </w:tc>
      </w:tr>
      <w:tr w:rsidR="00BB74D2" w:rsidRPr="005610D2" w14:paraId="6A5A7BF9" w14:textId="77777777" w:rsidTr="00FB088B">
        <w:trPr>
          <w:trHeight w:val="287"/>
          <w:jc w:val="center"/>
        </w:trPr>
        <w:tc>
          <w:tcPr>
            <w:tcW w:w="1620" w:type="dxa"/>
            <w:vAlign w:val="center"/>
          </w:tcPr>
          <w:p w14:paraId="37C52A7A"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21FB48D0"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B+</w:t>
            </w:r>
          </w:p>
        </w:tc>
        <w:tc>
          <w:tcPr>
            <w:tcW w:w="3060" w:type="dxa"/>
            <w:vAlign w:val="center"/>
          </w:tcPr>
          <w:p w14:paraId="402519C5"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3.33</w:t>
            </w:r>
          </w:p>
        </w:tc>
      </w:tr>
      <w:tr w:rsidR="00BB74D2" w:rsidRPr="005610D2" w14:paraId="777827DF" w14:textId="77777777" w:rsidTr="00FB088B">
        <w:trPr>
          <w:trHeight w:val="286"/>
          <w:jc w:val="center"/>
        </w:trPr>
        <w:tc>
          <w:tcPr>
            <w:tcW w:w="1620" w:type="dxa"/>
            <w:vAlign w:val="center"/>
          </w:tcPr>
          <w:p w14:paraId="2C52DE65" w14:textId="77777777" w:rsidR="00BB74D2" w:rsidRPr="005610D2" w:rsidRDefault="00BB74D2" w:rsidP="00FB088B">
            <w:pPr>
              <w:pStyle w:val="TableParagraph"/>
              <w:spacing w:before="1"/>
              <w:ind w:left="108"/>
              <w:rPr>
                <w:rFonts w:asciiTheme="minorHAnsi" w:hAnsiTheme="minorHAnsi"/>
                <w:spacing w:val="-4"/>
                <w:sz w:val="18"/>
                <w:szCs w:val="20"/>
              </w:rPr>
            </w:pPr>
            <w:r w:rsidRPr="005610D2">
              <w:rPr>
                <w:rFonts w:asciiTheme="minorHAnsi" w:hAnsiTheme="minorHAnsi"/>
                <w:spacing w:val="-4"/>
                <w:sz w:val="18"/>
                <w:szCs w:val="20"/>
              </w:rPr>
              <w:lastRenderedPageBreak/>
              <w:t>Good</w:t>
            </w:r>
          </w:p>
        </w:tc>
        <w:tc>
          <w:tcPr>
            <w:tcW w:w="1435" w:type="dxa"/>
            <w:vAlign w:val="center"/>
          </w:tcPr>
          <w:p w14:paraId="022A817E"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10"/>
                <w:sz w:val="18"/>
                <w:szCs w:val="20"/>
              </w:rPr>
              <w:t>B</w:t>
            </w:r>
          </w:p>
        </w:tc>
        <w:tc>
          <w:tcPr>
            <w:tcW w:w="3060" w:type="dxa"/>
            <w:vAlign w:val="center"/>
          </w:tcPr>
          <w:p w14:paraId="33B6661D"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3.00</w:t>
            </w:r>
          </w:p>
        </w:tc>
      </w:tr>
      <w:tr w:rsidR="00BB74D2" w:rsidRPr="005610D2" w14:paraId="447891A9" w14:textId="77777777" w:rsidTr="00FB088B">
        <w:trPr>
          <w:trHeight w:val="286"/>
          <w:jc w:val="center"/>
        </w:trPr>
        <w:tc>
          <w:tcPr>
            <w:tcW w:w="1620" w:type="dxa"/>
            <w:vAlign w:val="center"/>
          </w:tcPr>
          <w:p w14:paraId="579E95D7"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79E72E4C"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B-</w:t>
            </w:r>
          </w:p>
        </w:tc>
        <w:tc>
          <w:tcPr>
            <w:tcW w:w="3060" w:type="dxa"/>
            <w:vAlign w:val="center"/>
          </w:tcPr>
          <w:p w14:paraId="34E8079B"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2.67</w:t>
            </w:r>
          </w:p>
        </w:tc>
      </w:tr>
      <w:tr w:rsidR="00BB74D2" w:rsidRPr="005610D2" w14:paraId="6D7F184D" w14:textId="77777777" w:rsidTr="00FB088B">
        <w:trPr>
          <w:trHeight w:val="287"/>
          <w:jc w:val="center"/>
        </w:trPr>
        <w:tc>
          <w:tcPr>
            <w:tcW w:w="1620" w:type="dxa"/>
            <w:vAlign w:val="center"/>
          </w:tcPr>
          <w:p w14:paraId="6078DDC1"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17E01B65"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C+</w:t>
            </w:r>
          </w:p>
        </w:tc>
        <w:tc>
          <w:tcPr>
            <w:tcW w:w="3060" w:type="dxa"/>
            <w:vAlign w:val="center"/>
          </w:tcPr>
          <w:p w14:paraId="0B87A2D9"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2.33</w:t>
            </w:r>
          </w:p>
        </w:tc>
      </w:tr>
      <w:tr w:rsidR="00BB74D2" w:rsidRPr="005610D2" w14:paraId="111357B7" w14:textId="77777777" w:rsidTr="00FB088B">
        <w:trPr>
          <w:trHeight w:val="286"/>
          <w:jc w:val="center"/>
        </w:trPr>
        <w:tc>
          <w:tcPr>
            <w:tcW w:w="1620" w:type="dxa"/>
            <w:vAlign w:val="center"/>
          </w:tcPr>
          <w:p w14:paraId="3FD42806" w14:textId="77777777" w:rsidR="00BB74D2" w:rsidRPr="005610D2" w:rsidRDefault="00BB74D2" w:rsidP="00FB088B">
            <w:pPr>
              <w:pStyle w:val="TableParagraph"/>
              <w:spacing w:before="1"/>
              <w:ind w:left="108"/>
              <w:rPr>
                <w:rFonts w:asciiTheme="minorHAnsi" w:hAnsiTheme="minorHAnsi"/>
                <w:spacing w:val="-4"/>
                <w:sz w:val="18"/>
                <w:szCs w:val="20"/>
              </w:rPr>
            </w:pPr>
            <w:r w:rsidRPr="005610D2">
              <w:rPr>
                <w:rFonts w:asciiTheme="minorHAnsi" w:hAnsiTheme="minorHAnsi"/>
                <w:spacing w:val="-2"/>
                <w:sz w:val="18"/>
                <w:szCs w:val="20"/>
              </w:rPr>
              <w:t>Satisfactory</w:t>
            </w:r>
          </w:p>
        </w:tc>
        <w:tc>
          <w:tcPr>
            <w:tcW w:w="1435" w:type="dxa"/>
            <w:vAlign w:val="center"/>
          </w:tcPr>
          <w:p w14:paraId="49105727"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10"/>
                <w:sz w:val="18"/>
                <w:szCs w:val="20"/>
              </w:rPr>
              <w:t>C</w:t>
            </w:r>
          </w:p>
        </w:tc>
        <w:tc>
          <w:tcPr>
            <w:tcW w:w="3060" w:type="dxa"/>
            <w:vAlign w:val="center"/>
          </w:tcPr>
          <w:p w14:paraId="12EC5F5E"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2.00</w:t>
            </w:r>
          </w:p>
        </w:tc>
      </w:tr>
      <w:tr w:rsidR="00BB74D2" w:rsidRPr="005610D2" w14:paraId="0DE6BFF0" w14:textId="77777777" w:rsidTr="00FB088B">
        <w:trPr>
          <w:trHeight w:val="287"/>
          <w:jc w:val="center"/>
        </w:trPr>
        <w:tc>
          <w:tcPr>
            <w:tcW w:w="1620" w:type="dxa"/>
            <w:vAlign w:val="center"/>
          </w:tcPr>
          <w:p w14:paraId="2E18D4A8"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09A30E52"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C-</w:t>
            </w:r>
          </w:p>
        </w:tc>
        <w:tc>
          <w:tcPr>
            <w:tcW w:w="3060" w:type="dxa"/>
            <w:vAlign w:val="center"/>
          </w:tcPr>
          <w:p w14:paraId="4F6918BC"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1.67</w:t>
            </w:r>
          </w:p>
        </w:tc>
      </w:tr>
      <w:tr w:rsidR="00BB74D2" w:rsidRPr="005610D2" w14:paraId="0D29CF22" w14:textId="77777777" w:rsidTr="00FB088B">
        <w:trPr>
          <w:trHeight w:val="286"/>
          <w:jc w:val="center"/>
        </w:trPr>
        <w:tc>
          <w:tcPr>
            <w:tcW w:w="1620" w:type="dxa"/>
            <w:vAlign w:val="center"/>
          </w:tcPr>
          <w:p w14:paraId="685E1348"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7C169ABA"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D+</w:t>
            </w:r>
          </w:p>
        </w:tc>
        <w:tc>
          <w:tcPr>
            <w:tcW w:w="3060" w:type="dxa"/>
            <w:vAlign w:val="center"/>
          </w:tcPr>
          <w:p w14:paraId="0A3ACF27"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1.33</w:t>
            </w:r>
          </w:p>
        </w:tc>
      </w:tr>
      <w:tr w:rsidR="00BB74D2" w:rsidRPr="005610D2" w14:paraId="7C766B95" w14:textId="77777777" w:rsidTr="00FB088B">
        <w:trPr>
          <w:trHeight w:val="286"/>
          <w:jc w:val="center"/>
        </w:trPr>
        <w:tc>
          <w:tcPr>
            <w:tcW w:w="1620" w:type="dxa"/>
            <w:vAlign w:val="center"/>
          </w:tcPr>
          <w:p w14:paraId="17FBF52A" w14:textId="77777777" w:rsidR="00BB74D2" w:rsidRPr="005610D2" w:rsidRDefault="00BB74D2" w:rsidP="00FB088B">
            <w:pPr>
              <w:pStyle w:val="TableParagraph"/>
              <w:spacing w:before="1"/>
              <w:ind w:left="108"/>
              <w:rPr>
                <w:rFonts w:asciiTheme="minorHAnsi" w:hAnsiTheme="minorHAnsi"/>
                <w:spacing w:val="-4"/>
                <w:sz w:val="18"/>
                <w:szCs w:val="20"/>
              </w:rPr>
            </w:pPr>
            <w:r w:rsidRPr="005610D2">
              <w:rPr>
                <w:rFonts w:asciiTheme="minorHAnsi" w:hAnsiTheme="minorHAnsi"/>
                <w:spacing w:val="-4"/>
                <w:sz w:val="18"/>
                <w:szCs w:val="20"/>
              </w:rPr>
              <w:t>Poor</w:t>
            </w:r>
          </w:p>
        </w:tc>
        <w:tc>
          <w:tcPr>
            <w:tcW w:w="1435" w:type="dxa"/>
            <w:vAlign w:val="center"/>
          </w:tcPr>
          <w:p w14:paraId="37F90D5F"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10"/>
                <w:sz w:val="18"/>
                <w:szCs w:val="20"/>
              </w:rPr>
              <w:t>D</w:t>
            </w:r>
          </w:p>
        </w:tc>
        <w:tc>
          <w:tcPr>
            <w:tcW w:w="3060" w:type="dxa"/>
            <w:vAlign w:val="center"/>
          </w:tcPr>
          <w:p w14:paraId="6882C96E"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1.00</w:t>
            </w:r>
          </w:p>
        </w:tc>
      </w:tr>
      <w:tr w:rsidR="00BB74D2" w:rsidRPr="005610D2" w14:paraId="20595DB8" w14:textId="77777777" w:rsidTr="00FB088B">
        <w:trPr>
          <w:trHeight w:val="287"/>
          <w:jc w:val="center"/>
        </w:trPr>
        <w:tc>
          <w:tcPr>
            <w:tcW w:w="1620" w:type="dxa"/>
            <w:vAlign w:val="center"/>
          </w:tcPr>
          <w:p w14:paraId="660A1F2C" w14:textId="77777777" w:rsidR="00BB74D2" w:rsidRPr="005610D2" w:rsidRDefault="00BB74D2" w:rsidP="00FB088B">
            <w:pPr>
              <w:pStyle w:val="TableParagraph"/>
              <w:spacing w:before="1"/>
              <w:ind w:left="108"/>
              <w:rPr>
                <w:rFonts w:asciiTheme="minorHAnsi" w:hAnsiTheme="minorHAnsi"/>
                <w:spacing w:val="-4"/>
                <w:sz w:val="18"/>
                <w:szCs w:val="20"/>
              </w:rPr>
            </w:pPr>
          </w:p>
        </w:tc>
        <w:tc>
          <w:tcPr>
            <w:tcW w:w="1435" w:type="dxa"/>
            <w:vAlign w:val="center"/>
          </w:tcPr>
          <w:p w14:paraId="2D5AD857"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5"/>
                <w:sz w:val="18"/>
                <w:szCs w:val="20"/>
              </w:rPr>
              <w:t>D-</w:t>
            </w:r>
          </w:p>
        </w:tc>
        <w:tc>
          <w:tcPr>
            <w:tcW w:w="3060" w:type="dxa"/>
            <w:vAlign w:val="center"/>
          </w:tcPr>
          <w:p w14:paraId="112A5707"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0.67</w:t>
            </w:r>
          </w:p>
        </w:tc>
      </w:tr>
      <w:tr w:rsidR="00BB74D2" w:rsidRPr="005610D2" w14:paraId="46A4EA10" w14:textId="77777777" w:rsidTr="00FB088B">
        <w:trPr>
          <w:trHeight w:val="286"/>
          <w:jc w:val="center"/>
        </w:trPr>
        <w:tc>
          <w:tcPr>
            <w:tcW w:w="1620" w:type="dxa"/>
            <w:vAlign w:val="center"/>
          </w:tcPr>
          <w:p w14:paraId="1F6D1BD6" w14:textId="77777777" w:rsidR="00BB74D2" w:rsidRPr="005610D2" w:rsidRDefault="00BB74D2" w:rsidP="00FB088B">
            <w:pPr>
              <w:pStyle w:val="TableParagraph"/>
              <w:spacing w:before="1"/>
              <w:ind w:left="108"/>
              <w:rPr>
                <w:rFonts w:asciiTheme="minorHAnsi" w:hAnsiTheme="minorHAnsi"/>
                <w:spacing w:val="-4"/>
                <w:sz w:val="18"/>
                <w:szCs w:val="20"/>
              </w:rPr>
            </w:pPr>
            <w:r w:rsidRPr="005610D2">
              <w:rPr>
                <w:rFonts w:asciiTheme="minorHAnsi" w:hAnsiTheme="minorHAnsi"/>
                <w:spacing w:val="-2"/>
                <w:sz w:val="18"/>
                <w:szCs w:val="20"/>
              </w:rPr>
              <w:t>Failing</w:t>
            </w:r>
          </w:p>
        </w:tc>
        <w:tc>
          <w:tcPr>
            <w:tcW w:w="1435" w:type="dxa"/>
            <w:vAlign w:val="center"/>
          </w:tcPr>
          <w:p w14:paraId="37D198DD" w14:textId="77777777" w:rsidR="00BB74D2" w:rsidRPr="005610D2" w:rsidRDefault="00BB74D2" w:rsidP="00FB088B">
            <w:pPr>
              <w:pStyle w:val="TableParagraph"/>
              <w:spacing w:before="1"/>
              <w:ind w:left="108"/>
              <w:rPr>
                <w:rFonts w:asciiTheme="minorHAnsi" w:hAnsiTheme="minorHAnsi"/>
                <w:sz w:val="18"/>
                <w:szCs w:val="20"/>
              </w:rPr>
            </w:pPr>
            <w:r w:rsidRPr="005610D2">
              <w:rPr>
                <w:rFonts w:asciiTheme="minorHAnsi" w:hAnsiTheme="minorHAnsi"/>
                <w:spacing w:val="-10"/>
                <w:sz w:val="18"/>
                <w:szCs w:val="20"/>
              </w:rPr>
              <w:t>F</w:t>
            </w:r>
          </w:p>
        </w:tc>
        <w:tc>
          <w:tcPr>
            <w:tcW w:w="3060" w:type="dxa"/>
            <w:vAlign w:val="center"/>
          </w:tcPr>
          <w:p w14:paraId="7EE231FE" w14:textId="77777777" w:rsidR="00BB74D2" w:rsidRPr="005610D2" w:rsidRDefault="00BB74D2" w:rsidP="00FB088B">
            <w:pPr>
              <w:pStyle w:val="TableParagraph"/>
              <w:spacing w:before="1"/>
              <w:ind w:left="108"/>
              <w:jc w:val="center"/>
              <w:rPr>
                <w:rFonts w:asciiTheme="minorHAnsi" w:hAnsiTheme="minorHAnsi"/>
                <w:sz w:val="18"/>
                <w:szCs w:val="20"/>
              </w:rPr>
            </w:pPr>
            <w:r w:rsidRPr="005610D2">
              <w:rPr>
                <w:rFonts w:asciiTheme="minorHAnsi" w:hAnsiTheme="minorHAnsi"/>
                <w:spacing w:val="-4"/>
                <w:sz w:val="18"/>
                <w:szCs w:val="20"/>
              </w:rPr>
              <w:t>0.00</w:t>
            </w:r>
          </w:p>
        </w:tc>
      </w:tr>
    </w:tbl>
    <w:p w14:paraId="3FB44D57" w14:textId="77777777" w:rsidR="00336BA1" w:rsidRDefault="00336BA1">
      <w:pPr>
        <w:pStyle w:val="Heading2"/>
        <w:rPr>
          <w:rFonts w:asciiTheme="minorHAnsi" w:hAnsiTheme="minorHAnsi"/>
        </w:rPr>
      </w:pPr>
    </w:p>
    <w:p w14:paraId="3AC54E9E" w14:textId="05095AAA" w:rsidR="005610D2" w:rsidRDefault="005610D2" w:rsidP="005610D2">
      <w:pPr>
        <w:pStyle w:val="BodyText"/>
      </w:pPr>
      <w:r w:rsidRPr="005610D2">
        <w:rPr>
          <w:b/>
          <w:bCs/>
        </w:rPr>
        <w:t>Grading Concerns.</w:t>
      </w:r>
      <w:r w:rsidRPr="005610D2">
        <w:t xml:space="preserve"> My feedback is always open to conversation. If a mark or comment doesn't sit right, email me at </w:t>
      </w:r>
      <w:hyperlink r:id="rId12" w:history="1">
        <w:r w:rsidRPr="005610D2">
          <w:rPr>
            <w:rStyle w:val="Hyperlink"/>
          </w:rPr>
          <w:t>c.rode@tcu.edu</w:t>
        </w:r>
      </w:hyperlink>
      <w:r w:rsidRPr="005610D2">
        <w:t xml:space="preserve"> and we'll talk it through; since each piece is evaluated on engagement and reflection rather than a right answer, that conversation is about what the work shows and how to strengthen it. For the University's formal grade-appeal procedure, see the </w:t>
      </w:r>
      <w:r w:rsidRPr="005610D2">
        <w:rPr>
          <w:b/>
          <w:bCs/>
        </w:rPr>
        <w:t>Student Resources &amp; Policy Information</w:t>
      </w:r>
      <w:r w:rsidRPr="005610D2">
        <w:t xml:space="preserve"> link above.</w:t>
      </w:r>
    </w:p>
    <w:p w14:paraId="2C9E567A" w14:textId="77777777" w:rsidR="005610D2" w:rsidRPr="005610D2" w:rsidRDefault="005610D2" w:rsidP="005610D2">
      <w:pPr>
        <w:pStyle w:val="BodyText"/>
      </w:pPr>
    </w:p>
    <w:p w14:paraId="6BC14174" w14:textId="516852BF" w:rsidR="005610D2" w:rsidRDefault="00000000" w:rsidP="005610D2">
      <w:pPr>
        <w:pStyle w:val="Heading2"/>
        <w:rPr>
          <w:rFonts w:asciiTheme="minorHAnsi" w:hAnsiTheme="minorHAnsi"/>
        </w:rPr>
      </w:pPr>
      <w:r w:rsidRPr="005610D2">
        <w:rPr>
          <w:rFonts w:asciiTheme="minorHAnsi" w:hAnsiTheme="minorHAnsi"/>
        </w:rPr>
        <w:t>Course Policies</w:t>
      </w:r>
      <w:bookmarkStart w:id="29" w:name="technology-policies"/>
    </w:p>
    <w:p w14:paraId="73289E17" w14:textId="22F67251" w:rsidR="005610D2" w:rsidRPr="005610D2" w:rsidRDefault="005610D2" w:rsidP="005610D2">
      <w:pPr>
        <w:pStyle w:val="BodyText"/>
      </w:pPr>
      <w:r w:rsidRPr="005610D2">
        <w:rPr>
          <w:i/>
          <w:iCs/>
        </w:rPr>
        <w:t xml:space="preserve">University policies — </w:t>
      </w:r>
      <w:r w:rsidRPr="005610D2">
        <w:rPr>
          <w:b/>
          <w:bCs/>
          <w:i/>
          <w:iCs/>
        </w:rPr>
        <w:t>Anti-Discrimination &amp; Title IX</w:t>
      </w:r>
      <w:r w:rsidRPr="005610D2">
        <w:rPr>
          <w:i/>
          <w:iCs/>
        </w:rPr>
        <w:t xml:space="preserve">, </w:t>
      </w:r>
      <w:r w:rsidRPr="005610D2">
        <w:rPr>
          <w:b/>
          <w:bCs/>
          <w:i/>
          <w:iCs/>
        </w:rPr>
        <w:t>Disability/Access</w:t>
      </w:r>
      <w:r w:rsidRPr="005610D2">
        <w:rPr>
          <w:i/>
          <w:iCs/>
        </w:rPr>
        <w:t xml:space="preserve">, </w:t>
      </w:r>
      <w:r w:rsidRPr="005610D2">
        <w:rPr>
          <w:b/>
          <w:bCs/>
          <w:i/>
          <w:iCs/>
        </w:rPr>
        <w:t>Religious Observations</w:t>
      </w:r>
      <w:r w:rsidRPr="005610D2">
        <w:rPr>
          <w:i/>
          <w:iCs/>
        </w:rPr>
        <w:t xml:space="preserve">, </w:t>
      </w:r>
      <w:r w:rsidRPr="005610D2">
        <w:rPr>
          <w:b/>
          <w:bCs/>
          <w:i/>
          <w:iCs/>
        </w:rPr>
        <w:t>Academic Conduct</w:t>
      </w:r>
      <w:r w:rsidRPr="005610D2">
        <w:rPr>
          <w:i/>
          <w:iCs/>
        </w:rPr>
        <w:t xml:space="preserve">, </w:t>
      </w:r>
      <w:r w:rsidRPr="005610D2">
        <w:rPr>
          <w:b/>
          <w:bCs/>
          <w:i/>
          <w:iCs/>
        </w:rPr>
        <w:t>Recording of Class Sessions</w:t>
      </w:r>
      <w:r w:rsidRPr="005610D2">
        <w:rPr>
          <w:i/>
          <w:iCs/>
        </w:rPr>
        <w:t xml:space="preserve">, and </w:t>
      </w:r>
      <w:r w:rsidRPr="005610D2">
        <w:rPr>
          <w:b/>
          <w:bCs/>
          <w:i/>
          <w:iCs/>
        </w:rPr>
        <w:t>Emergency Response &amp; TCU Alert</w:t>
      </w:r>
      <w:r w:rsidRPr="005610D2">
        <w:rPr>
          <w:i/>
          <w:iCs/>
        </w:rPr>
        <w:t xml:space="preserve"> — are provided through the </w:t>
      </w:r>
      <w:r w:rsidRPr="005610D2">
        <w:rPr>
          <w:b/>
          <w:bCs/>
          <w:i/>
          <w:iCs/>
        </w:rPr>
        <w:t>Student Resources &amp; Policy Information</w:t>
      </w:r>
      <w:r w:rsidRPr="005610D2">
        <w:rPr>
          <w:i/>
          <w:iCs/>
        </w:rPr>
        <w:t xml:space="preserve"> QR/link in Course Information above, and apply to this course. (The University-Absence and Medical-Privacy statements are under Attendance &amp; Engagement.) Below are the course-specific policies.</w:t>
      </w:r>
    </w:p>
    <w:p w14:paraId="6055EAF0" w14:textId="77777777" w:rsidR="00470E16" w:rsidRPr="005610D2" w:rsidRDefault="00470E16" w:rsidP="00470E16">
      <w:pPr>
        <w:pStyle w:val="Heading2"/>
        <w:rPr>
          <w:rFonts w:asciiTheme="minorHAnsi" w:hAnsiTheme="minorHAnsi"/>
        </w:rPr>
      </w:pPr>
      <w:bookmarkStart w:id="30" w:name="_Toc197069850"/>
      <w:r w:rsidRPr="005610D2">
        <w:rPr>
          <w:rFonts w:asciiTheme="minorHAnsi" w:hAnsiTheme="minorHAnsi"/>
        </w:rPr>
        <w:t>Safe Zone</w:t>
      </w:r>
      <w:bookmarkEnd w:id="30"/>
    </w:p>
    <w:p w14:paraId="5B22DB7F" w14:textId="77777777" w:rsidR="00470E16" w:rsidRPr="005610D2" w:rsidRDefault="00470E16" w:rsidP="00470E16">
      <w:r w:rsidRPr="005610D2">
        <w:t xml:space="preserve">Our goal is for each student to feel comfortable and able to connect with course content and classroom discussion. Please know that we welcome, affirm, and celebrate persons in the LGBTQIA communities of Texas Christian University. (LGBTQIA stands for Lesbian, Gay, Bisexual, Transgender, Queer, Intersex, Asexual, Ally). We will not allow homophobic comments in class and will strive to use inclusive language. Please visit </w:t>
      </w:r>
      <w:hyperlink r:id="rId13" w:history="1">
        <w:r w:rsidRPr="005610D2">
          <w:rPr>
            <w:rStyle w:val="Hyperlink"/>
          </w:rPr>
          <w:t>http://www.allies.tcu.edu/training.asp</w:t>
        </w:r>
      </w:hyperlink>
      <w:r w:rsidRPr="005610D2">
        <w:t xml:space="preserve"> for more information.</w:t>
      </w:r>
    </w:p>
    <w:p w14:paraId="634B6D9A" w14:textId="77777777" w:rsidR="00470E16" w:rsidRPr="005610D2" w:rsidRDefault="00470E16" w:rsidP="00470E16">
      <w:pPr>
        <w:pStyle w:val="Heading2"/>
        <w:rPr>
          <w:rFonts w:asciiTheme="minorHAnsi" w:hAnsiTheme="minorHAnsi"/>
        </w:rPr>
      </w:pPr>
      <w:bookmarkStart w:id="31" w:name="_Toc28850156"/>
      <w:bookmarkStart w:id="32" w:name="_Toc78440673"/>
      <w:bookmarkStart w:id="33" w:name="_Toc78891399"/>
      <w:bookmarkStart w:id="34" w:name="_Toc93766682"/>
      <w:bookmarkStart w:id="35" w:name="_Toc110954688"/>
      <w:bookmarkStart w:id="36" w:name="_Toc110955308"/>
      <w:bookmarkStart w:id="37" w:name="_Toc111198248"/>
      <w:bookmarkStart w:id="38" w:name="_Toc111274185"/>
      <w:bookmarkStart w:id="39" w:name="_Toc197069852"/>
      <w:r w:rsidRPr="005610D2">
        <w:rPr>
          <w:rFonts w:asciiTheme="minorHAnsi" w:hAnsiTheme="minorHAnsi"/>
        </w:rPr>
        <w:t>Class Norms</w:t>
      </w:r>
      <w:bookmarkEnd w:id="31"/>
      <w:bookmarkEnd w:id="32"/>
      <w:bookmarkEnd w:id="33"/>
      <w:bookmarkEnd w:id="34"/>
      <w:bookmarkEnd w:id="35"/>
      <w:bookmarkEnd w:id="36"/>
      <w:bookmarkEnd w:id="37"/>
      <w:bookmarkEnd w:id="38"/>
      <w:r w:rsidRPr="005610D2">
        <w:rPr>
          <w:rFonts w:asciiTheme="minorHAnsi" w:hAnsiTheme="minorHAnsi"/>
        </w:rPr>
        <w:t xml:space="preserve"> &amp; Recordings</w:t>
      </w:r>
      <w:bookmarkEnd w:id="39"/>
    </w:p>
    <w:p w14:paraId="5FB89E4F" w14:textId="77777777" w:rsidR="00470E16" w:rsidRPr="005610D2" w:rsidRDefault="00470E16" w:rsidP="00470E16">
      <w:bookmarkStart w:id="40" w:name="_Hlk143339973"/>
      <w:r w:rsidRPr="005610D2">
        <w:t xml:space="preserve">We consider our classroom a safe space for people to learn, and we have an obligation to ensure it remains intact. All members of the class are expected to follow rules of common courtesy in person and in all email messages, discussions, or any exchanges on a digital platform related to this class. </w:t>
      </w:r>
    </w:p>
    <w:p w14:paraId="489E3615" w14:textId="77777777" w:rsidR="00470E16" w:rsidRPr="005610D2" w:rsidRDefault="00470E16" w:rsidP="00470E16">
      <w:r w:rsidRPr="005610D2">
        <w:t xml:space="preserve">Our class sessions are not available for public consumption or circulation beyond the intended uses for this class. Audio, video, or screen recording (including screen shots, </w:t>
      </w:r>
      <w:r w:rsidRPr="005610D2">
        <w:lastRenderedPageBreak/>
        <w:t xml:space="preserve">snips, grabs, etc.) is prohibited and can result in a failing grade for this course and suspension of access to University Computing Resources. TCU students are prohibited from sharing any portion of course materials (including videos, PowerPoint slides, assignments, or notes) with others, including on social media, without written permission by the course instructors. Be sure to read </w:t>
      </w:r>
      <w:hyperlink r:id="rId14" w:history="1">
        <w:r w:rsidRPr="005610D2">
          <w:rPr>
            <w:rStyle w:val="Hyperlink"/>
          </w:rPr>
          <w:t>the full TCU policy</w:t>
        </w:r>
      </w:hyperlink>
      <w:r w:rsidRPr="005610D2">
        <w:t xml:space="preserve">. </w:t>
      </w:r>
    </w:p>
    <w:p w14:paraId="788DA75B" w14:textId="77777777" w:rsidR="00470E16" w:rsidRPr="005610D2" w:rsidRDefault="00470E16" w:rsidP="00470E16">
      <w:pPr>
        <w:rPr>
          <w:color w:val="403C3D"/>
        </w:rPr>
      </w:pPr>
      <w:r w:rsidRPr="005610D2">
        <w:t xml:space="preserve">Of course, if you have accommodations that allow you to make audio recordings, however, please review </w:t>
      </w:r>
      <w:hyperlink r:id="rId15" w:anchor="access" w:history="1">
        <w:r w:rsidRPr="005610D2">
          <w:rPr>
            <w:rStyle w:val="Hyperlink"/>
          </w:rPr>
          <w:t>Student Access and Accommodation</w:t>
        </w:r>
      </w:hyperlink>
      <w:r w:rsidRPr="005610D2">
        <w:t xml:space="preserve"> and contact me immediately. You can, of course, take good notes. If you cannot attend a class for any reason, you’re welcome to contact another classmate to find out what you missed, and you can always set up a one-on-one conference with me if you have questions about the material.</w:t>
      </w:r>
      <w:bookmarkEnd w:id="40"/>
      <w:r w:rsidRPr="005610D2">
        <w:br/>
      </w:r>
    </w:p>
    <w:p w14:paraId="6D5A4531" w14:textId="77777777" w:rsidR="00470E16" w:rsidRPr="005610D2" w:rsidRDefault="00470E16" w:rsidP="00470E16">
      <w:pPr>
        <w:pStyle w:val="Heading2"/>
        <w:rPr>
          <w:rFonts w:asciiTheme="minorHAnsi" w:hAnsiTheme="minorHAnsi"/>
        </w:rPr>
      </w:pPr>
      <w:bookmarkStart w:id="41" w:name="_Toc197069853"/>
      <w:r w:rsidRPr="005610D2">
        <w:rPr>
          <w:rFonts w:asciiTheme="minorHAnsi" w:hAnsiTheme="minorHAnsi"/>
        </w:rPr>
        <w:t>Center for Digital Expression (Scharbauer 2003)</w:t>
      </w:r>
      <w:bookmarkEnd w:id="41"/>
    </w:p>
    <w:p w14:paraId="3B1D61A9" w14:textId="77777777" w:rsidR="00470E16" w:rsidRPr="005610D2" w:rsidRDefault="00470E16" w:rsidP="00470E16">
      <w:pPr>
        <w:shd w:val="clear" w:color="auto" w:fill="FFFFFF"/>
        <w:spacing w:before="100" w:beforeAutospacing="1" w:after="100" w:afterAutospacing="1"/>
        <w:rPr>
          <w:color w:val="403C3D"/>
        </w:rPr>
      </w:pPr>
      <w:r w:rsidRPr="005610D2">
        <w:rPr>
          <w:color w:val="403C3D"/>
        </w:rPr>
        <w:t>The CDEx is available to students working on new media and digital humanities assignments. The staff is available to help you with your projects. We will refer to the resource sections in the CDEx website (</w:t>
      </w:r>
      <w:hyperlink r:id="rId16" w:history="1">
        <w:r w:rsidRPr="005610D2">
          <w:rPr>
            <w:b/>
            <w:bCs/>
            <w:color w:val="1B63A8"/>
            <w:u w:val="single"/>
          </w:rPr>
          <w:t>cdex.tcu.edu</w:t>
        </w:r>
      </w:hyperlink>
      <w:r w:rsidRPr="005610D2">
        <w:rPr>
          <w:color w:val="403C3D"/>
        </w:rPr>
        <w:t>) throughout the course, but you can also view the </w:t>
      </w:r>
      <w:hyperlink r:id="rId17" w:tgtFrame="weekly schedule" w:history="1">
        <w:r w:rsidRPr="005610D2">
          <w:rPr>
            <w:b/>
            <w:bCs/>
            <w:color w:val="1B63A8"/>
            <w:u w:val="single"/>
          </w:rPr>
          <w:t>weekly schedule</w:t>
        </w:r>
      </w:hyperlink>
      <w:r w:rsidRPr="005610D2">
        <w:rPr>
          <w:color w:val="403C3D"/>
        </w:rPr>
        <w:t> for consultations.  </w:t>
      </w:r>
    </w:p>
    <w:p w14:paraId="713869C8" w14:textId="77777777" w:rsidR="00FD26B8" w:rsidRPr="005610D2" w:rsidRDefault="00000000" w:rsidP="00470E16">
      <w:pPr>
        <w:pStyle w:val="Heading2"/>
        <w:rPr>
          <w:rFonts w:asciiTheme="minorHAnsi" w:hAnsiTheme="minorHAnsi"/>
        </w:rPr>
      </w:pPr>
      <w:r w:rsidRPr="005610D2">
        <w:rPr>
          <w:rFonts w:asciiTheme="minorHAnsi" w:hAnsiTheme="minorHAnsi"/>
        </w:rPr>
        <w:t>Technology Policies</w:t>
      </w:r>
    </w:p>
    <w:p w14:paraId="57C6101B" w14:textId="77777777" w:rsidR="005610D2" w:rsidRDefault="00000000" w:rsidP="005610D2">
      <w:pPr>
        <w:pStyle w:val="FirstParagraph"/>
      </w:pPr>
      <w:r w:rsidRPr="005610D2">
        <w:t xml:space="preserve">Students are expected to bring their </w:t>
      </w:r>
      <w:r w:rsidR="00470E16" w:rsidRPr="005610D2">
        <w:t xml:space="preserve">charged and fully operational </w:t>
      </w:r>
      <w:r w:rsidRPr="005610D2">
        <w:t xml:space="preserve">laptops to every class. </w:t>
      </w:r>
    </w:p>
    <w:p w14:paraId="49A150ED" w14:textId="77777777" w:rsidR="005610D2" w:rsidRPr="005610D2" w:rsidRDefault="005610D2" w:rsidP="005610D2">
      <w:pPr>
        <w:pStyle w:val="FirstParagraph"/>
        <w:rPr>
          <w:b/>
          <w:bCs/>
        </w:rPr>
      </w:pPr>
      <w:r w:rsidRPr="005610D2">
        <w:rPr>
          <w:b/>
          <w:bCs/>
        </w:rPr>
        <w:t>Artificial Intelligence (AI / LLM) Use Policy</w:t>
      </w:r>
    </w:p>
    <w:p w14:paraId="4CAA80D1" w14:textId="77777777" w:rsidR="005610D2" w:rsidRPr="005610D2" w:rsidRDefault="005610D2" w:rsidP="005610D2">
      <w:pPr>
        <w:pStyle w:val="FirstParagraph"/>
      </w:pPr>
      <w:r w:rsidRPr="005610D2">
        <w:t xml:space="preserve">You </w:t>
      </w:r>
      <w:r w:rsidRPr="005610D2">
        <w:rPr>
          <w:b/>
          <w:bCs/>
        </w:rPr>
        <w:t>may</w:t>
      </w:r>
      <w:r w:rsidRPr="005610D2">
        <w:t xml:space="preserve"> use AI tools (ChatGPT, Claude, Copilot, etc.) — this course literally teaches you to read and improve AI-written code. The rule is </w:t>
      </w:r>
      <w:r w:rsidRPr="005610D2">
        <w:rPr>
          <w:b/>
          <w:bCs/>
        </w:rPr>
        <w:t>understanding, not avoidance</w:t>
      </w:r>
      <w:r w:rsidRPr="005610D2">
        <w:t xml:space="preserve">, and it differs by </w:t>
      </w:r>
      <w:r w:rsidRPr="005610D2">
        <w:rPr>
          <w:i/>
          <w:iCs/>
        </w:rPr>
        <w:t>what</w:t>
      </w:r>
      <w:r w:rsidRPr="005610D2">
        <w:t xml:space="preserve"> you're borrowing:</w:t>
      </w:r>
    </w:p>
    <w:p w14:paraId="441CC145" w14:textId="77777777" w:rsidR="005610D2" w:rsidRPr="005610D2" w:rsidRDefault="005610D2" w:rsidP="005610D2">
      <w:pPr>
        <w:pStyle w:val="FirstParagraph"/>
        <w:numPr>
          <w:ilvl w:val="0"/>
          <w:numId w:val="16"/>
        </w:numPr>
      </w:pPr>
      <w:r w:rsidRPr="005610D2">
        <w:rPr>
          <w:b/>
          <w:bCs/>
        </w:rPr>
        <w:t>Code — borrowing is expected.</w:t>
      </w:r>
      <w:r w:rsidRPr="005610D2">
        <w:t xml:space="preserve"> Using a library, Stack Overflow, or an AI to help write code is normal practice. You must be able to </w:t>
      </w:r>
      <w:r w:rsidRPr="005610D2">
        <w:rPr>
          <w:b/>
          <w:bCs/>
        </w:rPr>
        <w:t>explain any code you submit</w:t>
      </w:r>
      <w:r w:rsidRPr="005610D2">
        <w:t xml:space="preserve">, and you should </w:t>
      </w:r>
      <w:r w:rsidRPr="005610D2">
        <w:rPr>
          <w:b/>
          <w:bCs/>
        </w:rPr>
        <w:t>note in your #comments where you used AI</w:t>
      </w:r>
      <w:r w:rsidRPr="005610D2">
        <w:t xml:space="preserve"> and what you changed, with a comment like # AI-assisted: asked for a loop that counts words; I changed the stopword list. Passing off code you can't explain is not allowed.</w:t>
      </w:r>
    </w:p>
    <w:p w14:paraId="1E2F4AC3" w14:textId="77777777" w:rsidR="005610D2" w:rsidRPr="005610D2" w:rsidRDefault="005610D2" w:rsidP="005610D2">
      <w:pPr>
        <w:pStyle w:val="FirstParagraph"/>
        <w:numPr>
          <w:ilvl w:val="0"/>
          <w:numId w:val="16"/>
        </w:numPr>
      </w:pPr>
      <w:r w:rsidRPr="005610D2">
        <w:rPr>
          <w:b/>
          <w:bCs/>
        </w:rPr>
        <w:t>Writing — develop your own voice.</w:t>
      </w:r>
      <w:r w:rsidRPr="005610D2">
        <w:t xml:space="preserve"> Your reflections, discussion posts, #comments, and the capstone essay are where you </w:t>
      </w:r>
      <w:r w:rsidRPr="005610D2">
        <w:rPr>
          <w:i/>
          <w:iCs/>
        </w:rPr>
        <w:t>become a writer.</w:t>
      </w:r>
      <w:r w:rsidRPr="005610D2">
        <w:t xml:space="preserve"> A unique voice is forged through the difficulty of finding your own words; letting AI generate your writing forfeits that. </w:t>
      </w:r>
      <w:r w:rsidRPr="005610D2">
        <w:rPr>
          <w:b/>
          <w:bCs/>
        </w:rPr>
        <w:t>Use AI for feedback if you like, but the writing itself must be yours</w:t>
      </w:r>
      <w:r w:rsidRPr="005610D2">
        <w:t xml:space="preserve">, and note it at the end of the piece, e.g. </w:t>
      </w:r>
      <w:r w:rsidRPr="005610D2">
        <w:rPr>
          <w:i/>
          <w:iCs/>
        </w:rPr>
        <w:t>AI feedback: asked Claude whether my argument was clear; I reorganized my second paragraph.</w:t>
      </w:r>
      <w:r w:rsidRPr="005610D2">
        <w:t xml:space="preserve"> When in doubt, ask.</w:t>
      </w:r>
    </w:p>
    <w:p w14:paraId="5E28312F" w14:textId="77777777" w:rsidR="005610D2" w:rsidRDefault="005610D2" w:rsidP="005610D2">
      <w:pPr>
        <w:pStyle w:val="FirstParagraph"/>
      </w:pPr>
    </w:p>
    <w:p w14:paraId="3AABC6A4" w14:textId="2D778B4F" w:rsidR="00FD26B8" w:rsidRPr="005610D2" w:rsidRDefault="003E6FFB" w:rsidP="005610D2">
      <w:pPr>
        <w:pStyle w:val="FirstParagraph"/>
      </w:pPr>
      <w:r>
        <w:rPr>
          <w:noProof/>
        </w:rPr>
        <w:lastRenderedPageBreak/>
        <w:pict w14:anchorId="2B60886D">
          <v:rect id="_x0000_i1025" alt="" style="width:468pt;height:.05pt;mso-width-percent:0;mso-height-percent:0;mso-width-percent:0;mso-height-percent:0" o:hralign="center" o:hrstd="t" o:hr="t"/>
        </w:pict>
      </w:r>
    </w:p>
    <w:bookmarkEnd w:id="28"/>
    <w:bookmarkEnd w:id="29"/>
    <w:p w14:paraId="6AF04D8E" w14:textId="77777777" w:rsidR="00FD26B8" w:rsidRPr="005610D2" w:rsidRDefault="00000000">
      <w:pPr>
        <w:pStyle w:val="Heading2"/>
        <w:rPr>
          <w:rFonts w:asciiTheme="minorHAnsi" w:hAnsiTheme="minorHAnsi"/>
        </w:rPr>
      </w:pPr>
      <w:r w:rsidRPr="005610D2">
        <w:rPr>
          <w:rFonts w:asciiTheme="minorHAnsi" w:hAnsiTheme="minorHAnsi"/>
        </w:rPr>
        <w:t xml:space="preserve">Course Schedule </w:t>
      </w:r>
      <w:r w:rsidR="00BB74D2" w:rsidRPr="005610D2">
        <w:rPr>
          <w:rFonts w:asciiTheme="minorHAnsi" w:hAnsiTheme="minorHAnsi"/>
        </w:rPr>
        <w:t xml:space="preserve"> </w:t>
      </w:r>
    </w:p>
    <w:p w14:paraId="1FDC2178" w14:textId="77777777" w:rsidR="00DC7323" w:rsidRPr="005610D2" w:rsidRDefault="00000000">
      <w:pPr>
        <w:pStyle w:val="BodyText"/>
      </w:pPr>
      <w:r w:rsidRPr="005610D2">
        <w:t>A week's technique is taught Monday; the lab on it is due that Wednesday, and a second lab (where a week has one) the following Monday. Projects are due Wednesday. Every lab and project is pushed to GitHub and published live on GitHub Pages.</w:t>
      </w:r>
    </w:p>
    <w:tbl>
      <w:tblPr>
        <w:tblStyle w:val="Table"/>
        <w:tblW w:w="9360" w:type="dxa"/>
        <w:tblBorders>
          <w:top w:val="single" w:sz="4" w:space="0" w:color="BFBDB5"/>
          <w:bottom w:val="single" w:sz="4" w:space="0" w:color="BFBDB5"/>
          <w:insideH w:val="single" w:sz="4" w:space="0" w:color="D8D7CF"/>
          <w:insideV w:val="single" w:sz="4" w:space="0" w:color="D8D7CF"/>
        </w:tblBorders>
        <w:tblLayout w:type="fixed"/>
        <w:tblCellMar>
          <w:top w:w="40" w:type="dxa"/>
          <w:left w:w="80" w:type="dxa"/>
          <w:bottom w:w="40" w:type="dxa"/>
          <w:right w:w="80" w:type="dxa"/>
        </w:tblCellMar>
        <w:tblLook w:val="0020" w:firstRow="1" w:lastRow="0" w:firstColumn="0" w:lastColumn="0" w:noHBand="0" w:noVBand="0"/>
      </w:tblPr>
      <w:tblGrid>
        <w:gridCol w:w="900"/>
        <w:gridCol w:w="1150"/>
        <w:gridCol w:w="2250"/>
        <w:gridCol w:w="3360"/>
        <w:gridCol w:w="1700"/>
      </w:tblGrid>
      <w:tr w:rsidR="00DC7323" w:rsidRPr="005610D2" w14:paraId="2E6FFE51" w14:textId="77777777" w:rsidTr="00DC7323">
        <w:trPr>
          <w:cnfStyle w:val="100000000000" w:firstRow="1" w:lastRow="0" w:firstColumn="0" w:lastColumn="0" w:oddVBand="0" w:evenVBand="0" w:oddHBand="0" w:evenHBand="0" w:firstRowFirstColumn="0" w:firstRowLastColumn="0" w:lastRowFirstColumn="0" w:lastRowLastColumn="0"/>
          <w:tblHeader/>
        </w:trPr>
        <w:tc>
          <w:tcPr>
            <w:tcW w:w="900" w:type="dxa"/>
            <w:shd w:val="clear" w:color="auto" w:fill="E7E6E1"/>
          </w:tcPr>
          <w:p w14:paraId="5AFCCD30" w14:textId="77777777" w:rsidR="00DC7323" w:rsidRPr="005610D2" w:rsidRDefault="00000000">
            <w:pPr>
              <w:pStyle w:val="Compact"/>
            </w:pPr>
            <w:r w:rsidRPr="005610D2">
              <w:rPr>
                <w:b/>
                <w:bCs/>
              </w:rPr>
              <w:t>Week</w:t>
            </w:r>
          </w:p>
        </w:tc>
        <w:tc>
          <w:tcPr>
            <w:tcW w:w="1150" w:type="dxa"/>
            <w:shd w:val="clear" w:color="auto" w:fill="E7E6E1"/>
          </w:tcPr>
          <w:p w14:paraId="2F58870D" w14:textId="77777777" w:rsidR="00DC7323" w:rsidRPr="005610D2" w:rsidRDefault="00000000">
            <w:pPr>
              <w:pStyle w:val="Compact"/>
            </w:pPr>
            <w:r w:rsidRPr="005610D2">
              <w:rPr>
                <w:b/>
                <w:bCs/>
              </w:rPr>
              <w:t>Meeting</w:t>
            </w:r>
          </w:p>
        </w:tc>
        <w:tc>
          <w:tcPr>
            <w:tcW w:w="2250" w:type="dxa"/>
            <w:shd w:val="clear" w:color="auto" w:fill="E7E6E1"/>
          </w:tcPr>
          <w:p w14:paraId="7241C4AD" w14:textId="77777777" w:rsidR="00DC7323" w:rsidRPr="005610D2" w:rsidRDefault="00000000">
            <w:pPr>
              <w:pStyle w:val="Compact"/>
            </w:pPr>
            <w:r w:rsidRPr="005610D2">
              <w:rPr>
                <w:b/>
                <w:bCs/>
              </w:rPr>
              <w:t>Module · Focus</w:t>
            </w:r>
          </w:p>
        </w:tc>
        <w:tc>
          <w:tcPr>
            <w:tcW w:w="3360" w:type="dxa"/>
            <w:shd w:val="clear" w:color="auto" w:fill="E7E6E1"/>
          </w:tcPr>
          <w:p w14:paraId="60232193" w14:textId="77777777" w:rsidR="00DC7323" w:rsidRPr="005610D2" w:rsidRDefault="00000000">
            <w:pPr>
              <w:pStyle w:val="Compact"/>
            </w:pPr>
            <w:r w:rsidRPr="005610D2">
              <w:rPr>
                <w:b/>
                <w:bCs/>
              </w:rPr>
              <w:t>In Class</w:t>
            </w:r>
          </w:p>
        </w:tc>
        <w:tc>
          <w:tcPr>
            <w:tcW w:w="1700" w:type="dxa"/>
            <w:shd w:val="clear" w:color="auto" w:fill="E7E6E1"/>
          </w:tcPr>
          <w:p w14:paraId="3ECBE07D" w14:textId="77777777" w:rsidR="00DC7323" w:rsidRPr="005610D2" w:rsidRDefault="00000000">
            <w:pPr>
              <w:pStyle w:val="Compact"/>
            </w:pPr>
            <w:r w:rsidRPr="005610D2">
              <w:rPr>
                <w:b/>
                <w:bCs/>
              </w:rPr>
              <w:t>Due</w:t>
            </w:r>
          </w:p>
        </w:tc>
      </w:tr>
      <w:tr w:rsidR="00DC7323" w:rsidRPr="005610D2" w14:paraId="1039A73A" w14:textId="77777777" w:rsidTr="00DC7323">
        <w:tc>
          <w:tcPr>
            <w:tcW w:w="900" w:type="dxa"/>
            <w:vMerge w:val="restart"/>
          </w:tcPr>
          <w:p w14:paraId="197C3A47" w14:textId="77777777" w:rsidR="00DC7323" w:rsidRPr="005610D2" w:rsidRDefault="00000000">
            <w:pPr>
              <w:pStyle w:val="Compact"/>
            </w:pPr>
            <w:r w:rsidRPr="005610D2">
              <w:rPr>
                <w:b/>
                <w:bCs/>
              </w:rPr>
              <w:t>1</w:t>
            </w:r>
          </w:p>
        </w:tc>
        <w:tc>
          <w:tcPr>
            <w:tcW w:w="1150" w:type="dxa"/>
          </w:tcPr>
          <w:p w14:paraId="4DD468E5" w14:textId="77777777" w:rsidR="00DC7323" w:rsidRPr="005610D2" w:rsidRDefault="00000000">
            <w:pPr>
              <w:pStyle w:val="Compact"/>
            </w:pPr>
            <w:r w:rsidRPr="005610D2">
              <w:t>Mon 1/18</w:t>
            </w:r>
          </w:p>
        </w:tc>
        <w:tc>
          <w:tcPr>
            <w:tcW w:w="2250" w:type="dxa"/>
            <w:vMerge w:val="restart"/>
          </w:tcPr>
          <w:p w14:paraId="68C8EE62" w14:textId="77777777" w:rsidR="00DC7323" w:rsidRPr="005610D2" w:rsidRDefault="00000000">
            <w:pPr>
              <w:pStyle w:val="Compact"/>
            </w:pPr>
            <w:r w:rsidRPr="005610D2">
              <w:rPr>
                <w:b/>
                <w:bCs/>
              </w:rPr>
              <w:t>Structure &amp; Surface</w:t>
            </w:r>
          </w:p>
          <w:p w14:paraId="7F6E1398" w14:textId="77777777" w:rsidR="00DC7323" w:rsidRPr="005610D2" w:rsidRDefault="00000000">
            <w:pPr>
              <w:pStyle w:val="Compact"/>
            </w:pPr>
            <w:r w:rsidRPr="005610D2">
              <w:t>Structure → Surface → Behavior</w:t>
            </w:r>
          </w:p>
        </w:tc>
        <w:tc>
          <w:tcPr>
            <w:tcW w:w="3360" w:type="dxa"/>
          </w:tcPr>
          <w:p w14:paraId="3CF2A0EF" w14:textId="77777777" w:rsidR="00DC7323" w:rsidRPr="005610D2" w:rsidRDefault="00000000">
            <w:pPr>
              <w:pStyle w:val="Compact"/>
            </w:pPr>
            <w:r w:rsidRPr="005610D2">
              <w:rPr>
                <w:i/>
                <w:iCs/>
              </w:rPr>
              <w:t>MLK holiday — no class</w:t>
            </w:r>
          </w:p>
        </w:tc>
        <w:tc>
          <w:tcPr>
            <w:tcW w:w="1700" w:type="dxa"/>
          </w:tcPr>
          <w:p w14:paraId="4314CE43" w14:textId="77777777" w:rsidR="00DC7323" w:rsidRPr="005610D2" w:rsidRDefault="00DC7323">
            <w:pPr>
              <w:pStyle w:val="Compact"/>
            </w:pPr>
          </w:p>
        </w:tc>
      </w:tr>
      <w:tr w:rsidR="00DC7323" w:rsidRPr="005610D2" w14:paraId="671FAFA8" w14:textId="77777777" w:rsidTr="00DC7323">
        <w:tc>
          <w:tcPr>
            <w:tcW w:w="900" w:type="dxa"/>
            <w:vMerge/>
          </w:tcPr>
          <w:p w14:paraId="0ED1091B" w14:textId="77777777" w:rsidR="00DC7323" w:rsidRPr="005610D2" w:rsidRDefault="00DC7323">
            <w:pPr>
              <w:pStyle w:val="Compact"/>
            </w:pPr>
          </w:p>
        </w:tc>
        <w:tc>
          <w:tcPr>
            <w:tcW w:w="1150" w:type="dxa"/>
          </w:tcPr>
          <w:p w14:paraId="04570AA8" w14:textId="77777777" w:rsidR="00DC7323" w:rsidRPr="005610D2" w:rsidRDefault="00000000">
            <w:pPr>
              <w:pStyle w:val="Compact"/>
            </w:pPr>
            <w:r w:rsidRPr="005610D2">
              <w:t>Wed 1/20</w:t>
            </w:r>
          </w:p>
        </w:tc>
        <w:tc>
          <w:tcPr>
            <w:tcW w:w="2250" w:type="dxa"/>
            <w:vMerge/>
          </w:tcPr>
          <w:p w14:paraId="1A408B34" w14:textId="77777777" w:rsidR="00DC7323" w:rsidRPr="005610D2" w:rsidRDefault="00DC7323">
            <w:pPr>
              <w:pStyle w:val="Compact"/>
            </w:pPr>
          </w:p>
        </w:tc>
        <w:tc>
          <w:tcPr>
            <w:tcW w:w="3360" w:type="dxa"/>
          </w:tcPr>
          <w:p w14:paraId="3928F7E6" w14:textId="77777777" w:rsidR="00DC7323" w:rsidRPr="005610D2" w:rsidRDefault="00000000">
            <w:pPr>
              <w:pStyle w:val="Compact"/>
            </w:pPr>
            <w:r w:rsidRPr="005610D2">
              <w:t>Course intro. Live build: HTML as structure, CSS as a rule system. Enable GitHub Pages and publish.</w:t>
            </w:r>
          </w:p>
        </w:tc>
        <w:tc>
          <w:tcPr>
            <w:tcW w:w="1700" w:type="dxa"/>
          </w:tcPr>
          <w:p w14:paraId="73BAFA42" w14:textId="77777777" w:rsidR="00DC7323" w:rsidRPr="005610D2" w:rsidRDefault="00000000">
            <w:pPr>
              <w:pStyle w:val="Compact"/>
            </w:pPr>
            <w:r w:rsidRPr="005610D2">
              <w:rPr>
                <w:b/>
                <w:bCs/>
              </w:rPr>
              <w:t>LAB 0 assigned</w:t>
            </w:r>
          </w:p>
        </w:tc>
      </w:tr>
      <w:tr w:rsidR="00DC7323" w:rsidRPr="005610D2" w14:paraId="0B716CBE" w14:textId="77777777" w:rsidTr="00DC7323">
        <w:tc>
          <w:tcPr>
            <w:tcW w:w="900" w:type="dxa"/>
            <w:vMerge w:val="restart"/>
          </w:tcPr>
          <w:p w14:paraId="45A2BFA2" w14:textId="77777777" w:rsidR="00DC7323" w:rsidRPr="005610D2" w:rsidRDefault="00000000">
            <w:pPr>
              <w:pStyle w:val="Compact"/>
            </w:pPr>
            <w:r w:rsidRPr="005610D2">
              <w:rPr>
                <w:b/>
                <w:bCs/>
              </w:rPr>
              <w:t>2</w:t>
            </w:r>
          </w:p>
        </w:tc>
        <w:tc>
          <w:tcPr>
            <w:tcW w:w="1150" w:type="dxa"/>
          </w:tcPr>
          <w:p w14:paraId="0F9E9082" w14:textId="77777777" w:rsidR="00DC7323" w:rsidRPr="005610D2" w:rsidRDefault="00000000">
            <w:pPr>
              <w:pStyle w:val="Compact"/>
            </w:pPr>
            <w:r w:rsidRPr="005610D2">
              <w:t>Mon 1/25</w:t>
            </w:r>
          </w:p>
        </w:tc>
        <w:tc>
          <w:tcPr>
            <w:tcW w:w="2250" w:type="dxa"/>
            <w:vMerge w:val="restart"/>
          </w:tcPr>
          <w:p w14:paraId="511A78DB" w14:textId="77777777" w:rsidR="00DC7323" w:rsidRPr="005610D2" w:rsidRDefault="00000000">
            <w:pPr>
              <w:pStyle w:val="Compact"/>
            </w:pPr>
            <w:r w:rsidRPr="005610D2">
              <w:rPr>
                <w:b/>
                <w:bCs/>
              </w:rPr>
              <w:t>Structure &amp; Surface</w:t>
            </w:r>
          </w:p>
          <w:p w14:paraId="7F9B5B25" w14:textId="77777777" w:rsidR="00DC7323" w:rsidRPr="005610D2" w:rsidRDefault="00000000">
            <w:pPr>
              <w:pStyle w:val="Compact"/>
            </w:pPr>
            <w:r w:rsidRPr="005610D2">
              <w:t>Time Enters the System</w:t>
            </w:r>
          </w:p>
        </w:tc>
        <w:tc>
          <w:tcPr>
            <w:tcW w:w="3360" w:type="dxa"/>
          </w:tcPr>
          <w:p w14:paraId="0604A8BC" w14:textId="77777777" w:rsidR="00DC7323" w:rsidRPr="005610D2" w:rsidRDefault="00000000">
            <w:pPr>
              <w:pStyle w:val="Compact"/>
            </w:pPr>
            <w:r w:rsidRPr="005610D2">
              <w:t>p5.js animation: frameCount, deterministic motion. System Autopsy: Vera Molnár, Interruptions.</w:t>
            </w:r>
          </w:p>
        </w:tc>
        <w:tc>
          <w:tcPr>
            <w:tcW w:w="1700" w:type="dxa"/>
          </w:tcPr>
          <w:p w14:paraId="7BC9E55F" w14:textId="77777777" w:rsidR="00DC7323" w:rsidRPr="005610D2" w:rsidRDefault="00000000">
            <w:pPr>
              <w:pStyle w:val="Compact"/>
            </w:pPr>
            <w:r w:rsidRPr="005610D2">
              <w:rPr>
                <w:b/>
                <w:bCs/>
              </w:rPr>
              <w:t>LAB 0</w:t>
            </w:r>
          </w:p>
        </w:tc>
      </w:tr>
      <w:tr w:rsidR="00DC7323" w:rsidRPr="005610D2" w14:paraId="0710AD30" w14:textId="77777777" w:rsidTr="00DC7323">
        <w:tc>
          <w:tcPr>
            <w:tcW w:w="900" w:type="dxa"/>
            <w:vMerge/>
          </w:tcPr>
          <w:p w14:paraId="196578D6" w14:textId="77777777" w:rsidR="00DC7323" w:rsidRPr="005610D2" w:rsidRDefault="00DC7323">
            <w:pPr>
              <w:pStyle w:val="Compact"/>
            </w:pPr>
          </w:p>
        </w:tc>
        <w:tc>
          <w:tcPr>
            <w:tcW w:w="1150" w:type="dxa"/>
          </w:tcPr>
          <w:p w14:paraId="64D96BFA" w14:textId="77777777" w:rsidR="00DC7323" w:rsidRPr="005610D2" w:rsidRDefault="00000000">
            <w:pPr>
              <w:pStyle w:val="Compact"/>
            </w:pPr>
            <w:r w:rsidRPr="005610D2">
              <w:t>Wed 1/27</w:t>
            </w:r>
          </w:p>
        </w:tc>
        <w:tc>
          <w:tcPr>
            <w:tcW w:w="2250" w:type="dxa"/>
            <w:vMerge/>
          </w:tcPr>
          <w:p w14:paraId="0410458B" w14:textId="77777777" w:rsidR="00DC7323" w:rsidRPr="005610D2" w:rsidRDefault="00DC7323">
            <w:pPr>
              <w:pStyle w:val="Compact"/>
            </w:pPr>
          </w:p>
        </w:tc>
        <w:tc>
          <w:tcPr>
            <w:tcW w:w="3360" w:type="dxa"/>
          </w:tcPr>
          <w:p w14:paraId="7F48924D" w14:textId="77777777" w:rsidR="00DC7323" w:rsidRPr="005610D2" w:rsidRDefault="00000000">
            <w:pPr>
              <w:pStyle w:val="Compact"/>
            </w:pPr>
            <w:r w:rsidRPr="005610D2">
              <w:t>Studio: PROJECT 1.</w:t>
            </w:r>
          </w:p>
        </w:tc>
        <w:tc>
          <w:tcPr>
            <w:tcW w:w="1700" w:type="dxa"/>
          </w:tcPr>
          <w:p w14:paraId="1E2185A4" w14:textId="77777777" w:rsidR="00DC7323" w:rsidRPr="005610D2" w:rsidRDefault="00000000">
            <w:pPr>
              <w:pStyle w:val="Compact"/>
            </w:pPr>
            <w:r w:rsidRPr="005610D2">
              <w:rPr>
                <w:b/>
                <w:bCs/>
              </w:rPr>
              <w:t>LAB 1; PROJECT 1</w:t>
            </w:r>
          </w:p>
        </w:tc>
      </w:tr>
      <w:tr w:rsidR="00DC7323" w:rsidRPr="005610D2" w14:paraId="017D74E0" w14:textId="77777777" w:rsidTr="00DC7323">
        <w:tc>
          <w:tcPr>
            <w:tcW w:w="900" w:type="dxa"/>
            <w:vMerge w:val="restart"/>
          </w:tcPr>
          <w:p w14:paraId="25D0BE4A" w14:textId="77777777" w:rsidR="00DC7323" w:rsidRPr="005610D2" w:rsidRDefault="00000000">
            <w:pPr>
              <w:pStyle w:val="Compact"/>
            </w:pPr>
            <w:r w:rsidRPr="005610D2">
              <w:rPr>
                <w:b/>
                <w:bCs/>
              </w:rPr>
              <w:t>3</w:t>
            </w:r>
          </w:p>
        </w:tc>
        <w:tc>
          <w:tcPr>
            <w:tcW w:w="1150" w:type="dxa"/>
          </w:tcPr>
          <w:p w14:paraId="5420EB08" w14:textId="77777777" w:rsidR="00DC7323" w:rsidRPr="005610D2" w:rsidRDefault="00000000">
            <w:pPr>
              <w:pStyle w:val="Compact"/>
            </w:pPr>
            <w:r w:rsidRPr="005610D2">
              <w:t>Mon 2/1</w:t>
            </w:r>
          </w:p>
        </w:tc>
        <w:tc>
          <w:tcPr>
            <w:tcW w:w="2250" w:type="dxa"/>
            <w:vMerge w:val="restart"/>
          </w:tcPr>
          <w:p w14:paraId="0DE57D0F" w14:textId="77777777" w:rsidR="00DC7323" w:rsidRPr="005610D2" w:rsidRDefault="00000000">
            <w:pPr>
              <w:pStyle w:val="Compact"/>
            </w:pPr>
            <w:r w:rsidRPr="005610D2">
              <w:rPr>
                <w:b/>
                <w:bCs/>
              </w:rPr>
              <w:t>Chaos &amp; Control</w:t>
            </w:r>
          </w:p>
          <w:p w14:paraId="37FB522F" w14:textId="77777777" w:rsidR="00DC7323" w:rsidRPr="005610D2" w:rsidRDefault="00000000">
            <w:pPr>
              <w:pStyle w:val="Compact"/>
            </w:pPr>
            <w:r w:rsidRPr="005610D2">
              <w:t>Randomness as Material</w:t>
            </w:r>
          </w:p>
        </w:tc>
        <w:tc>
          <w:tcPr>
            <w:tcW w:w="3360" w:type="dxa"/>
          </w:tcPr>
          <w:p w14:paraId="3F8CB595" w14:textId="77777777" w:rsidR="00DC7323" w:rsidRPr="005610D2" w:rsidRDefault="00000000">
            <w:pPr>
              <w:pStyle w:val="Compact"/>
            </w:pPr>
            <w:r w:rsidRPr="005610D2">
              <w:t>Live build: let the machine roll, then tame it one rule at a time. Seeding AI.</w:t>
            </w:r>
          </w:p>
        </w:tc>
        <w:tc>
          <w:tcPr>
            <w:tcW w:w="1700" w:type="dxa"/>
          </w:tcPr>
          <w:p w14:paraId="141EED2C" w14:textId="77777777" w:rsidR="00DC7323" w:rsidRPr="005610D2" w:rsidRDefault="00DC7323">
            <w:pPr>
              <w:pStyle w:val="Compact"/>
            </w:pPr>
          </w:p>
        </w:tc>
      </w:tr>
      <w:tr w:rsidR="00DC7323" w:rsidRPr="005610D2" w14:paraId="2F5EE87E" w14:textId="77777777" w:rsidTr="00DC7323">
        <w:tc>
          <w:tcPr>
            <w:tcW w:w="900" w:type="dxa"/>
            <w:vMerge/>
          </w:tcPr>
          <w:p w14:paraId="44F95837" w14:textId="77777777" w:rsidR="00DC7323" w:rsidRPr="005610D2" w:rsidRDefault="00DC7323">
            <w:pPr>
              <w:pStyle w:val="Compact"/>
            </w:pPr>
          </w:p>
        </w:tc>
        <w:tc>
          <w:tcPr>
            <w:tcW w:w="1150" w:type="dxa"/>
          </w:tcPr>
          <w:p w14:paraId="2CBA2195" w14:textId="77777777" w:rsidR="00DC7323" w:rsidRPr="005610D2" w:rsidRDefault="00000000">
            <w:pPr>
              <w:pStyle w:val="Compact"/>
            </w:pPr>
            <w:r w:rsidRPr="005610D2">
              <w:t>Wed 2/3</w:t>
            </w:r>
          </w:p>
        </w:tc>
        <w:tc>
          <w:tcPr>
            <w:tcW w:w="2250" w:type="dxa"/>
            <w:vMerge/>
          </w:tcPr>
          <w:p w14:paraId="7BA709C5" w14:textId="77777777" w:rsidR="00DC7323" w:rsidRPr="005610D2" w:rsidRDefault="00DC7323">
            <w:pPr>
              <w:pStyle w:val="Compact"/>
            </w:pPr>
          </w:p>
        </w:tc>
        <w:tc>
          <w:tcPr>
            <w:tcW w:w="3360" w:type="dxa"/>
          </w:tcPr>
          <w:p w14:paraId="522ED70E" w14:textId="77777777" w:rsidR="00DC7323" w:rsidRPr="005610D2" w:rsidRDefault="00000000">
            <w:pPr>
              <w:pStyle w:val="Compact"/>
            </w:pPr>
            <w:r w:rsidRPr="005610D2">
              <w:t>Studio: LAB 2. Last day to drop with a W.</w:t>
            </w:r>
          </w:p>
        </w:tc>
        <w:tc>
          <w:tcPr>
            <w:tcW w:w="1700" w:type="dxa"/>
          </w:tcPr>
          <w:p w14:paraId="69FD241A" w14:textId="77777777" w:rsidR="00DC7323" w:rsidRPr="005610D2" w:rsidRDefault="00000000">
            <w:pPr>
              <w:pStyle w:val="Compact"/>
            </w:pPr>
            <w:r w:rsidRPr="005610D2">
              <w:rPr>
                <w:b/>
                <w:bCs/>
              </w:rPr>
              <w:t>LAB 2</w:t>
            </w:r>
          </w:p>
        </w:tc>
      </w:tr>
      <w:tr w:rsidR="00DC7323" w:rsidRPr="005610D2" w14:paraId="6EF7B0D9" w14:textId="77777777" w:rsidTr="00DC7323">
        <w:tc>
          <w:tcPr>
            <w:tcW w:w="900" w:type="dxa"/>
            <w:vMerge w:val="restart"/>
          </w:tcPr>
          <w:p w14:paraId="6709E497" w14:textId="77777777" w:rsidR="00DC7323" w:rsidRPr="005610D2" w:rsidRDefault="00000000">
            <w:pPr>
              <w:pStyle w:val="Compact"/>
            </w:pPr>
            <w:r w:rsidRPr="005610D2">
              <w:rPr>
                <w:b/>
                <w:bCs/>
              </w:rPr>
              <w:t>4</w:t>
            </w:r>
          </w:p>
        </w:tc>
        <w:tc>
          <w:tcPr>
            <w:tcW w:w="1150" w:type="dxa"/>
          </w:tcPr>
          <w:p w14:paraId="01936541" w14:textId="77777777" w:rsidR="00DC7323" w:rsidRPr="005610D2" w:rsidRDefault="00000000">
            <w:pPr>
              <w:pStyle w:val="Compact"/>
            </w:pPr>
            <w:r w:rsidRPr="005610D2">
              <w:t>Mon 2/8</w:t>
            </w:r>
          </w:p>
        </w:tc>
        <w:tc>
          <w:tcPr>
            <w:tcW w:w="2250" w:type="dxa"/>
            <w:vMerge w:val="restart"/>
          </w:tcPr>
          <w:p w14:paraId="0EA00D6A" w14:textId="77777777" w:rsidR="00DC7323" w:rsidRPr="005610D2" w:rsidRDefault="00000000">
            <w:pPr>
              <w:pStyle w:val="Compact"/>
            </w:pPr>
            <w:r w:rsidRPr="005610D2">
              <w:rPr>
                <w:b/>
                <w:bCs/>
              </w:rPr>
              <w:t>Chaos &amp; Control</w:t>
            </w:r>
          </w:p>
          <w:p w14:paraId="2D2F41B9" w14:textId="77777777" w:rsidR="00DC7323" w:rsidRPr="005610D2" w:rsidRDefault="00000000">
            <w:pPr>
              <w:pStyle w:val="Compact"/>
            </w:pPr>
            <w:r w:rsidRPr="005610D2">
              <w:t>Generative Visual Systems</w:t>
            </w:r>
          </w:p>
        </w:tc>
        <w:tc>
          <w:tcPr>
            <w:tcW w:w="3360" w:type="dxa"/>
          </w:tcPr>
          <w:p w14:paraId="08F92D9D" w14:textId="77777777" w:rsidR="00DC7323" w:rsidRPr="005610D2" w:rsidRDefault="00000000">
            <w:pPr>
              <w:pStyle w:val="Compact"/>
            </w:pPr>
            <w:r w:rsidRPr="005610D2">
              <w:t>The Sublime &amp; Discovery. Larger rule-based systems. System Autopsy: Georg Nees, Schotter.</w:t>
            </w:r>
          </w:p>
        </w:tc>
        <w:tc>
          <w:tcPr>
            <w:tcW w:w="1700" w:type="dxa"/>
          </w:tcPr>
          <w:p w14:paraId="5A57A23C" w14:textId="77777777" w:rsidR="00DC7323" w:rsidRPr="005610D2" w:rsidRDefault="00000000">
            <w:pPr>
              <w:pStyle w:val="Compact"/>
            </w:pPr>
            <w:r w:rsidRPr="005610D2">
              <w:rPr>
                <w:b/>
                <w:bCs/>
              </w:rPr>
              <w:t>LAB 3</w:t>
            </w:r>
          </w:p>
        </w:tc>
      </w:tr>
      <w:tr w:rsidR="00DC7323" w:rsidRPr="005610D2" w14:paraId="07E01100" w14:textId="77777777" w:rsidTr="00DC7323">
        <w:tc>
          <w:tcPr>
            <w:tcW w:w="900" w:type="dxa"/>
            <w:vMerge/>
          </w:tcPr>
          <w:p w14:paraId="2F485D49" w14:textId="77777777" w:rsidR="00DC7323" w:rsidRPr="005610D2" w:rsidRDefault="00DC7323">
            <w:pPr>
              <w:pStyle w:val="Compact"/>
            </w:pPr>
          </w:p>
        </w:tc>
        <w:tc>
          <w:tcPr>
            <w:tcW w:w="1150" w:type="dxa"/>
          </w:tcPr>
          <w:p w14:paraId="062F74F1" w14:textId="77777777" w:rsidR="00DC7323" w:rsidRPr="005610D2" w:rsidRDefault="00000000">
            <w:pPr>
              <w:pStyle w:val="Compact"/>
            </w:pPr>
            <w:r w:rsidRPr="005610D2">
              <w:t>Wed 2/10</w:t>
            </w:r>
          </w:p>
        </w:tc>
        <w:tc>
          <w:tcPr>
            <w:tcW w:w="2250" w:type="dxa"/>
            <w:vMerge/>
          </w:tcPr>
          <w:p w14:paraId="65A5F699" w14:textId="77777777" w:rsidR="00DC7323" w:rsidRPr="005610D2" w:rsidRDefault="00DC7323">
            <w:pPr>
              <w:pStyle w:val="Compact"/>
            </w:pPr>
          </w:p>
        </w:tc>
        <w:tc>
          <w:tcPr>
            <w:tcW w:w="3360" w:type="dxa"/>
          </w:tcPr>
          <w:p w14:paraId="2AF23C80" w14:textId="77777777" w:rsidR="00DC7323" w:rsidRPr="005610D2" w:rsidRDefault="00000000">
            <w:pPr>
              <w:pStyle w:val="Compact"/>
            </w:pPr>
            <w:r w:rsidRPr="005610D2">
              <w:t>Studio: PROJECT 2.</w:t>
            </w:r>
          </w:p>
        </w:tc>
        <w:tc>
          <w:tcPr>
            <w:tcW w:w="1700" w:type="dxa"/>
          </w:tcPr>
          <w:p w14:paraId="2A07CA13" w14:textId="77777777" w:rsidR="00DC7323" w:rsidRPr="005610D2" w:rsidRDefault="00000000">
            <w:pPr>
              <w:pStyle w:val="Compact"/>
            </w:pPr>
            <w:r w:rsidRPr="005610D2">
              <w:rPr>
                <w:b/>
                <w:bCs/>
              </w:rPr>
              <w:t>PROJECT 2</w:t>
            </w:r>
          </w:p>
        </w:tc>
      </w:tr>
      <w:tr w:rsidR="00DC7323" w:rsidRPr="005610D2" w14:paraId="49A8BCD6" w14:textId="77777777" w:rsidTr="00DC7323">
        <w:tc>
          <w:tcPr>
            <w:tcW w:w="900" w:type="dxa"/>
            <w:vMerge w:val="restart"/>
          </w:tcPr>
          <w:p w14:paraId="39F8D52A" w14:textId="77777777" w:rsidR="00DC7323" w:rsidRPr="005610D2" w:rsidRDefault="00000000">
            <w:pPr>
              <w:pStyle w:val="Compact"/>
            </w:pPr>
            <w:r w:rsidRPr="005610D2">
              <w:rPr>
                <w:b/>
                <w:bCs/>
              </w:rPr>
              <w:t>5</w:t>
            </w:r>
          </w:p>
        </w:tc>
        <w:tc>
          <w:tcPr>
            <w:tcW w:w="1150" w:type="dxa"/>
          </w:tcPr>
          <w:p w14:paraId="1A166D86" w14:textId="77777777" w:rsidR="00DC7323" w:rsidRPr="005610D2" w:rsidRDefault="00000000">
            <w:pPr>
              <w:pStyle w:val="Compact"/>
            </w:pPr>
            <w:r w:rsidRPr="005610D2">
              <w:t>Mon 2/15</w:t>
            </w:r>
          </w:p>
        </w:tc>
        <w:tc>
          <w:tcPr>
            <w:tcW w:w="2250" w:type="dxa"/>
            <w:vMerge w:val="restart"/>
          </w:tcPr>
          <w:p w14:paraId="6974692C" w14:textId="77777777" w:rsidR="00DC7323" w:rsidRPr="005610D2" w:rsidRDefault="00000000">
            <w:pPr>
              <w:pStyle w:val="Compact"/>
            </w:pPr>
            <w:r w:rsidRPr="005610D2">
              <w:rPr>
                <w:b/>
                <w:bCs/>
              </w:rPr>
              <w:t>Color &amp; Gesture</w:t>
            </w:r>
          </w:p>
          <w:p w14:paraId="31F39F5E" w14:textId="77777777" w:rsidR="00DC7323" w:rsidRPr="005610D2" w:rsidRDefault="00000000">
            <w:pPr>
              <w:pStyle w:val="Compact"/>
            </w:pPr>
            <w:r w:rsidRPr="005610D2">
              <w:t>Color as Structure</w:t>
            </w:r>
          </w:p>
        </w:tc>
        <w:tc>
          <w:tcPr>
            <w:tcW w:w="3360" w:type="dxa"/>
          </w:tcPr>
          <w:p w14:paraId="6A359F94" w14:textId="77777777" w:rsidR="00DC7323" w:rsidRPr="005610D2" w:rsidRDefault="00000000">
            <w:pPr>
              <w:pStyle w:val="Compact"/>
            </w:pPr>
            <w:r w:rsidRPr="005610D2">
              <w:t>Live build: one hue, many states (HSB); the palette as a weighted population.</w:t>
            </w:r>
          </w:p>
        </w:tc>
        <w:tc>
          <w:tcPr>
            <w:tcW w:w="1700" w:type="dxa"/>
          </w:tcPr>
          <w:p w14:paraId="2637E714" w14:textId="77777777" w:rsidR="00DC7323" w:rsidRPr="005610D2" w:rsidRDefault="00DC7323">
            <w:pPr>
              <w:pStyle w:val="Compact"/>
            </w:pPr>
          </w:p>
        </w:tc>
      </w:tr>
      <w:tr w:rsidR="00DC7323" w:rsidRPr="005610D2" w14:paraId="3FCE4FE6" w14:textId="77777777" w:rsidTr="00DC7323">
        <w:tc>
          <w:tcPr>
            <w:tcW w:w="900" w:type="dxa"/>
            <w:vMerge/>
          </w:tcPr>
          <w:p w14:paraId="69613E06" w14:textId="77777777" w:rsidR="00DC7323" w:rsidRPr="005610D2" w:rsidRDefault="00DC7323">
            <w:pPr>
              <w:pStyle w:val="Compact"/>
            </w:pPr>
          </w:p>
        </w:tc>
        <w:tc>
          <w:tcPr>
            <w:tcW w:w="1150" w:type="dxa"/>
          </w:tcPr>
          <w:p w14:paraId="529555AE" w14:textId="77777777" w:rsidR="00DC7323" w:rsidRPr="005610D2" w:rsidRDefault="00000000">
            <w:pPr>
              <w:pStyle w:val="Compact"/>
            </w:pPr>
            <w:r w:rsidRPr="005610D2">
              <w:t>Wed 2/17</w:t>
            </w:r>
          </w:p>
        </w:tc>
        <w:tc>
          <w:tcPr>
            <w:tcW w:w="2250" w:type="dxa"/>
            <w:vMerge/>
          </w:tcPr>
          <w:p w14:paraId="4604C476" w14:textId="77777777" w:rsidR="00DC7323" w:rsidRPr="005610D2" w:rsidRDefault="00DC7323">
            <w:pPr>
              <w:pStyle w:val="Compact"/>
            </w:pPr>
          </w:p>
        </w:tc>
        <w:tc>
          <w:tcPr>
            <w:tcW w:w="3360" w:type="dxa"/>
          </w:tcPr>
          <w:p w14:paraId="3FF1AAF3" w14:textId="77777777" w:rsidR="00DC7323" w:rsidRPr="005610D2" w:rsidRDefault="00000000">
            <w:pPr>
              <w:pStyle w:val="Compact"/>
            </w:pPr>
            <w:r w:rsidRPr="005610D2">
              <w:t>Studio: LAB 4; start LAB 5.</w:t>
            </w:r>
          </w:p>
        </w:tc>
        <w:tc>
          <w:tcPr>
            <w:tcW w:w="1700" w:type="dxa"/>
          </w:tcPr>
          <w:p w14:paraId="3537FC14" w14:textId="77777777" w:rsidR="00DC7323" w:rsidRPr="005610D2" w:rsidRDefault="00000000">
            <w:pPr>
              <w:pStyle w:val="Compact"/>
            </w:pPr>
            <w:r w:rsidRPr="005610D2">
              <w:rPr>
                <w:b/>
                <w:bCs/>
              </w:rPr>
              <w:t>LAB 4</w:t>
            </w:r>
          </w:p>
        </w:tc>
      </w:tr>
      <w:tr w:rsidR="00DC7323" w:rsidRPr="005610D2" w14:paraId="2D3DA462" w14:textId="77777777" w:rsidTr="00DC7323">
        <w:tc>
          <w:tcPr>
            <w:tcW w:w="900" w:type="dxa"/>
            <w:vMerge w:val="restart"/>
          </w:tcPr>
          <w:p w14:paraId="68DC1314" w14:textId="77777777" w:rsidR="00DC7323" w:rsidRPr="005610D2" w:rsidRDefault="00000000">
            <w:pPr>
              <w:pStyle w:val="Compact"/>
            </w:pPr>
            <w:r w:rsidRPr="005610D2">
              <w:rPr>
                <w:b/>
                <w:bCs/>
              </w:rPr>
              <w:t>6</w:t>
            </w:r>
          </w:p>
        </w:tc>
        <w:tc>
          <w:tcPr>
            <w:tcW w:w="1150" w:type="dxa"/>
          </w:tcPr>
          <w:p w14:paraId="5DD4CF04" w14:textId="77777777" w:rsidR="00DC7323" w:rsidRPr="005610D2" w:rsidRDefault="00000000">
            <w:pPr>
              <w:pStyle w:val="Compact"/>
            </w:pPr>
            <w:r w:rsidRPr="005610D2">
              <w:t>Mon 2/22</w:t>
            </w:r>
          </w:p>
        </w:tc>
        <w:tc>
          <w:tcPr>
            <w:tcW w:w="2250" w:type="dxa"/>
            <w:vMerge w:val="restart"/>
          </w:tcPr>
          <w:p w14:paraId="4816A3BF" w14:textId="77777777" w:rsidR="00DC7323" w:rsidRPr="005610D2" w:rsidRDefault="00000000">
            <w:pPr>
              <w:pStyle w:val="Compact"/>
            </w:pPr>
            <w:r w:rsidRPr="005610D2">
              <w:rPr>
                <w:b/>
                <w:bCs/>
              </w:rPr>
              <w:t>Color &amp; Gesture</w:t>
            </w:r>
          </w:p>
          <w:p w14:paraId="2794A151" w14:textId="77777777" w:rsidR="00DC7323" w:rsidRPr="005610D2" w:rsidRDefault="00000000">
            <w:pPr>
              <w:pStyle w:val="Compact"/>
            </w:pPr>
            <w:r w:rsidRPr="005610D2">
              <w:t>Algorithmic Drawing &amp; Mark-Making</w:t>
            </w:r>
          </w:p>
        </w:tc>
        <w:tc>
          <w:tcPr>
            <w:tcW w:w="3360" w:type="dxa"/>
          </w:tcPr>
          <w:p w14:paraId="0BFD6C7B" w14:textId="77777777" w:rsidR="00DC7323" w:rsidRPr="005610D2" w:rsidRDefault="00000000">
            <w:pPr>
              <w:pStyle w:val="Compact"/>
            </w:pPr>
            <w:r w:rsidRPr="005610D2">
              <w:t>Live builds: the mark remembers; many hands. System Autopsy: Albers, Richter, Riley.</w:t>
            </w:r>
          </w:p>
        </w:tc>
        <w:tc>
          <w:tcPr>
            <w:tcW w:w="1700" w:type="dxa"/>
          </w:tcPr>
          <w:p w14:paraId="14376C2D" w14:textId="77777777" w:rsidR="00DC7323" w:rsidRPr="005610D2" w:rsidRDefault="00000000">
            <w:pPr>
              <w:pStyle w:val="Compact"/>
            </w:pPr>
            <w:r w:rsidRPr="005610D2">
              <w:rPr>
                <w:b/>
                <w:bCs/>
              </w:rPr>
              <w:t>LAB 5</w:t>
            </w:r>
          </w:p>
        </w:tc>
      </w:tr>
      <w:tr w:rsidR="00DC7323" w:rsidRPr="005610D2" w14:paraId="127FBE43" w14:textId="77777777" w:rsidTr="00DC7323">
        <w:tc>
          <w:tcPr>
            <w:tcW w:w="900" w:type="dxa"/>
            <w:vMerge/>
          </w:tcPr>
          <w:p w14:paraId="30D8199F" w14:textId="77777777" w:rsidR="00DC7323" w:rsidRPr="005610D2" w:rsidRDefault="00DC7323">
            <w:pPr>
              <w:pStyle w:val="Compact"/>
            </w:pPr>
          </w:p>
        </w:tc>
        <w:tc>
          <w:tcPr>
            <w:tcW w:w="1150" w:type="dxa"/>
          </w:tcPr>
          <w:p w14:paraId="6D5BB051" w14:textId="77777777" w:rsidR="00DC7323" w:rsidRPr="005610D2" w:rsidRDefault="00000000">
            <w:pPr>
              <w:pStyle w:val="Compact"/>
            </w:pPr>
            <w:r w:rsidRPr="005610D2">
              <w:t>Wed 2/24</w:t>
            </w:r>
          </w:p>
        </w:tc>
        <w:tc>
          <w:tcPr>
            <w:tcW w:w="2250" w:type="dxa"/>
            <w:vMerge/>
          </w:tcPr>
          <w:p w14:paraId="7187FF2C" w14:textId="77777777" w:rsidR="00DC7323" w:rsidRPr="005610D2" w:rsidRDefault="00DC7323">
            <w:pPr>
              <w:pStyle w:val="Compact"/>
            </w:pPr>
          </w:p>
        </w:tc>
        <w:tc>
          <w:tcPr>
            <w:tcW w:w="3360" w:type="dxa"/>
          </w:tcPr>
          <w:p w14:paraId="09551C78" w14:textId="77777777" w:rsidR="00DC7323" w:rsidRPr="005610D2" w:rsidRDefault="00000000">
            <w:pPr>
              <w:pStyle w:val="Compact"/>
            </w:pPr>
            <w:r w:rsidRPr="005610D2">
              <w:t>Studio: PROJECT 3.</w:t>
            </w:r>
          </w:p>
        </w:tc>
        <w:tc>
          <w:tcPr>
            <w:tcW w:w="1700" w:type="dxa"/>
          </w:tcPr>
          <w:p w14:paraId="2131E736" w14:textId="77777777" w:rsidR="00DC7323" w:rsidRPr="005610D2" w:rsidRDefault="00000000">
            <w:pPr>
              <w:pStyle w:val="Compact"/>
            </w:pPr>
            <w:r w:rsidRPr="005610D2">
              <w:rPr>
                <w:b/>
                <w:bCs/>
              </w:rPr>
              <w:t>PROJECT 3</w:t>
            </w:r>
          </w:p>
        </w:tc>
      </w:tr>
      <w:tr w:rsidR="00DC7323" w:rsidRPr="005610D2" w14:paraId="24947646" w14:textId="77777777" w:rsidTr="00DC7323">
        <w:tc>
          <w:tcPr>
            <w:tcW w:w="900" w:type="dxa"/>
            <w:vMerge w:val="restart"/>
          </w:tcPr>
          <w:p w14:paraId="49B2DA4B" w14:textId="77777777" w:rsidR="00DC7323" w:rsidRPr="005610D2" w:rsidRDefault="00000000">
            <w:pPr>
              <w:pStyle w:val="Compact"/>
            </w:pPr>
            <w:r w:rsidRPr="005610D2">
              <w:rPr>
                <w:b/>
                <w:bCs/>
              </w:rPr>
              <w:t>7</w:t>
            </w:r>
          </w:p>
        </w:tc>
        <w:tc>
          <w:tcPr>
            <w:tcW w:w="1150" w:type="dxa"/>
          </w:tcPr>
          <w:p w14:paraId="6D6D53CC" w14:textId="77777777" w:rsidR="00DC7323" w:rsidRPr="005610D2" w:rsidRDefault="00000000">
            <w:pPr>
              <w:pStyle w:val="Compact"/>
            </w:pPr>
            <w:r w:rsidRPr="005610D2">
              <w:t>Mon 3/1</w:t>
            </w:r>
          </w:p>
        </w:tc>
        <w:tc>
          <w:tcPr>
            <w:tcW w:w="2250" w:type="dxa"/>
            <w:vMerge w:val="restart"/>
          </w:tcPr>
          <w:p w14:paraId="1634B02C" w14:textId="77777777" w:rsidR="00DC7323" w:rsidRPr="005610D2" w:rsidRDefault="00000000">
            <w:pPr>
              <w:pStyle w:val="Compact"/>
            </w:pPr>
            <w:r w:rsidRPr="005610D2">
              <w:rPr>
                <w:b/>
                <w:bCs/>
              </w:rPr>
              <w:t>Language &amp; Text</w:t>
            </w:r>
          </w:p>
          <w:p w14:paraId="7E575395" w14:textId="77777777" w:rsidR="00DC7323" w:rsidRPr="005610D2" w:rsidRDefault="00000000">
            <w:pPr>
              <w:pStyle w:val="Compact"/>
            </w:pPr>
            <w:r w:rsidRPr="005610D2">
              <w:t>Text as Spatial Material</w:t>
            </w:r>
          </w:p>
        </w:tc>
        <w:tc>
          <w:tcPr>
            <w:tcW w:w="3360" w:type="dxa"/>
          </w:tcPr>
          <w:p w14:paraId="772E85E5" w14:textId="77777777" w:rsidR="00DC7323" w:rsidRPr="005610D2" w:rsidRDefault="00000000">
            <w:pPr>
              <w:pStyle w:val="Compact"/>
            </w:pPr>
            <w:r w:rsidRPr="005610D2">
              <w:t>Live build: the word as shape; one word, many states. Prompt as material: live AI demo.</w:t>
            </w:r>
          </w:p>
        </w:tc>
        <w:tc>
          <w:tcPr>
            <w:tcW w:w="1700" w:type="dxa"/>
          </w:tcPr>
          <w:p w14:paraId="4ED38B51" w14:textId="77777777" w:rsidR="00DC7323" w:rsidRPr="005610D2" w:rsidRDefault="00DC7323">
            <w:pPr>
              <w:pStyle w:val="Compact"/>
            </w:pPr>
          </w:p>
        </w:tc>
      </w:tr>
      <w:tr w:rsidR="00DC7323" w:rsidRPr="005610D2" w14:paraId="2F6EAEBC" w14:textId="77777777" w:rsidTr="00DC7323">
        <w:tc>
          <w:tcPr>
            <w:tcW w:w="900" w:type="dxa"/>
            <w:vMerge/>
          </w:tcPr>
          <w:p w14:paraId="6E8A18B8" w14:textId="77777777" w:rsidR="00DC7323" w:rsidRPr="005610D2" w:rsidRDefault="00DC7323">
            <w:pPr>
              <w:pStyle w:val="Compact"/>
            </w:pPr>
          </w:p>
        </w:tc>
        <w:tc>
          <w:tcPr>
            <w:tcW w:w="1150" w:type="dxa"/>
          </w:tcPr>
          <w:p w14:paraId="42E33B03" w14:textId="77777777" w:rsidR="00DC7323" w:rsidRPr="005610D2" w:rsidRDefault="00000000">
            <w:pPr>
              <w:pStyle w:val="Compact"/>
            </w:pPr>
            <w:r w:rsidRPr="005610D2">
              <w:t>Wed 3/3</w:t>
            </w:r>
          </w:p>
        </w:tc>
        <w:tc>
          <w:tcPr>
            <w:tcW w:w="2250" w:type="dxa"/>
            <w:vMerge/>
          </w:tcPr>
          <w:p w14:paraId="225BB8C9" w14:textId="77777777" w:rsidR="00DC7323" w:rsidRPr="005610D2" w:rsidRDefault="00DC7323">
            <w:pPr>
              <w:pStyle w:val="Compact"/>
            </w:pPr>
          </w:p>
        </w:tc>
        <w:tc>
          <w:tcPr>
            <w:tcW w:w="3360" w:type="dxa"/>
          </w:tcPr>
          <w:p w14:paraId="33CCB091" w14:textId="77777777" w:rsidR="00DC7323" w:rsidRPr="005610D2" w:rsidRDefault="00000000">
            <w:pPr>
              <w:pStyle w:val="Compact"/>
            </w:pPr>
            <w:r w:rsidRPr="005610D2">
              <w:t>Studio: LAB 6; start LAB 7.</w:t>
            </w:r>
          </w:p>
        </w:tc>
        <w:tc>
          <w:tcPr>
            <w:tcW w:w="1700" w:type="dxa"/>
          </w:tcPr>
          <w:p w14:paraId="4E9E7155" w14:textId="77777777" w:rsidR="00DC7323" w:rsidRPr="005610D2" w:rsidRDefault="00000000">
            <w:pPr>
              <w:pStyle w:val="Compact"/>
            </w:pPr>
            <w:r w:rsidRPr="005610D2">
              <w:rPr>
                <w:b/>
                <w:bCs/>
              </w:rPr>
              <w:t>LAB 6</w:t>
            </w:r>
          </w:p>
        </w:tc>
      </w:tr>
      <w:tr w:rsidR="00DC7323" w:rsidRPr="005610D2" w14:paraId="5089AF32" w14:textId="77777777" w:rsidTr="00DC7323">
        <w:tc>
          <w:tcPr>
            <w:tcW w:w="900" w:type="dxa"/>
            <w:vMerge w:val="restart"/>
          </w:tcPr>
          <w:p w14:paraId="44322881" w14:textId="77777777" w:rsidR="00DC7323" w:rsidRPr="005610D2" w:rsidRDefault="00000000">
            <w:pPr>
              <w:pStyle w:val="Compact"/>
            </w:pPr>
            <w:r w:rsidRPr="005610D2">
              <w:rPr>
                <w:b/>
                <w:bCs/>
              </w:rPr>
              <w:t>8</w:t>
            </w:r>
          </w:p>
        </w:tc>
        <w:tc>
          <w:tcPr>
            <w:tcW w:w="1150" w:type="dxa"/>
          </w:tcPr>
          <w:p w14:paraId="5348BE45" w14:textId="77777777" w:rsidR="00DC7323" w:rsidRPr="005610D2" w:rsidRDefault="00000000">
            <w:pPr>
              <w:pStyle w:val="Compact"/>
            </w:pPr>
            <w:r w:rsidRPr="005610D2">
              <w:t>Mon 3/8</w:t>
            </w:r>
          </w:p>
        </w:tc>
        <w:tc>
          <w:tcPr>
            <w:tcW w:w="2250" w:type="dxa"/>
            <w:vMerge w:val="restart"/>
          </w:tcPr>
          <w:p w14:paraId="28B83C01" w14:textId="77777777" w:rsidR="00DC7323" w:rsidRPr="005610D2" w:rsidRDefault="00000000">
            <w:pPr>
              <w:pStyle w:val="Compact"/>
            </w:pPr>
            <w:r w:rsidRPr="005610D2">
              <w:rPr>
                <w:b/>
                <w:bCs/>
              </w:rPr>
              <w:t>Language &amp; Text</w:t>
            </w:r>
          </w:p>
          <w:p w14:paraId="3EE2AB29" w14:textId="77777777" w:rsidR="00DC7323" w:rsidRPr="005610D2" w:rsidRDefault="00000000">
            <w:pPr>
              <w:pStyle w:val="Compact"/>
            </w:pPr>
            <w:r w:rsidRPr="005610D2">
              <w:t>Interactive Poetry Systems</w:t>
            </w:r>
          </w:p>
        </w:tc>
        <w:tc>
          <w:tcPr>
            <w:tcW w:w="3360" w:type="dxa"/>
          </w:tcPr>
          <w:p w14:paraId="18CD1199" w14:textId="77777777" w:rsidR="00DC7323" w:rsidRPr="005610D2" w:rsidRDefault="00000000">
            <w:pPr>
              <w:pStyle w:val="Compact"/>
            </w:pPr>
            <w:r w:rsidRPr="005610D2">
              <w:t>Live builds: the word notices you; the reader inside the system. System Autopsy: Gomringer, bpNichol, Parrish.</w:t>
            </w:r>
          </w:p>
        </w:tc>
        <w:tc>
          <w:tcPr>
            <w:tcW w:w="1700" w:type="dxa"/>
          </w:tcPr>
          <w:p w14:paraId="0E28DBEC" w14:textId="77777777" w:rsidR="00DC7323" w:rsidRPr="005610D2" w:rsidRDefault="00000000">
            <w:pPr>
              <w:pStyle w:val="Compact"/>
            </w:pPr>
            <w:r w:rsidRPr="005610D2">
              <w:rPr>
                <w:b/>
                <w:bCs/>
              </w:rPr>
              <w:t>LAB 7</w:t>
            </w:r>
          </w:p>
        </w:tc>
      </w:tr>
      <w:tr w:rsidR="00DC7323" w:rsidRPr="005610D2" w14:paraId="47B3AC69" w14:textId="77777777" w:rsidTr="00DC7323">
        <w:tc>
          <w:tcPr>
            <w:tcW w:w="900" w:type="dxa"/>
            <w:vMerge/>
          </w:tcPr>
          <w:p w14:paraId="4D12EF6C" w14:textId="77777777" w:rsidR="00DC7323" w:rsidRPr="005610D2" w:rsidRDefault="00DC7323">
            <w:pPr>
              <w:pStyle w:val="Compact"/>
            </w:pPr>
          </w:p>
        </w:tc>
        <w:tc>
          <w:tcPr>
            <w:tcW w:w="1150" w:type="dxa"/>
          </w:tcPr>
          <w:p w14:paraId="6A77EF67" w14:textId="77777777" w:rsidR="00DC7323" w:rsidRPr="005610D2" w:rsidRDefault="00000000">
            <w:pPr>
              <w:pStyle w:val="Compact"/>
            </w:pPr>
            <w:r w:rsidRPr="005610D2">
              <w:t>Wed 3/10</w:t>
            </w:r>
          </w:p>
        </w:tc>
        <w:tc>
          <w:tcPr>
            <w:tcW w:w="2250" w:type="dxa"/>
            <w:vMerge/>
          </w:tcPr>
          <w:p w14:paraId="16283536" w14:textId="77777777" w:rsidR="00DC7323" w:rsidRPr="005610D2" w:rsidRDefault="00DC7323">
            <w:pPr>
              <w:pStyle w:val="Compact"/>
            </w:pPr>
          </w:p>
        </w:tc>
        <w:tc>
          <w:tcPr>
            <w:tcW w:w="3360" w:type="dxa"/>
          </w:tcPr>
          <w:p w14:paraId="1F8E1696" w14:textId="77777777" w:rsidR="00DC7323" w:rsidRPr="005610D2" w:rsidRDefault="00000000">
            <w:pPr>
              <w:pStyle w:val="Compact"/>
            </w:pPr>
            <w:r w:rsidRPr="005610D2">
              <w:t>Studio: PROJECT 4 (closes the first half).</w:t>
            </w:r>
          </w:p>
        </w:tc>
        <w:tc>
          <w:tcPr>
            <w:tcW w:w="1700" w:type="dxa"/>
          </w:tcPr>
          <w:p w14:paraId="29053449" w14:textId="77777777" w:rsidR="00DC7323" w:rsidRPr="005610D2" w:rsidRDefault="00000000">
            <w:pPr>
              <w:pStyle w:val="Compact"/>
            </w:pPr>
            <w:r w:rsidRPr="005610D2">
              <w:rPr>
                <w:b/>
                <w:bCs/>
              </w:rPr>
              <w:t>PROJECT 4</w:t>
            </w:r>
          </w:p>
        </w:tc>
      </w:tr>
      <w:tr w:rsidR="00DC7323" w:rsidRPr="005610D2" w14:paraId="0FBA4B38" w14:textId="77777777" w:rsidTr="00DC7323">
        <w:tc>
          <w:tcPr>
            <w:tcW w:w="900" w:type="dxa"/>
            <w:shd w:val="clear" w:color="auto" w:fill="F2F1EC"/>
          </w:tcPr>
          <w:p w14:paraId="52EA1475" w14:textId="77777777" w:rsidR="00DC7323" w:rsidRPr="005610D2" w:rsidRDefault="00000000">
            <w:pPr>
              <w:pStyle w:val="Compact"/>
            </w:pPr>
            <w:r w:rsidRPr="005610D2">
              <w:rPr>
                <w:b/>
                <w:bCs/>
              </w:rPr>
              <w:t>—</w:t>
            </w:r>
          </w:p>
        </w:tc>
        <w:tc>
          <w:tcPr>
            <w:tcW w:w="1150" w:type="dxa"/>
            <w:shd w:val="clear" w:color="auto" w:fill="F2F1EC"/>
          </w:tcPr>
          <w:p w14:paraId="791F9DF3" w14:textId="77777777" w:rsidR="00DC7323" w:rsidRPr="005610D2" w:rsidRDefault="00000000">
            <w:pPr>
              <w:pStyle w:val="Compact"/>
            </w:pPr>
            <w:r w:rsidRPr="005610D2">
              <w:t>3/15–3/19</w:t>
            </w:r>
          </w:p>
        </w:tc>
        <w:tc>
          <w:tcPr>
            <w:tcW w:w="2250" w:type="dxa"/>
            <w:shd w:val="clear" w:color="auto" w:fill="F2F1EC"/>
          </w:tcPr>
          <w:p w14:paraId="4CFB5E20" w14:textId="77777777" w:rsidR="00DC7323" w:rsidRPr="005610D2" w:rsidRDefault="00000000">
            <w:pPr>
              <w:pStyle w:val="Compact"/>
            </w:pPr>
            <w:r w:rsidRPr="005610D2">
              <w:rPr>
                <w:b/>
                <w:bCs/>
              </w:rPr>
              <w:t>Spring Break</w:t>
            </w:r>
          </w:p>
        </w:tc>
        <w:tc>
          <w:tcPr>
            <w:tcW w:w="3360" w:type="dxa"/>
            <w:shd w:val="clear" w:color="auto" w:fill="F2F1EC"/>
          </w:tcPr>
          <w:p w14:paraId="6256CC36" w14:textId="77777777" w:rsidR="00DC7323" w:rsidRPr="005610D2" w:rsidRDefault="00000000">
            <w:pPr>
              <w:pStyle w:val="Compact"/>
            </w:pPr>
            <w:r w:rsidRPr="005610D2">
              <w:rPr>
                <w:i/>
                <w:iCs/>
              </w:rPr>
              <w:t>No class</w:t>
            </w:r>
          </w:p>
        </w:tc>
        <w:tc>
          <w:tcPr>
            <w:tcW w:w="1700" w:type="dxa"/>
            <w:shd w:val="clear" w:color="auto" w:fill="F2F1EC"/>
          </w:tcPr>
          <w:p w14:paraId="36E5249C" w14:textId="77777777" w:rsidR="00DC7323" w:rsidRPr="005610D2" w:rsidRDefault="00DC7323">
            <w:pPr>
              <w:pStyle w:val="Compact"/>
            </w:pPr>
          </w:p>
        </w:tc>
      </w:tr>
      <w:tr w:rsidR="00DC7323" w:rsidRPr="005610D2" w14:paraId="7EE229E7" w14:textId="77777777" w:rsidTr="00DC7323">
        <w:tc>
          <w:tcPr>
            <w:tcW w:w="900" w:type="dxa"/>
            <w:vMerge w:val="restart"/>
          </w:tcPr>
          <w:p w14:paraId="78E44EF3" w14:textId="77777777" w:rsidR="00DC7323" w:rsidRPr="005610D2" w:rsidRDefault="00000000">
            <w:pPr>
              <w:pStyle w:val="Compact"/>
            </w:pPr>
            <w:r w:rsidRPr="005610D2">
              <w:rPr>
                <w:b/>
                <w:bCs/>
              </w:rPr>
              <w:t>9</w:t>
            </w:r>
          </w:p>
        </w:tc>
        <w:tc>
          <w:tcPr>
            <w:tcW w:w="1150" w:type="dxa"/>
          </w:tcPr>
          <w:p w14:paraId="69B5B58A" w14:textId="77777777" w:rsidR="00DC7323" w:rsidRPr="005610D2" w:rsidRDefault="00000000">
            <w:pPr>
              <w:pStyle w:val="Compact"/>
            </w:pPr>
            <w:r w:rsidRPr="005610D2">
              <w:t>Mon 3/22</w:t>
            </w:r>
          </w:p>
        </w:tc>
        <w:tc>
          <w:tcPr>
            <w:tcW w:w="2250" w:type="dxa"/>
            <w:vMerge w:val="restart"/>
          </w:tcPr>
          <w:p w14:paraId="7B02534F" w14:textId="77777777" w:rsidR="00DC7323" w:rsidRPr="005610D2" w:rsidRDefault="00000000">
            <w:pPr>
              <w:pStyle w:val="Compact"/>
            </w:pPr>
            <w:r w:rsidRPr="005610D2">
              <w:rPr>
                <w:b/>
                <w:bCs/>
              </w:rPr>
              <w:t>Sound &amp; Time</w:t>
            </w:r>
          </w:p>
          <w:p w14:paraId="2342F849" w14:textId="77777777" w:rsidR="00DC7323" w:rsidRPr="005610D2" w:rsidRDefault="00000000">
            <w:pPr>
              <w:pStyle w:val="Compact"/>
            </w:pPr>
            <w:r w:rsidRPr="005610D2">
              <w:t>Sound as Expressive System</w:t>
            </w:r>
          </w:p>
        </w:tc>
        <w:tc>
          <w:tcPr>
            <w:tcW w:w="3360" w:type="dxa"/>
          </w:tcPr>
          <w:p w14:paraId="5B3BC24A" w14:textId="77777777" w:rsidR="00DC7323" w:rsidRPr="005610D2" w:rsidRDefault="00000000">
            <w:pPr>
              <w:pStyle w:val="Compact"/>
            </w:pPr>
            <w:r w:rsidRPr="005610D2">
              <w:t>Live build (Tone.js): oscillators and envelopes; the mouse as sculptor.</w:t>
            </w:r>
          </w:p>
        </w:tc>
        <w:tc>
          <w:tcPr>
            <w:tcW w:w="1700" w:type="dxa"/>
          </w:tcPr>
          <w:p w14:paraId="1E996C73" w14:textId="77777777" w:rsidR="00DC7323" w:rsidRPr="005610D2" w:rsidRDefault="00DC7323">
            <w:pPr>
              <w:pStyle w:val="Compact"/>
            </w:pPr>
          </w:p>
        </w:tc>
      </w:tr>
      <w:tr w:rsidR="00DC7323" w:rsidRPr="005610D2" w14:paraId="70606EAE" w14:textId="77777777" w:rsidTr="00DC7323">
        <w:tc>
          <w:tcPr>
            <w:tcW w:w="900" w:type="dxa"/>
            <w:vMerge/>
          </w:tcPr>
          <w:p w14:paraId="456E709D" w14:textId="77777777" w:rsidR="00DC7323" w:rsidRPr="005610D2" w:rsidRDefault="00DC7323">
            <w:pPr>
              <w:pStyle w:val="Compact"/>
            </w:pPr>
          </w:p>
        </w:tc>
        <w:tc>
          <w:tcPr>
            <w:tcW w:w="1150" w:type="dxa"/>
          </w:tcPr>
          <w:p w14:paraId="38E30DE1" w14:textId="77777777" w:rsidR="00DC7323" w:rsidRPr="005610D2" w:rsidRDefault="00000000">
            <w:pPr>
              <w:pStyle w:val="Compact"/>
            </w:pPr>
            <w:r w:rsidRPr="005610D2">
              <w:t>Wed 3/24</w:t>
            </w:r>
          </w:p>
        </w:tc>
        <w:tc>
          <w:tcPr>
            <w:tcW w:w="2250" w:type="dxa"/>
            <w:vMerge/>
          </w:tcPr>
          <w:p w14:paraId="79983837" w14:textId="77777777" w:rsidR="00DC7323" w:rsidRPr="005610D2" w:rsidRDefault="00DC7323">
            <w:pPr>
              <w:pStyle w:val="Compact"/>
            </w:pPr>
          </w:p>
        </w:tc>
        <w:tc>
          <w:tcPr>
            <w:tcW w:w="3360" w:type="dxa"/>
          </w:tcPr>
          <w:p w14:paraId="5FB1A11F" w14:textId="77777777" w:rsidR="00DC7323" w:rsidRPr="005610D2" w:rsidRDefault="00000000">
            <w:pPr>
              <w:pStyle w:val="Compact"/>
            </w:pPr>
            <w:r w:rsidRPr="005610D2">
              <w:t>Studio: LAB 8.</w:t>
            </w:r>
          </w:p>
        </w:tc>
        <w:tc>
          <w:tcPr>
            <w:tcW w:w="1700" w:type="dxa"/>
          </w:tcPr>
          <w:p w14:paraId="3C7F07F1" w14:textId="77777777" w:rsidR="00DC7323" w:rsidRPr="005610D2" w:rsidRDefault="00000000">
            <w:pPr>
              <w:pStyle w:val="Compact"/>
            </w:pPr>
            <w:r w:rsidRPr="005610D2">
              <w:rPr>
                <w:b/>
                <w:bCs/>
              </w:rPr>
              <w:t>LAB 8</w:t>
            </w:r>
          </w:p>
        </w:tc>
      </w:tr>
      <w:tr w:rsidR="00DC7323" w:rsidRPr="005610D2" w14:paraId="3B6357D1" w14:textId="77777777" w:rsidTr="00DC7323">
        <w:tc>
          <w:tcPr>
            <w:tcW w:w="900" w:type="dxa"/>
            <w:vMerge w:val="restart"/>
          </w:tcPr>
          <w:p w14:paraId="3E830A03" w14:textId="77777777" w:rsidR="00DC7323" w:rsidRPr="005610D2" w:rsidRDefault="00000000">
            <w:pPr>
              <w:pStyle w:val="Compact"/>
            </w:pPr>
            <w:r w:rsidRPr="005610D2">
              <w:rPr>
                <w:b/>
                <w:bCs/>
              </w:rPr>
              <w:t>10</w:t>
            </w:r>
          </w:p>
        </w:tc>
        <w:tc>
          <w:tcPr>
            <w:tcW w:w="1150" w:type="dxa"/>
          </w:tcPr>
          <w:p w14:paraId="4423F838" w14:textId="77777777" w:rsidR="00DC7323" w:rsidRPr="005610D2" w:rsidRDefault="00000000">
            <w:pPr>
              <w:pStyle w:val="Compact"/>
            </w:pPr>
            <w:r w:rsidRPr="005610D2">
              <w:t>Mon 3/29</w:t>
            </w:r>
          </w:p>
        </w:tc>
        <w:tc>
          <w:tcPr>
            <w:tcW w:w="2250" w:type="dxa"/>
            <w:vMerge w:val="restart"/>
          </w:tcPr>
          <w:p w14:paraId="32F66219" w14:textId="77777777" w:rsidR="00DC7323" w:rsidRPr="005610D2" w:rsidRDefault="00000000">
            <w:pPr>
              <w:pStyle w:val="Compact"/>
            </w:pPr>
            <w:r w:rsidRPr="005610D2">
              <w:rPr>
                <w:b/>
                <w:bCs/>
              </w:rPr>
              <w:t>Sound &amp; Time</w:t>
            </w:r>
          </w:p>
          <w:p w14:paraId="311E262F" w14:textId="77777777" w:rsidR="00DC7323" w:rsidRPr="005610D2" w:rsidRDefault="00000000">
            <w:pPr>
              <w:pStyle w:val="Compact"/>
            </w:pPr>
            <w:r w:rsidRPr="005610D2">
              <w:t>Rhythm &amp; Sonification</w:t>
            </w:r>
          </w:p>
        </w:tc>
        <w:tc>
          <w:tcPr>
            <w:tcW w:w="3360" w:type="dxa"/>
          </w:tcPr>
          <w:p w14:paraId="6CABAF64" w14:textId="77777777" w:rsidR="00DC7323" w:rsidRPr="005610D2" w:rsidRDefault="00000000">
            <w:pPr>
              <w:pStyle w:val="Compact"/>
            </w:pPr>
            <w:r w:rsidRPr="005610D2">
              <w:t>Live build: the clock and the gate; two clocks, slightly disagreeing.</w:t>
            </w:r>
          </w:p>
        </w:tc>
        <w:tc>
          <w:tcPr>
            <w:tcW w:w="1700" w:type="dxa"/>
          </w:tcPr>
          <w:p w14:paraId="117472C3" w14:textId="77777777" w:rsidR="00DC7323" w:rsidRPr="005610D2" w:rsidRDefault="00DC7323">
            <w:pPr>
              <w:pStyle w:val="Compact"/>
            </w:pPr>
          </w:p>
        </w:tc>
      </w:tr>
      <w:tr w:rsidR="00DC7323" w:rsidRPr="005610D2" w14:paraId="33A89973" w14:textId="77777777" w:rsidTr="00DC7323">
        <w:tc>
          <w:tcPr>
            <w:tcW w:w="900" w:type="dxa"/>
            <w:vMerge/>
          </w:tcPr>
          <w:p w14:paraId="6D2CB082" w14:textId="77777777" w:rsidR="00DC7323" w:rsidRPr="005610D2" w:rsidRDefault="00DC7323">
            <w:pPr>
              <w:pStyle w:val="Compact"/>
            </w:pPr>
          </w:p>
        </w:tc>
        <w:tc>
          <w:tcPr>
            <w:tcW w:w="1150" w:type="dxa"/>
          </w:tcPr>
          <w:p w14:paraId="667C6548" w14:textId="77777777" w:rsidR="00DC7323" w:rsidRPr="005610D2" w:rsidRDefault="00000000">
            <w:pPr>
              <w:pStyle w:val="Compact"/>
            </w:pPr>
            <w:r w:rsidRPr="005610D2">
              <w:t>Wed 3/31</w:t>
            </w:r>
          </w:p>
        </w:tc>
        <w:tc>
          <w:tcPr>
            <w:tcW w:w="2250" w:type="dxa"/>
            <w:vMerge/>
          </w:tcPr>
          <w:p w14:paraId="4D467750" w14:textId="77777777" w:rsidR="00DC7323" w:rsidRPr="005610D2" w:rsidRDefault="00DC7323">
            <w:pPr>
              <w:pStyle w:val="Compact"/>
            </w:pPr>
          </w:p>
        </w:tc>
        <w:tc>
          <w:tcPr>
            <w:tcW w:w="3360" w:type="dxa"/>
          </w:tcPr>
          <w:p w14:paraId="235C1114" w14:textId="77777777" w:rsidR="00DC7323" w:rsidRPr="005610D2" w:rsidRDefault="00000000">
            <w:pPr>
              <w:pStyle w:val="Compact"/>
            </w:pPr>
            <w:r w:rsidRPr="005610D2">
              <w:t>Studio: LAB 9.</w:t>
            </w:r>
          </w:p>
        </w:tc>
        <w:tc>
          <w:tcPr>
            <w:tcW w:w="1700" w:type="dxa"/>
          </w:tcPr>
          <w:p w14:paraId="1E07FE04" w14:textId="77777777" w:rsidR="00DC7323" w:rsidRPr="005610D2" w:rsidRDefault="00000000">
            <w:pPr>
              <w:pStyle w:val="Compact"/>
            </w:pPr>
            <w:r w:rsidRPr="005610D2">
              <w:rPr>
                <w:b/>
                <w:bCs/>
              </w:rPr>
              <w:t>LAB 9</w:t>
            </w:r>
          </w:p>
        </w:tc>
      </w:tr>
      <w:tr w:rsidR="00DC7323" w:rsidRPr="005610D2" w14:paraId="336F713E" w14:textId="77777777" w:rsidTr="00DC7323">
        <w:tc>
          <w:tcPr>
            <w:tcW w:w="900" w:type="dxa"/>
            <w:vMerge w:val="restart"/>
          </w:tcPr>
          <w:p w14:paraId="66139AE1" w14:textId="77777777" w:rsidR="00DC7323" w:rsidRPr="005610D2" w:rsidRDefault="00000000">
            <w:pPr>
              <w:pStyle w:val="Compact"/>
            </w:pPr>
            <w:r w:rsidRPr="005610D2">
              <w:rPr>
                <w:b/>
                <w:bCs/>
              </w:rPr>
              <w:t>11</w:t>
            </w:r>
          </w:p>
        </w:tc>
        <w:tc>
          <w:tcPr>
            <w:tcW w:w="1150" w:type="dxa"/>
          </w:tcPr>
          <w:p w14:paraId="19299C3B" w14:textId="77777777" w:rsidR="00DC7323" w:rsidRPr="005610D2" w:rsidRDefault="00000000">
            <w:pPr>
              <w:pStyle w:val="Compact"/>
            </w:pPr>
            <w:r w:rsidRPr="005610D2">
              <w:t>Mon 4/5</w:t>
            </w:r>
          </w:p>
        </w:tc>
        <w:tc>
          <w:tcPr>
            <w:tcW w:w="2250" w:type="dxa"/>
            <w:vMerge w:val="restart"/>
          </w:tcPr>
          <w:p w14:paraId="6C5B4BE3" w14:textId="77777777" w:rsidR="00DC7323" w:rsidRPr="005610D2" w:rsidRDefault="00000000">
            <w:pPr>
              <w:pStyle w:val="Compact"/>
            </w:pPr>
            <w:r w:rsidRPr="005610D2">
              <w:rPr>
                <w:b/>
                <w:bCs/>
              </w:rPr>
              <w:t>Sound &amp; Time</w:t>
            </w:r>
          </w:p>
          <w:p w14:paraId="057B361C" w14:textId="77777777" w:rsidR="00DC7323" w:rsidRPr="005610D2" w:rsidRDefault="00000000">
            <w:pPr>
              <w:pStyle w:val="Compact"/>
            </w:pPr>
            <w:r w:rsidRPr="005610D2">
              <w:t>Interactive Audio Systems</w:t>
            </w:r>
          </w:p>
        </w:tc>
        <w:tc>
          <w:tcPr>
            <w:tcW w:w="3360" w:type="dxa"/>
          </w:tcPr>
          <w:p w14:paraId="62D78033" w14:textId="77777777" w:rsidR="00DC7323" w:rsidRPr="005610D2" w:rsidRDefault="00000000">
            <w:pPr>
              <w:pStyle w:val="Compact"/>
            </w:pPr>
            <w:r w:rsidRPr="005610D2">
              <w:t>Live builds: interaction that changes the rules; slow variables. System Autopsy: Reich, Riley, generative.fm.</w:t>
            </w:r>
          </w:p>
        </w:tc>
        <w:tc>
          <w:tcPr>
            <w:tcW w:w="1700" w:type="dxa"/>
          </w:tcPr>
          <w:p w14:paraId="005E0EEE" w14:textId="77777777" w:rsidR="00DC7323" w:rsidRPr="005610D2" w:rsidRDefault="00DC7323">
            <w:pPr>
              <w:pStyle w:val="Compact"/>
            </w:pPr>
          </w:p>
        </w:tc>
      </w:tr>
      <w:tr w:rsidR="00DC7323" w:rsidRPr="005610D2" w14:paraId="654EDBF8" w14:textId="77777777" w:rsidTr="00DC7323">
        <w:tc>
          <w:tcPr>
            <w:tcW w:w="900" w:type="dxa"/>
            <w:vMerge/>
          </w:tcPr>
          <w:p w14:paraId="55581484" w14:textId="77777777" w:rsidR="00DC7323" w:rsidRPr="005610D2" w:rsidRDefault="00DC7323">
            <w:pPr>
              <w:pStyle w:val="Compact"/>
            </w:pPr>
          </w:p>
        </w:tc>
        <w:tc>
          <w:tcPr>
            <w:tcW w:w="1150" w:type="dxa"/>
          </w:tcPr>
          <w:p w14:paraId="2F17EEA3" w14:textId="77777777" w:rsidR="00DC7323" w:rsidRPr="005610D2" w:rsidRDefault="00000000">
            <w:pPr>
              <w:pStyle w:val="Compact"/>
            </w:pPr>
            <w:r w:rsidRPr="005610D2">
              <w:t>Wed 4/7</w:t>
            </w:r>
          </w:p>
        </w:tc>
        <w:tc>
          <w:tcPr>
            <w:tcW w:w="2250" w:type="dxa"/>
            <w:vMerge/>
          </w:tcPr>
          <w:p w14:paraId="442A9F28" w14:textId="77777777" w:rsidR="00DC7323" w:rsidRPr="005610D2" w:rsidRDefault="00DC7323">
            <w:pPr>
              <w:pStyle w:val="Compact"/>
            </w:pPr>
          </w:p>
        </w:tc>
        <w:tc>
          <w:tcPr>
            <w:tcW w:w="3360" w:type="dxa"/>
          </w:tcPr>
          <w:p w14:paraId="3228A75C" w14:textId="77777777" w:rsidR="00DC7323" w:rsidRPr="005610D2" w:rsidRDefault="00000000">
            <w:pPr>
              <w:pStyle w:val="Compact"/>
            </w:pPr>
            <w:r w:rsidRPr="005610D2">
              <w:t>Studio: PROJECT 5.</w:t>
            </w:r>
          </w:p>
        </w:tc>
        <w:tc>
          <w:tcPr>
            <w:tcW w:w="1700" w:type="dxa"/>
          </w:tcPr>
          <w:p w14:paraId="5CA9487D" w14:textId="77777777" w:rsidR="00DC7323" w:rsidRPr="005610D2" w:rsidRDefault="00000000">
            <w:pPr>
              <w:pStyle w:val="Compact"/>
            </w:pPr>
            <w:r w:rsidRPr="005610D2">
              <w:rPr>
                <w:b/>
                <w:bCs/>
              </w:rPr>
              <w:t>PROJECT 5</w:t>
            </w:r>
          </w:p>
        </w:tc>
      </w:tr>
      <w:tr w:rsidR="00DC7323" w:rsidRPr="005610D2" w14:paraId="0CE76622" w14:textId="77777777" w:rsidTr="00DC7323">
        <w:tc>
          <w:tcPr>
            <w:tcW w:w="900" w:type="dxa"/>
            <w:vMerge w:val="restart"/>
          </w:tcPr>
          <w:p w14:paraId="1D599CE7" w14:textId="77777777" w:rsidR="00DC7323" w:rsidRPr="005610D2" w:rsidRDefault="00000000">
            <w:pPr>
              <w:pStyle w:val="Compact"/>
            </w:pPr>
            <w:r w:rsidRPr="005610D2">
              <w:rPr>
                <w:b/>
                <w:bCs/>
              </w:rPr>
              <w:t>12</w:t>
            </w:r>
          </w:p>
        </w:tc>
        <w:tc>
          <w:tcPr>
            <w:tcW w:w="1150" w:type="dxa"/>
          </w:tcPr>
          <w:p w14:paraId="11E4FB4D" w14:textId="77777777" w:rsidR="00DC7323" w:rsidRPr="005610D2" w:rsidRDefault="00000000">
            <w:pPr>
              <w:pStyle w:val="Compact"/>
            </w:pPr>
            <w:r w:rsidRPr="005610D2">
              <w:t>Mon 4/12</w:t>
            </w:r>
          </w:p>
        </w:tc>
        <w:tc>
          <w:tcPr>
            <w:tcW w:w="2250" w:type="dxa"/>
            <w:vMerge w:val="restart"/>
          </w:tcPr>
          <w:p w14:paraId="188960FD" w14:textId="77777777" w:rsidR="00DC7323" w:rsidRPr="005610D2" w:rsidRDefault="00000000">
            <w:pPr>
              <w:pStyle w:val="Compact"/>
            </w:pPr>
            <w:r w:rsidRPr="005610D2">
              <w:rPr>
                <w:b/>
                <w:bCs/>
              </w:rPr>
              <w:t>Data &amp; Society</w:t>
            </w:r>
          </w:p>
          <w:p w14:paraId="695A7D3C" w14:textId="77777777" w:rsidR="00DC7323" w:rsidRPr="005610D2" w:rsidRDefault="00000000">
            <w:pPr>
              <w:pStyle w:val="Compact"/>
            </w:pPr>
            <w:r w:rsidRPr="005610D2">
              <w:t>Data as Poetic Constraint</w:t>
            </w:r>
          </w:p>
        </w:tc>
        <w:tc>
          <w:tcPr>
            <w:tcW w:w="3360" w:type="dxa"/>
          </w:tcPr>
          <w:p w14:paraId="4F8350E5" w14:textId="77777777" w:rsidR="00DC7323" w:rsidRPr="005610D2" w:rsidRDefault="00000000">
            <w:pPr>
              <w:pStyle w:val="Compact"/>
            </w:pPr>
            <w:r w:rsidRPr="005610D2">
              <w:t>Live build: one column, one parameter (CSV / JSON); the same numbers, somewhere else.</w:t>
            </w:r>
          </w:p>
        </w:tc>
        <w:tc>
          <w:tcPr>
            <w:tcW w:w="1700" w:type="dxa"/>
          </w:tcPr>
          <w:p w14:paraId="7BC342D2" w14:textId="77777777" w:rsidR="00DC7323" w:rsidRPr="005610D2" w:rsidRDefault="00DC7323">
            <w:pPr>
              <w:pStyle w:val="Compact"/>
            </w:pPr>
          </w:p>
        </w:tc>
      </w:tr>
      <w:tr w:rsidR="00DC7323" w:rsidRPr="005610D2" w14:paraId="0A89BD12" w14:textId="77777777" w:rsidTr="00DC7323">
        <w:tc>
          <w:tcPr>
            <w:tcW w:w="900" w:type="dxa"/>
            <w:vMerge/>
          </w:tcPr>
          <w:p w14:paraId="2445D2C9" w14:textId="77777777" w:rsidR="00DC7323" w:rsidRPr="005610D2" w:rsidRDefault="00DC7323">
            <w:pPr>
              <w:pStyle w:val="Compact"/>
            </w:pPr>
          </w:p>
        </w:tc>
        <w:tc>
          <w:tcPr>
            <w:tcW w:w="1150" w:type="dxa"/>
          </w:tcPr>
          <w:p w14:paraId="25B437D9" w14:textId="77777777" w:rsidR="00DC7323" w:rsidRPr="005610D2" w:rsidRDefault="00000000">
            <w:pPr>
              <w:pStyle w:val="Compact"/>
            </w:pPr>
            <w:r w:rsidRPr="005610D2">
              <w:t>Wed 4/14</w:t>
            </w:r>
          </w:p>
        </w:tc>
        <w:tc>
          <w:tcPr>
            <w:tcW w:w="2250" w:type="dxa"/>
            <w:vMerge/>
          </w:tcPr>
          <w:p w14:paraId="0DCF369C" w14:textId="77777777" w:rsidR="00DC7323" w:rsidRPr="005610D2" w:rsidRDefault="00DC7323">
            <w:pPr>
              <w:pStyle w:val="Compact"/>
            </w:pPr>
          </w:p>
        </w:tc>
        <w:tc>
          <w:tcPr>
            <w:tcW w:w="3360" w:type="dxa"/>
          </w:tcPr>
          <w:p w14:paraId="616EA9AE" w14:textId="77777777" w:rsidR="00DC7323" w:rsidRPr="005610D2" w:rsidRDefault="00000000">
            <w:pPr>
              <w:pStyle w:val="Compact"/>
            </w:pPr>
            <w:r w:rsidRPr="005610D2">
              <w:t>Studio: LAB 10; start LAB 11.</w:t>
            </w:r>
          </w:p>
        </w:tc>
        <w:tc>
          <w:tcPr>
            <w:tcW w:w="1700" w:type="dxa"/>
          </w:tcPr>
          <w:p w14:paraId="6D705C17" w14:textId="77777777" w:rsidR="00DC7323" w:rsidRPr="005610D2" w:rsidRDefault="00000000">
            <w:pPr>
              <w:pStyle w:val="Compact"/>
            </w:pPr>
            <w:r w:rsidRPr="005610D2">
              <w:rPr>
                <w:b/>
                <w:bCs/>
              </w:rPr>
              <w:t>LAB 10</w:t>
            </w:r>
          </w:p>
        </w:tc>
      </w:tr>
      <w:tr w:rsidR="00DC7323" w:rsidRPr="005610D2" w14:paraId="610E9F82" w14:textId="77777777" w:rsidTr="00DC7323">
        <w:tc>
          <w:tcPr>
            <w:tcW w:w="900" w:type="dxa"/>
            <w:vMerge w:val="restart"/>
          </w:tcPr>
          <w:p w14:paraId="6126FF6E" w14:textId="77777777" w:rsidR="00DC7323" w:rsidRPr="005610D2" w:rsidRDefault="00000000">
            <w:pPr>
              <w:pStyle w:val="Compact"/>
            </w:pPr>
            <w:r w:rsidRPr="005610D2">
              <w:rPr>
                <w:b/>
                <w:bCs/>
              </w:rPr>
              <w:t>13</w:t>
            </w:r>
          </w:p>
        </w:tc>
        <w:tc>
          <w:tcPr>
            <w:tcW w:w="1150" w:type="dxa"/>
          </w:tcPr>
          <w:p w14:paraId="3021F907" w14:textId="77777777" w:rsidR="00DC7323" w:rsidRPr="005610D2" w:rsidRDefault="00000000">
            <w:pPr>
              <w:pStyle w:val="Compact"/>
            </w:pPr>
            <w:r w:rsidRPr="005610D2">
              <w:t>Mon 4/19</w:t>
            </w:r>
          </w:p>
        </w:tc>
        <w:tc>
          <w:tcPr>
            <w:tcW w:w="2250" w:type="dxa"/>
            <w:vMerge w:val="restart"/>
          </w:tcPr>
          <w:p w14:paraId="225B41C2" w14:textId="77777777" w:rsidR="00DC7323" w:rsidRPr="005610D2" w:rsidRDefault="00000000">
            <w:pPr>
              <w:pStyle w:val="Compact"/>
            </w:pPr>
            <w:r w:rsidRPr="005610D2">
              <w:rPr>
                <w:b/>
                <w:bCs/>
              </w:rPr>
              <w:t>Data &amp; Society</w:t>
            </w:r>
          </w:p>
          <w:p w14:paraId="21F67C81" w14:textId="77777777" w:rsidR="00DC7323" w:rsidRPr="005610D2" w:rsidRDefault="00000000">
            <w:pPr>
              <w:pStyle w:val="Compact"/>
            </w:pPr>
            <w:r w:rsidRPr="005610D2">
              <w:lastRenderedPageBreak/>
              <w:t>Data-Driven Systems</w:t>
            </w:r>
          </w:p>
        </w:tc>
        <w:tc>
          <w:tcPr>
            <w:tcW w:w="3360" w:type="dxa"/>
          </w:tcPr>
          <w:p w14:paraId="08133037" w14:textId="77777777" w:rsidR="00DC7323" w:rsidRPr="005610D2" w:rsidRDefault="00000000">
            <w:pPr>
              <w:pStyle w:val="Compact"/>
            </w:pPr>
            <w:r w:rsidRPr="005610D2">
              <w:lastRenderedPageBreak/>
              <w:t xml:space="preserve">Live builds: data as force; thresholds. System Autopsy: </w:t>
            </w:r>
            <w:r w:rsidRPr="005610D2">
              <w:lastRenderedPageBreak/>
              <w:t>Du Bois, Lupi &amp; Posavec, Lombardi.</w:t>
            </w:r>
          </w:p>
        </w:tc>
        <w:tc>
          <w:tcPr>
            <w:tcW w:w="1700" w:type="dxa"/>
          </w:tcPr>
          <w:p w14:paraId="632D6F2B" w14:textId="77777777" w:rsidR="00DC7323" w:rsidRPr="005610D2" w:rsidRDefault="00000000">
            <w:pPr>
              <w:pStyle w:val="Compact"/>
            </w:pPr>
            <w:r w:rsidRPr="005610D2">
              <w:rPr>
                <w:b/>
                <w:bCs/>
              </w:rPr>
              <w:lastRenderedPageBreak/>
              <w:t>LAB 11</w:t>
            </w:r>
          </w:p>
        </w:tc>
      </w:tr>
      <w:tr w:rsidR="00DC7323" w:rsidRPr="005610D2" w14:paraId="1D73C3CE" w14:textId="77777777" w:rsidTr="00DC7323">
        <w:tc>
          <w:tcPr>
            <w:tcW w:w="900" w:type="dxa"/>
            <w:vMerge/>
          </w:tcPr>
          <w:p w14:paraId="090A24BB" w14:textId="77777777" w:rsidR="00DC7323" w:rsidRPr="005610D2" w:rsidRDefault="00DC7323">
            <w:pPr>
              <w:pStyle w:val="Compact"/>
            </w:pPr>
          </w:p>
        </w:tc>
        <w:tc>
          <w:tcPr>
            <w:tcW w:w="1150" w:type="dxa"/>
          </w:tcPr>
          <w:p w14:paraId="652FDFFD" w14:textId="77777777" w:rsidR="00DC7323" w:rsidRPr="005610D2" w:rsidRDefault="00000000">
            <w:pPr>
              <w:pStyle w:val="Compact"/>
            </w:pPr>
            <w:r w:rsidRPr="005610D2">
              <w:t>Wed 4/21</w:t>
            </w:r>
          </w:p>
        </w:tc>
        <w:tc>
          <w:tcPr>
            <w:tcW w:w="2250" w:type="dxa"/>
            <w:vMerge/>
          </w:tcPr>
          <w:p w14:paraId="78B0E6BE" w14:textId="77777777" w:rsidR="00DC7323" w:rsidRPr="005610D2" w:rsidRDefault="00DC7323">
            <w:pPr>
              <w:pStyle w:val="Compact"/>
            </w:pPr>
          </w:p>
        </w:tc>
        <w:tc>
          <w:tcPr>
            <w:tcW w:w="3360" w:type="dxa"/>
          </w:tcPr>
          <w:p w14:paraId="3590EE33" w14:textId="77777777" w:rsidR="00DC7323" w:rsidRPr="005610D2" w:rsidRDefault="00000000">
            <w:pPr>
              <w:pStyle w:val="Compact"/>
            </w:pPr>
            <w:r w:rsidRPr="005610D2">
              <w:t>Studio: PROJECT 6.</w:t>
            </w:r>
          </w:p>
        </w:tc>
        <w:tc>
          <w:tcPr>
            <w:tcW w:w="1700" w:type="dxa"/>
          </w:tcPr>
          <w:p w14:paraId="140EF904" w14:textId="77777777" w:rsidR="00DC7323" w:rsidRPr="005610D2" w:rsidRDefault="00000000">
            <w:pPr>
              <w:pStyle w:val="Compact"/>
            </w:pPr>
            <w:r w:rsidRPr="005610D2">
              <w:rPr>
                <w:b/>
                <w:bCs/>
              </w:rPr>
              <w:t>PROJECT 6</w:t>
            </w:r>
          </w:p>
        </w:tc>
      </w:tr>
      <w:tr w:rsidR="00DC7323" w:rsidRPr="005610D2" w14:paraId="66CF6B01" w14:textId="77777777" w:rsidTr="00DC7323">
        <w:tc>
          <w:tcPr>
            <w:tcW w:w="900" w:type="dxa"/>
            <w:vMerge w:val="restart"/>
          </w:tcPr>
          <w:p w14:paraId="7D2B75E5" w14:textId="77777777" w:rsidR="00DC7323" w:rsidRPr="005610D2" w:rsidRDefault="00000000">
            <w:pPr>
              <w:pStyle w:val="Compact"/>
            </w:pPr>
            <w:r w:rsidRPr="005610D2">
              <w:rPr>
                <w:b/>
                <w:bCs/>
              </w:rPr>
              <w:t>14</w:t>
            </w:r>
          </w:p>
        </w:tc>
        <w:tc>
          <w:tcPr>
            <w:tcW w:w="1150" w:type="dxa"/>
          </w:tcPr>
          <w:p w14:paraId="0756DE03" w14:textId="77777777" w:rsidR="00DC7323" w:rsidRPr="005610D2" w:rsidRDefault="00000000">
            <w:pPr>
              <w:pStyle w:val="Compact"/>
            </w:pPr>
            <w:r w:rsidRPr="005610D2">
              <w:t>Mon 4/26</w:t>
            </w:r>
          </w:p>
        </w:tc>
        <w:tc>
          <w:tcPr>
            <w:tcW w:w="2250" w:type="dxa"/>
            <w:vMerge w:val="restart"/>
          </w:tcPr>
          <w:p w14:paraId="2A8FCA52" w14:textId="77777777" w:rsidR="00DC7323" w:rsidRPr="005610D2" w:rsidRDefault="00000000">
            <w:pPr>
              <w:pStyle w:val="Compact"/>
            </w:pPr>
            <w:r w:rsidRPr="005610D2">
              <w:rPr>
                <w:b/>
                <w:bCs/>
              </w:rPr>
              <w:t>Synthesis</w:t>
            </w:r>
          </w:p>
          <w:p w14:paraId="69516C3A" w14:textId="77777777" w:rsidR="00DC7323" w:rsidRPr="005610D2" w:rsidRDefault="00000000">
            <w:pPr>
              <w:pStyle w:val="Compact"/>
            </w:pPr>
            <w:r w:rsidRPr="005610D2">
              <w:t>Translation &amp; Failure</w:t>
            </w:r>
          </w:p>
        </w:tc>
        <w:tc>
          <w:tcPr>
            <w:tcW w:w="3360" w:type="dxa"/>
          </w:tcPr>
          <w:p w14:paraId="73B1CF00" w14:textId="77777777" w:rsidR="00DC7323" w:rsidRPr="005610D2" w:rsidRDefault="00000000">
            <w:pPr>
              <w:pStyle w:val="Compact"/>
            </w:pPr>
            <w:r w:rsidRPr="005610D2">
              <w:t>Live build: translate the rule, not the look; break it on purpose.</w:t>
            </w:r>
          </w:p>
        </w:tc>
        <w:tc>
          <w:tcPr>
            <w:tcW w:w="1700" w:type="dxa"/>
          </w:tcPr>
          <w:p w14:paraId="075F1C5A" w14:textId="77777777" w:rsidR="00DC7323" w:rsidRPr="005610D2" w:rsidRDefault="00DC7323">
            <w:pPr>
              <w:pStyle w:val="Compact"/>
            </w:pPr>
          </w:p>
        </w:tc>
      </w:tr>
      <w:tr w:rsidR="00DC7323" w:rsidRPr="005610D2" w14:paraId="55E246FF" w14:textId="77777777" w:rsidTr="00DC7323">
        <w:tc>
          <w:tcPr>
            <w:tcW w:w="900" w:type="dxa"/>
            <w:vMerge/>
          </w:tcPr>
          <w:p w14:paraId="3E48FC0D" w14:textId="77777777" w:rsidR="00DC7323" w:rsidRPr="005610D2" w:rsidRDefault="00DC7323">
            <w:pPr>
              <w:pStyle w:val="Compact"/>
            </w:pPr>
          </w:p>
        </w:tc>
        <w:tc>
          <w:tcPr>
            <w:tcW w:w="1150" w:type="dxa"/>
          </w:tcPr>
          <w:p w14:paraId="10FA4DC6" w14:textId="77777777" w:rsidR="00DC7323" w:rsidRPr="005610D2" w:rsidRDefault="00000000">
            <w:pPr>
              <w:pStyle w:val="Compact"/>
            </w:pPr>
            <w:r w:rsidRPr="005610D2">
              <w:t>Wed 4/28</w:t>
            </w:r>
          </w:p>
        </w:tc>
        <w:tc>
          <w:tcPr>
            <w:tcW w:w="2250" w:type="dxa"/>
            <w:vMerge/>
          </w:tcPr>
          <w:p w14:paraId="6D86709B" w14:textId="77777777" w:rsidR="00DC7323" w:rsidRPr="005610D2" w:rsidRDefault="00DC7323">
            <w:pPr>
              <w:pStyle w:val="Compact"/>
            </w:pPr>
          </w:p>
        </w:tc>
        <w:tc>
          <w:tcPr>
            <w:tcW w:w="3360" w:type="dxa"/>
          </w:tcPr>
          <w:p w14:paraId="599AD5AE" w14:textId="77777777" w:rsidR="00DC7323" w:rsidRPr="005610D2" w:rsidRDefault="00000000">
            <w:pPr>
              <w:pStyle w:val="Compact"/>
            </w:pPr>
            <w:r w:rsidRPr="005610D2">
              <w:t>Studio: LAB 12; start LAB 13.</w:t>
            </w:r>
          </w:p>
        </w:tc>
        <w:tc>
          <w:tcPr>
            <w:tcW w:w="1700" w:type="dxa"/>
          </w:tcPr>
          <w:p w14:paraId="2404594B" w14:textId="77777777" w:rsidR="00DC7323" w:rsidRPr="005610D2" w:rsidRDefault="00000000">
            <w:pPr>
              <w:pStyle w:val="Compact"/>
            </w:pPr>
            <w:r w:rsidRPr="005610D2">
              <w:rPr>
                <w:b/>
                <w:bCs/>
              </w:rPr>
              <w:t>LAB 12</w:t>
            </w:r>
          </w:p>
        </w:tc>
      </w:tr>
      <w:tr w:rsidR="00DC7323" w:rsidRPr="005610D2" w14:paraId="328E7847" w14:textId="77777777" w:rsidTr="00DC7323">
        <w:tc>
          <w:tcPr>
            <w:tcW w:w="900" w:type="dxa"/>
            <w:vMerge w:val="restart"/>
          </w:tcPr>
          <w:p w14:paraId="64CA79AE" w14:textId="77777777" w:rsidR="00DC7323" w:rsidRPr="005610D2" w:rsidRDefault="00000000">
            <w:pPr>
              <w:pStyle w:val="Compact"/>
            </w:pPr>
            <w:r w:rsidRPr="005610D2">
              <w:rPr>
                <w:b/>
                <w:bCs/>
              </w:rPr>
              <w:t>15</w:t>
            </w:r>
          </w:p>
        </w:tc>
        <w:tc>
          <w:tcPr>
            <w:tcW w:w="1150" w:type="dxa"/>
          </w:tcPr>
          <w:p w14:paraId="46AAE845" w14:textId="77777777" w:rsidR="00DC7323" w:rsidRPr="005610D2" w:rsidRDefault="00000000">
            <w:pPr>
              <w:pStyle w:val="Compact"/>
            </w:pPr>
            <w:r w:rsidRPr="005610D2">
              <w:t>Mon 5/3</w:t>
            </w:r>
          </w:p>
        </w:tc>
        <w:tc>
          <w:tcPr>
            <w:tcW w:w="2250" w:type="dxa"/>
            <w:vMerge w:val="restart"/>
          </w:tcPr>
          <w:p w14:paraId="259D73AA" w14:textId="77777777" w:rsidR="00DC7323" w:rsidRPr="005610D2" w:rsidRDefault="00000000">
            <w:pPr>
              <w:pStyle w:val="Compact"/>
            </w:pPr>
            <w:r w:rsidRPr="005610D2">
              <w:rPr>
                <w:b/>
                <w:bCs/>
              </w:rPr>
              <w:t>Synthesis</w:t>
            </w:r>
          </w:p>
          <w:p w14:paraId="246AF702" w14:textId="77777777" w:rsidR="00DC7323" w:rsidRPr="005610D2" w:rsidRDefault="00000000">
            <w:pPr>
              <w:pStyle w:val="Compact"/>
            </w:pPr>
            <w:r w:rsidRPr="005610D2">
              <w:t>Final System Studio</w:t>
            </w:r>
          </w:p>
        </w:tc>
        <w:tc>
          <w:tcPr>
            <w:tcW w:w="3360" w:type="dxa"/>
          </w:tcPr>
          <w:p w14:paraId="3692CEAF" w14:textId="77777777" w:rsidR="00DC7323" w:rsidRPr="005610D2" w:rsidRDefault="00000000">
            <w:pPr>
              <w:pStyle w:val="Compact"/>
            </w:pPr>
            <w:r w:rsidRPr="005610D2">
              <w:t>Share kept failures; final build studio.</w:t>
            </w:r>
          </w:p>
        </w:tc>
        <w:tc>
          <w:tcPr>
            <w:tcW w:w="1700" w:type="dxa"/>
          </w:tcPr>
          <w:p w14:paraId="390FE9F0" w14:textId="77777777" w:rsidR="00DC7323" w:rsidRPr="005610D2" w:rsidRDefault="00000000">
            <w:pPr>
              <w:pStyle w:val="Compact"/>
            </w:pPr>
            <w:r w:rsidRPr="005610D2">
              <w:rPr>
                <w:b/>
                <w:bCs/>
              </w:rPr>
              <w:t>LAB 13</w:t>
            </w:r>
          </w:p>
        </w:tc>
      </w:tr>
      <w:tr w:rsidR="00DC7323" w:rsidRPr="005610D2" w14:paraId="2DB3C390" w14:textId="77777777" w:rsidTr="00DC7323">
        <w:tc>
          <w:tcPr>
            <w:tcW w:w="900" w:type="dxa"/>
            <w:vMerge/>
          </w:tcPr>
          <w:p w14:paraId="1EA8F856" w14:textId="77777777" w:rsidR="00DC7323" w:rsidRPr="005610D2" w:rsidRDefault="00DC7323">
            <w:pPr>
              <w:pStyle w:val="Compact"/>
            </w:pPr>
          </w:p>
        </w:tc>
        <w:tc>
          <w:tcPr>
            <w:tcW w:w="1150" w:type="dxa"/>
          </w:tcPr>
          <w:p w14:paraId="534BCC17" w14:textId="77777777" w:rsidR="00DC7323" w:rsidRPr="005610D2" w:rsidRDefault="00000000">
            <w:pPr>
              <w:pStyle w:val="Compact"/>
            </w:pPr>
            <w:r w:rsidRPr="005610D2">
              <w:t>Wed 5/5</w:t>
            </w:r>
          </w:p>
        </w:tc>
        <w:tc>
          <w:tcPr>
            <w:tcW w:w="2250" w:type="dxa"/>
            <w:vMerge/>
          </w:tcPr>
          <w:p w14:paraId="1DE167D2" w14:textId="77777777" w:rsidR="00DC7323" w:rsidRPr="005610D2" w:rsidRDefault="00DC7323">
            <w:pPr>
              <w:pStyle w:val="Compact"/>
            </w:pPr>
          </w:p>
        </w:tc>
        <w:tc>
          <w:tcPr>
            <w:tcW w:w="3360" w:type="dxa"/>
          </w:tcPr>
          <w:p w14:paraId="6B58B87B" w14:textId="77777777" w:rsidR="00DC7323" w:rsidRPr="005610D2" w:rsidRDefault="00000000">
            <w:pPr>
              <w:pStyle w:val="Compact"/>
            </w:pPr>
            <w:r w:rsidRPr="005610D2">
              <w:t>In-progress critique. Last day of classes.</w:t>
            </w:r>
          </w:p>
        </w:tc>
        <w:tc>
          <w:tcPr>
            <w:tcW w:w="1700" w:type="dxa"/>
          </w:tcPr>
          <w:p w14:paraId="45AA34AE" w14:textId="77777777" w:rsidR="00DC7323" w:rsidRPr="005610D2" w:rsidRDefault="00DC7323">
            <w:pPr>
              <w:pStyle w:val="Compact"/>
            </w:pPr>
          </w:p>
        </w:tc>
      </w:tr>
      <w:tr w:rsidR="00DC7323" w:rsidRPr="005610D2" w14:paraId="6BADCEB3" w14:textId="77777777" w:rsidTr="00DC7323">
        <w:tc>
          <w:tcPr>
            <w:tcW w:w="900" w:type="dxa"/>
          </w:tcPr>
          <w:p w14:paraId="646248AC" w14:textId="77777777" w:rsidR="00DC7323" w:rsidRPr="005610D2" w:rsidRDefault="00000000">
            <w:pPr>
              <w:pStyle w:val="Compact"/>
            </w:pPr>
            <w:r w:rsidRPr="005610D2">
              <w:rPr>
                <w:b/>
                <w:bCs/>
              </w:rPr>
              <w:t>Finals</w:t>
            </w:r>
          </w:p>
        </w:tc>
        <w:tc>
          <w:tcPr>
            <w:tcW w:w="1150" w:type="dxa"/>
          </w:tcPr>
          <w:p w14:paraId="298AD4C3" w14:textId="77777777" w:rsidR="00DC7323" w:rsidRPr="005610D2" w:rsidRDefault="00000000">
            <w:pPr>
              <w:pStyle w:val="Compact"/>
            </w:pPr>
            <w:r w:rsidRPr="005610D2">
              <w:t>5/10–5/14</w:t>
            </w:r>
          </w:p>
        </w:tc>
        <w:tc>
          <w:tcPr>
            <w:tcW w:w="2250" w:type="dxa"/>
          </w:tcPr>
          <w:p w14:paraId="4E11145B" w14:textId="77777777" w:rsidR="00DC7323" w:rsidRPr="005610D2" w:rsidRDefault="00000000">
            <w:pPr>
              <w:pStyle w:val="Compact"/>
            </w:pPr>
            <w:r w:rsidRPr="005610D2">
              <w:rPr>
                <w:b/>
                <w:bCs/>
              </w:rPr>
              <w:t>Synthesis</w:t>
            </w:r>
          </w:p>
          <w:p w14:paraId="0046C6E5" w14:textId="77777777" w:rsidR="00DC7323" w:rsidRPr="005610D2" w:rsidRDefault="00000000">
            <w:pPr>
              <w:pStyle w:val="Compact"/>
            </w:pPr>
            <w:r w:rsidRPr="005610D2">
              <w:t>Exhibition &amp; Publication</w:t>
            </w:r>
          </w:p>
        </w:tc>
        <w:tc>
          <w:tcPr>
            <w:tcW w:w="3360" w:type="dxa"/>
          </w:tcPr>
          <w:p w14:paraId="3648FEE2" w14:textId="77777777" w:rsidR="00DC7323" w:rsidRPr="005610D2" w:rsidRDefault="00000000">
            <w:pPr>
              <w:pStyle w:val="Compact"/>
            </w:pPr>
            <w:r w:rsidRPr="005610D2">
              <w:t>Public exhibition and open house at our assigned final exam block.</w:t>
            </w:r>
          </w:p>
        </w:tc>
        <w:tc>
          <w:tcPr>
            <w:tcW w:w="1700" w:type="dxa"/>
          </w:tcPr>
          <w:p w14:paraId="2966E6B7" w14:textId="77777777" w:rsidR="00DC7323" w:rsidRPr="005610D2" w:rsidRDefault="00000000">
            <w:pPr>
              <w:pStyle w:val="Compact"/>
            </w:pPr>
            <w:r w:rsidRPr="005610D2">
              <w:rPr>
                <w:b/>
                <w:bCs/>
              </w:rPr>
              <w:t>FINAL PROJECT; FINAL PORTFOLIO</w:t>
            </w:r>
          </w:p>
        </w:tc>
      </w:tr>
    </w:tbl>
    <w:p w14:paraId="05DF892A" w14:textId="77777777" w:rsidR="00DC7323" w:rsidRPr="005610D2" w:rsidRDefault="00000000">
      <w:pPr>
        <w:pStyle w:val="BodyText"/>
      </w:pPr>
      <w:r w:rsidRPr="005610D2">
        <w:rPr>
          <w:i/>
          <w:iCs/>
        </w:rPr>
        <w:t>This calendar represents current course plans. Plans may change to enhance learning opportunities; changes will be announced in class and posted to the course site's Course Schedule page, which links each due item to its assignment.</w:t>
      </w:r>
    </w:p>
    <w:p w14:paraId="6B9DC588" w14:textId="77777777" w:rsidR="00044A3B" w:rsidRPr="005610D2" w:rsidRDefault="00044A3B"/>
    <w:sectPr w:rsidR="00044A3B" w:rsidRPr="005610D2">
      <w:head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E511A" w14:textId="77777777" w:rsidR="003E6FFB" w:rsidRDefault="003E6FFB" w:rsidP="00BB74D2">
      <w:pPr>
        <w:spacing w:after="0"/>
      </w:pPr>
      <w:r>
        <w:separator/>
      </w:r>
    </w:p>
  </w:endnote>
  <w:endnote w:type="continuationSeparator" w:id="0">
    <w:p w14:paraId="49ABE9A5" w14:textId="77777777" w:rsidR="003E6FFB" w:rsidRDefault="003E6FFB" w:rsidP="00BB74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A59245" w14:textId="77777777" w:rsidR="003E6FFB" w:rsidRDefault="003E6FFB" w:rsidP="00BB74D2">
      <w:pPr>
        <w:spacing w:after="0"/>
      </w:pPr>
      <w:r>
        <w:separator/>
      </w:r>
    </w:p>
  </w:footnote>
  <w:footnote w:type="continuationSeparator" w:id="0">
    <w:p w14:paraId="1A9432D2" w14:textId="77777777" w:rsidR="003E6FFB" w:rsidRDefault="003E6FFB" w:rsidP="00BB74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10CDD" w14:textId="77777777" w:rsidR="00BB74D2" w:rsidRDefault="00BB74D2" w:rsidP="00BB74D2">
    <w:pPr>
      <w:pStyle w:val="Header"/>
      <w:ind w:left="720"/>
      <w:jc w:val="right"/>
    </w:pPr>
    <w:r>
      <w:t>DCDA 30833.</w:t>
    </w:r>
    <w:r w:rsidR="001F4AFC">
      <w:t>074</w:t>
    </w:r>
    <w:r>
      <w:t xml:space="preserve"> | Spring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92609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4AC6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6932215"/>
    <w:multiLevelType w:val="hybridMultilevel"/>
    <w:tmpl w:val="6400D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5D029A"/>
    <w:multiLevelType w:val="multilevel"/>
    <w:tmpl w:val="10F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74F2C"/>
    <w:multiLevelType w:val="hybridMultilevel"/>
    <w:tmpl w:val="060EA808"/>
    <w:lvl w:ilvl="0" w:tplc="0B948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AAE67E4"/>
    <w:multiLevelType w:val="hybridMultilevel"/>
    <w:tmpl w:val="DD6634A0"/>
    <w:lvl w:ilvl="0" w:tplc="74625CBE">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6086570">
    <w:abstractNumId w:val="0"/>
  </w:num>
  <w:num w:numId="2" w16cid:durableId="2035383708">
    <w:abstractNumId w:val="1"/>
  </w:num>
  <w:num w:numId="3" w16cid:durableId="2098405659">
    <w:abstractNumId w:val="1"/>
  </w:num>
  <w:num w:numId="4" w16cid:durableId="2089300487">
    <w:abstractNumId w:val="1"/>
  </w:num>
  <w:num w:numId="5" w16cid:durableId="696738700">
    <w:abstractNumId w:val="1"/>
  </w:num>
  <w:num w:numId="6" w16cid:durableId="1432894907">
    <w:abstractNumId w:val="1"/>
  </w:num>
  <w:num w:numId="7" w16cid:durableId="1729763951">
    <w:abstractNumId w:val="1"/>
  </w:num>
  <w:num w:numId="8" w16cid:durableId="638653875">
    <w:abstractNumId w:val="1"/>
  </w:num>
  <w:num w:numId="9" w16cid:durableId="1913006561">
    <w:abstractNumId w:val="1"/>
  </w:num>
  <w:num w:numId="10" w16cid:durableId="416829268">
    <w:abstractNumId w:val="1"/>
  </w:num>
  <w:num w:numId="11" w16cid:durableId="65687369">
    <w:abstractNumId w:val="1"/>
  </w:num>
  <w:num w:numId="12" w16cid:durableId="1931815448">
    <w:abstractNumId w:val="1"/>
  </w:num>
  <w:num w:numId="13" w16cid:durableId="175465878">
    <w:abstractNumId w:val="5"/>
  </w:num>
  <w:num w:numId="14" w16cid:durableId="81725103">
    <w:abstractNumId w:val="4"/>
  </w:num>
  <w:num w:numId="15" w16cid:durableId="1899852111">
    <w:abstractNumId w:val="2"/>
  </w:num>
  <w:num w:numId="16" w16cid:durableId="136132105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B8"/>
    <w:rsid w:val="00044A3B"/>
    <w:rsid w:val="00127A4A"/>
    <w:rsid w:val="001F4AFC"/>
    <w:rsid w:val="0022545B"/>
    <w:rsid w:val="00336BA1"/>
    <w:rsid w:val="00356E44"/>
    <w:rsid w:val="003913F7"/>
    <w:rsid w:val="003E6FFB"/>
    <w:rsid w:val="00470E16"/>
    <w:rsid w:val="004A7C7F"/>
    <w:rsid w:val="004A7C89"/>
    <w:rsid w:val="004F5493"/>
    <w:rsid w:val="005610D2"/>
    <w:rsid w:val="0058697C"/>
    <w:rsid w:val="005A3BE1"/>
    <w:rsid w:val="008C10BC"/>
    <w:rsid w:val="00914A9A"/>
    <w:rsid w:val="00A37CD0"/>
    <w:rsid w:val="00BB74D2"/>
    <w:rsid w:val="00DB78B8"/>
    <w:rsid w:val="00DC7323"/>
    <w:rsid w:val="00DF78C6"/>
    <w:rsid w:val="00E32952"/>
    <w:rsid w:val="00EB76EE"/>
    <w:rsid w:val="00FD2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45E8"/>
  <w15:docId w15:val="{565ACA13-A855-EA43-BA58-EB55B73D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annotation text"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2545B"/>
    <w:rPr>
      <w:color w:val="605E5C"/>
      <w:shd w:val="clear" w:color="auto" w:fill="E1DFDD"/>
    </w:rPr>
  </w:style>
  <w:style w:type="paragraph" w:styleId="CommentText">
    <w:name w:val="annotation text"/>
    <w:basedOn w:val="Normal"/>
    <w:link w:val="CommentTextChar"/>
    <w:uiPriority w:val="99"/>
    <w:unhideWhenUsed/>
    <w:rsid w:val="00914A9A"/>
    <w:pPr>
      <w:spacing w:before="120" w:after="120"/>
    </w:pPr>
    <w:rPr>
      <w:rFonts w:ascii="Aptos" w:eastAsia="Times New Roman" w:hAnsi="Aptos" w:cs="Arial"/>
      <w:sz w:val="20"/>
      <w:szCs w:val="20"/>
      <w:lang w:eastAsia="en-US"/>
    </w:rPr>
  </w:style>
  <w:style w:type="character" w:customStyle="1" w:styleId="CommentTextChar">
    <w:name w:val="Comment Text Char"/>
    <w:basedOn w:val="DefaultParagraphFont"/>
    <w:link w:val="CommentText"/>
    <w:uiPriority w:val="99"/>
    <w:rsid w:val="00914A9A"/>
    <w:rPr>
      <w:rFonts w:ascii="Aptos" w:eastAsia="Times New Roman" w:hAnsi="Aptos" w:cs="Arial"/>
      <w:sz w:val="20"/>
      <w:szCs w:val="20"/>
      <w:lang w:eastAsia="en-US"/>
    </w:rPr>
  </w:style>
  <w:style w:type="paragraph" w:styleId="ListParagraph">
    <w:name w:val="List Paragraph"/>
    <w:basedOn w:val="Normal"/>
    <w:uiPriority w:val="34"/>
    <w:qFormat/>
    <w:rsid w:val="00914A9A"/>
    <w:pPr>
      <w:spacing w:before="120" w:after="120"/>
      <w:ind w:left="720"/>
      <w:contextualSpacing/>
    </w:pPr>
    <w:rPr>
      <w:rFonts w:ascii="Aptos" w:eastAsia="Times New Roman" w:hAnsi="Aptos" w:cs="Arial"/>
      <w:sz w:val="22"/>
      <w:szCs w:val="22"/>
      <w:lang w:eastAsia="en-US"/>
    </w:rPr>
  </w:style>
  <w:style w:type="table" w:styleId="ListTable3-Accent5">
    <w:name w:val="List Table 3 Accent 5"/>
    <w:basedOn w:val="TableNormal"/>
    <w:uiPriority w:val="48"/>
    <w:rsid w:val="00336BA1"/>
    <w:pPr>
      <w:spacing w:after="0"/>
    </w:pPr>
    <w:rPr>
      <w:rFonts w:eastAsiaTheme="minorHAnsi"/>
      <w:sz w:val="22"/>
      <w:szCs w:val="22"/>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Grid">
    <w:name w:val="Table Grid"/>
    <w:basedOn w:val="TableNormal"/>
    <w:uiPriority w:val="39"/>
    <w:rsid w:val="00BB74D2"/>
    <w:pPr>
      <w:spacing w:after="0"/>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B74D2"/>
    <w:pPr>
      <w:widowControl w:val="0"/>
      <w:autoSpaceDE w:val="0"/>
      <w:autoSpaceDN w:val="0"/>
      <w:spacing w:before="121" w:after="0"/>
      <w:ind w:left="107"/>
    </w:pPr>
    <w:rPr>
      <w:rFonts w:ascii="Arial" w:eastAsia="Arial" w:hAnsi="Arial" w:cs="Arial"/>
      <w:sz w:val="22"/>
      <w:szCs w:val="22"/>
      <w:lang w:eastAsia="en-US"/>
    </w:rPr>
  </w:style>
  <w:style w:type="paragraph" w:styleId="Header">
    <w:name w:val="header"/>
    <w:basedOn w:val="Normal"/>
    <w:link w:val="HeaderChar"/>
    <w:rsid w:val="00BB74D2"/>
    <w:pPr>
      <w:tabs>
        <w:tab w:val="center" w:pos="4680"/>
        <w:tab w:val="right" w:pos="9360"/>
      </w:tabs>
      <w:spacing w:after="0"/>
    </w:pPr>
  </w:style>
  <w:style w:type="character" w:customStyle="1" w:styleId="HeaderChar">
    <w:name w:val="Header Char"/>
    <w:basedOn w:val="DefaultParagraphFont"/>
    <w:link w:val="Header"/>
    <w:rsid w:val="00BB74D2"/>
  </w:style>
  <w:style w:type="paragraph" w:styleId="Footer">
    <w:name w:val="footer"/>
    <w:basedOn w:val="Normal"/>
    <w:link w:val="FooterChar"/>
    <w:rsid w:val="00BB74D2"/>
    <w:pPr>
      <w:tabs>
        <w:tab w:val="center" w:pos="4680"/>
        <w:tab w:val="right" w:pos="9360"/>
      </w:tabs>
      <w:spacing w:after="0"/>
    </w:pPr>
  </w:style>
  <w:style w:type="character" w:customStyle="1" w:styleId="FooterChar">
    <w:name w:val="Footer Char"/>
    <w:basedOn w:val="DefaultParagraphFont"/>
    <w:link w:val="Footer"/>
    <w:rsid w:val="00BB74D2"/>
  </w:style>
  <w:style w:type="character" w:styleId="FollowedHyperlink">
    <w:name w:val="FollowedHyperlink"/>
    <w:basedOn w:val="DefaultParagraphFont"/>
    <w:rsid w:val="00DB78B8"/>
    <w:rPr>
      <w:color w:val="96607D" w:themeColor="followedHyperlink"/>
      <w:u w:val="single"/>
    </w:rPr>
  </w:style>
  <w:style w:type="paragraph" w:styleId="NormalWeb">
    <w:name w:val="Normal (Web)"/>
    <w:basedOn w:val="Normal"/>
    <w:uiPriority w:val="99"/>
    <w:unhideWhenUsed/>
    <w:rsid w:val="005610D2"/>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5610D2"/>
    <w:rPr>
      <w:b/>
      <w:bCs/>
    </w:rPr>
  </w:style>
  <w:style w:type="character" w:styleId="Emphasis">
    <w:name w:val="Emphasis"/>
    <w:basedOn w:val="DefaultParagraphFont"/>
    <w:uiPriority w:val="20"/>
    <w:qFormat/>
    <w:rsid w:val="005610D2"/>
    <w:rPr>
      <w:i/>
      <w:iCs/>
    </w:rPr>
  </w:style>
  <w:style w:type="character" w:styleId="HTMLCode">
    <w:name w:val="HTML Code"/>
    <w:basedOn w:val="DefaultParagraphFont"/>
    <w:uiPriority w:val="99"/>
    <w:unhideWhenUsed/>
    <w:rsid w:val="005610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tcu.edu/tcu-syllabus-policies/" TargetMode="External"/><Relationship Id="rId13" Type="http://schemas.openxmlformats.org/officeDocument/2006/relationships/hyperlink" Target="http://www.allies.tcu.edu/training.asp"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te.tcu.edu/tcu-syllabus-policies/" TargetMode="External"/><Relationship Id="rId12" Type="http://schemas.openxmlformats.org/officeDocument/2006/relationships/hyperlink" Target="mailto:c.rode@tcu.edu" TargetMode="External"/><Relationship Id="rId17" Type="http://schemas.openxmlformats.org/officeDocument/2006/relationships/hyperlink" Target="https://cdex.tcu.edu/services/consultations/" TargetMode="External"/><Relationship Id="rId2" Type="http://schemas.openxmlformats.org/officeDocument/2006/relationships/styles" Target="styles.xml"/><Relationship Id="rId16" Type="http://schemas.openxmlformats.org/officeDocument/2006/relationships/hyperlink" Target="https://cdex.tcu.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dergraduate.catalog.tcu.edu/policies/academic/list" TargetMode="External"/><Relationship Id="rId5" Type="http://schemas.openxmlformats.org/officeDocument/2006/relationships/footnotes" Target="footnotes.xml"/><Relationship Id="rId15" Type="http://schemas.openxmlformats.org/officeDocument/2006/relationships/hyperlink" Target="https://cte.tcu.edu/tcu-syllabus-policie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te.tcu.edu/tcu-syllabus-policies/" TargetMode="External"/><Relationship Id="rId14" Type="http://schemas.openxmlformats.org/officeDocument/2006/relationships/hyperlink" Target="https://security.tcu.edu/polpr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Rode, Curt</dc:creator>
  <cp:keywords/>
  <cp:lastModifiedBy>Rode, Curt</cp:lastModifiedBy>
  <cp:revision>4</cp:revision>
  <dcterms:created xsi:type="dcterms:W3CDTF">2026-10-28T17:46:00Z</dcterms:created>
  <dcterms:modified xsi:type="dcterms:W3CDTF">2026-10-28T19:17:00Z</dcterms:modified>
</cp:coreProperties>
</file>