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F87EB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功能一、预约挂号功能：（需开发）</w:t>
      </w:r>
    </w:p>
    <w:p w14:paraId="57B8B4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院 / 科室筛选</w:t>
      </w:r>
    </w:p>
    <w:p w14:paraId="0BFDA34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按地区、医院等级、科室类型筛选（支持关键词搜索）</w:t>
      </w:r>
    </w:p>
    <w:p w14:paraId="64C6D92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显示医院简介、地址、联系方式及实时挂号余票</w:t>
      </w:r>
    </w:p>
    <w:p w14:paraId="283F7F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医生选择与排班查询</w:t>
      </w:r>
    </w:p>
    <w:p w14:paraId="6D16CD1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医生详情展示（专业方向、职称、出诊时间、患者评价）</w:t>
      </w:r>
    </w:p>
    <w:p w14:paraId="363A6DC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可查看未来 7-14 天排班，区分普通号 / 专家号 / 特需号</w:t>
      </w:r>
      <w:bookmarkStart w:id="0" w:name="_GoBack"/>
      <w:bookmarkEnd w:id="0"/>
    </w:p>
    <w:p w14:paraId="04F2AF6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支持按就诊日期、时段筛选可用号源</w:t>
      </w:r>
    </w:p>
    <w:p w14:paraId="5AE7E4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挂号流程</w:t>
      </w:r>
    </w:p>
    <w:p w14:paraId="20AE1FE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选择就诊人（支持添加家庭成员）</w:t>
      </w:r>
    </w:p>
    <w:p w14:paraId="08B0BD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填写就诊主诉（症状描述、病史摘要）</w:t>
      </w:r>
    </w:p>
    <w:p w14:paraId="69A7371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生成挂号凭证（含取号时间、地点、就诊流程指引）</w:t>
      </w:r>
    </w:p>
    <w:p w14:paraId="0AC3B99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医保 / 自费选择，在线支付挂号费（支持微信、支付宝、医保电子支付）</w:t>
      </w:r>
    </w:p>
    <w:p w14:paraId="5A4DD3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挂号管理</w:t>
      </w:r>
    </w:p>
    <w:p w14:paraId="74C7B0D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查看我的预约记录（待就诊、已完成、已取消）</w:t>
      </w:r>
    </w:p>
    <w:p w14:paraId="50DB50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支持提前取消挂号（按规则退款）</w:t>
      </w:r>
    </w:p>
    <w:p w14:paraId="3311F277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功能二、远程医疗：（预留出页面和样式）</w:t>
      </w:r>
    </w:p>
    <w:p w14:paraId="57E3EC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申请远程医疗：</w:t>
      </w:r>
    </w:p>
    <w:p w14:paraId="043E7F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提出申请、提交病例及病人信息材料</w:t>
      </w:r>
    </w:p>
    <w:p w14:paraId="0097C5B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根据专家的擅长科室与患者数等 自动分配医疗专家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医师/患者 查看诊断安排（时间，方式，地点，双方联系电话等）</w:t>
      </w:r>
    </w:p>
    <w:p w14:paraId="6F9013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远程诊断：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诊断方式：电话问诊、</w:t>
      </w:r>
      <w:r>
        <w:rPr>
          <w:rFonts w:hint="default"/>
          <w:lang w:val="en-US" w:eastAsia="zh-CN"/>
        </w:rPr>
        <w:t>视频问诊</w:t>
      </w:r>
    </w:p>
    <w:p w14:paraId="78EBFB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医师上传诊断结果</w:t>
      </w:r>
    </w:p>
    <w:p w14:paraId="376FD1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患者填写诊断评价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生成诊断报告，医师/患者均可下载查看</w:t>
      </w:r>
    </w:p>
    <w:p w14:paraId="2FA01B1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76DB6"/>
    <w:rsid w:val="50F76DB6"/>
    <w:rsid w:val="701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446</Characters>
  <Lines>0</Lines>
  <Paragraphs>0</Paragraphs>
  <TotalTime>4</TotalTime>
  <ScaleCrop>false</ScaleCrop>
  <LinksUpToDate>false</LinksUpToDate>
  <CharactersWithSpaces>461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2025-09-22T16:19:00Z</dcterms:created>
  <dc:creator>吴洪宇</dc:creator>
  <cp:lastModifiedBy>Alba</cp:lastModifiedBy>
  <dcterms:modified xsi:type="dcterms:W3CDTF">2025-09-22T22:22:23Z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CB1FF3892C49469083AC7F3A0903F146_13</vt:lpwstr>
  </property>
  <property fmtid="{D5CDD505-2E9C-101B-9397-08002B2CF9AE}" pid="4" name="KSOTemplateDocerSaveRecord">
    <vt:lpwstr>eyJoZGlkIjoiYzRjZmUzNjJhM2Y3N2ViNmJkYzJkNWQ2YmUxN2Y2M2IiLCJ1c2VySWQiOiI1MTE4MjMzMTUifQ==</vt:lpwstr>
  </property>
</Properties>
</file>