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C42" w:rsidRDefault="001B4C42">
      <w:r>
        <w:t>Title:</w:t>
      </w:r>
    </w:p>
    <w:p w:rsidR="001B4C42" w:rsidRDefault="001B4C42">
      <w:pPr>
        <w:rPr>
          <w:u w:val="single"/>
        </w:rPr>
      </w:pPr>
      <w:r w:rsidRPr="001B4C42">
        <w:rPr>
          <w:u w:val="single"/>
        </w:rPr>
        <w:t>Different but similar: computer use patterns between young Korean males and females</w:t>
      </w:r>
    </w:p>
    <w:p w:rsidR="007234EF" w:rsidRPr="007234EF" w:rsidRDefault="007234EF">
      <w:r>
        <w:t>From “Association for Educational Communications and Technology 2011”</w:t>
      </w:r>
    </w:p>
    <w:p w:rsidR="007234EF" w:rsidRDefault="007234EF"/>
    <w:p w:rsidR="001B4C42" w:rsidRDefault="001B4C42">
      <w:r>
        <w:t>I chose this paper because I’m extremely interested with the effects, incorporation, and design of computer networking as it pertains to people’s habits, characteristics, lifestyle etc. The paper could easily be read as though these test subjects and students were American, with several exceptions, which I find to be an interesting cultural connection.</w:t>
      </w:r>
    </w:p>
    <w:p w:rsidR="001B4C42" w:rsidRDefault="001B4C42"/>
    <w:p w:rsidR="001B4C42" w:rsidRDefault="001B4C42">
      <w:r>
        <w:t>Summary:</w:t>
      </w:r>
    </w:p>
    <w:p w:rsidR="001B4C42" w:rsidRDefault="001B4C42">
      <w:r>
        <w:t>The paper analyzes a study that attempts to find trends and differences between how different genders use computers and the Internet in South Korea. Results indicate that both genders use computers for similar purposes (social networking, personal knowledge, formal learning, entertainment) but found differences in preference between the genders.</w:t>
      </w:r>
    </w:p>
    <w:p w:rsidR="001B4C42" w:rsidRDefault="001B4C42"/>
    <w:p w:rsidR="001B4C42" w:rsidRPr="001B4C42" w:rsidRDefault="001B4C42">
      <w:r>
        <w:t xml:space="preserve">I found a small note in the paper most interesting. The document mentions that women attributed a failure in using computers more internally (they caused the problem), and men more externally (faulty hardware). </w:t>
      </w:r>
      <w:r w:rsidR="007234EF">
        <w:t>It’s an odd stereotype that has some harsh and rather unkind jokes behind it, but more importantly, it is one that needs to be quickly leveled and removed. With the integration of increasingly simpler and lower power computer software and hardware, the importance of both genders understanding how it functions and fails is a growing importance to technology’s integration in our lives.</w:t>
      </w:r>
    </w:p>
    <w:sectPr w:rsidR="001B4C42" w:rsidRPr="001B4C42" w:rsidSect="008157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4C42"/>
    <w:rsid w:val="001B4C42"/>
    <w:rsid w:val="007234EF"/>
    <w:rsid w:val="00815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cp:revision>
  <dcterms:created xsi:type="dcterms:W3CDTF">2012-08-28T12:35:00Z</dcterms:created>
  <dcterms:modified xsi:type="dcterms:W3CDTF">2012-08-28T12:49:00Z</dcterms:modified>
</cp:coreProperties>
</file>