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from the holding fuel flow (2026-10-07):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Unit tests: FinalHoldingPredictor.spec.ts.</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custom theme (A32NX, 2026-10-07, user word), GSX boarding passenger count (A32NX, 2026-10-07), GSX turnaround Done memory, Baggage row, Turnaround list and tug slider fixes (A380X, 2026-10-07).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Light theme label fix: not sim-tested. Unit tests: themePalette.spec (contrast, refused alert hues,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stay reserved for the alerts: a colour too close to their hues is refused, for both slots.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12 hues on 4 rings (vivid, deep, light, pale). Hatched wedges are too close to the alert amber and red and cannot be picked.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orange, amber or red as a theme colour.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 type EA580C and press Enter; then type 2E86AB and press Enter.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EA580C: a red line "Too close to the amber and red of the alerts..." under the field, the colour does not change. 2E86AB: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Secondary color: pencil button, type F59E0B,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refusal line; no orange disc in either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and reverser failures, with their ECAM alerts and SD ENGINE page indications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The other start, FADEC, thrust lever and reverser failures: not sim-tested (Rust, native and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Open: an MSFS core speed jump at the end of a relight (below).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49"/>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0"/>
        </w:numPr>
        <w:spacing w:after="60"/>
      </w:pPr>
      <w:r>
        <w:rPr>
          <w:b w:val="false"/>
          <w:bCs w:val="false"/>
          <w:i w:val="false"/>
          <w:iCs w:val="false"/>
        </w:rPr>
        <w:t xml:space="preserve">Follow the ECAM; for a FADEC FAULT adjust that thrust lever by hand.</w:t>
      </w:r>
    </w:p>
    <w:p>
      <w:pPr>
        <w:pStyle w:val="ListParagraph"/>
        <w:numPr>
          <w:ilvl w:val="0"/>
          <w:numId w:val="15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fourteen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5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5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5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72 Engine and activate a flameout or a seizure.</w:t>
      </w:r>
    </w:p>
    <w:p>
      <w:pPr>
        <w:pStyle w:val="ListParagraph"/>
        <w:numPr>
          <w:ilvl w:val="0"/>
          <w:numId w:val="15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5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Call the SD ENGINE page (ECAM control panel ENG key).</w:t>
      </w:r>
    </w:p>
    <w:p>
      <w:pPr>
        <w:pStyle w:val="ListParagraph"/>
        <w:numPr>
          <w:ilvl w:val="0"/>
          <w:numId w:val="16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1"/>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1"/>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12.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2"/>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13.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3"/>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14.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the alerts follow the FCOM by themselves.</w:t>
      </w:r>
    </w:p>
    <w:p>
      <w:pPr>
        <w:pStyle w:val="ListParagraph"/>
        <w:numPr>
          <w:ilvl w:val="0"/>
          <w:numId w:val="164"/>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5"/>
        </w:numPr>
        <w:spacing w:after="60"/>
      </w:pPr>
      <w:r>
        <w:rPr>
          <w:b w:val="false"/>
          <w:bCs w:val="false"/>
          <w:i w:val="false"/>
          <w:iCs w:val="false"/>
        </w:rPr>
        <w:t xml:space="preserve">Activate one of the display failures (table above): that DU goes blank.</w:t>
      </w:r>
    </w:p>
    <w:p>
      <w:pPr>
        <w:pStyle w:val="ListParagraph"/>
        <w:numPr>
          <w:ilvl w:val="0"/>
          <w:numId w:val="165"/>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66"/>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66"/>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66"/>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7"/>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67"/>
        </w:numPr>
        <w:spacing w:after="60"/>
      </w:pPr>
      <w:r>
        <w:rPr>
          <w:b w:val="false"/>
          <w:bCs w:val="false"/>
          <w:i w:val="false"/>
          <w:iCs w:val="false"/>
        </w:rPr>
        <w:t xml:space="preserve">Follow the ECAM procedure, then check the SD STATUS page.</w:t>
      </w:r>
    </w:p>
    <w:p>
      <w:pPr>
        <w:pStyle w:val="ListParagraph"/>
        <w:numPr>
          <w:ilvl w:val="0"/>
          <w:numId w:val="167"/>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68"/>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68"/>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68"/>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It also carries the terrain view resend fix of core/nd-weather-terrain (merged in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and ELEVN/TILT acting on the radar picture (2026-10-07): not sim-tested;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69"/>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69"/>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69"/>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0"/>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1"/>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1"/>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2"/>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2"/>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the other batch 5 fixes (A380X SD F/CTL droop and G LOAD included) not sim-tested: unit tests and Rust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do: the systems behave as in the FCOM.</w:t>
      </w:r>
    </w:p>
    <w:p>
      <w:pPr>
        <w:pStyle w:val="ListParagraph"/>
        <w:numPr>
          <w:ilvl w:val="0"/>
          <w:numId w:val="17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a27ba6c35):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and G LOAD: not sim-tested yet.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the pages, alerts and systems behave as in the FCOM.</w:t>
      </w:r>
    </w:p>
    <w:p>
      <w:pPr>
        <w:pStyle w:val="ListParagraph"/>
        <w:numPr>
          <w:ilvl w:val="0"/>
          <w:numId w:val="17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After a flight with the RAT out, stop on the ground.</w:t>
      </w:r>
    </w:p>
    <w:p>
      <w:pPr>
        <w:pStyle w:val="ListParagraph"/>
        <w:numPr>
          <w:ilvl w:val="0"/>
          <w:numId w:val="181"/>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1"/>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2026-10-08T15:50:05.234Z</dcterms:created>
  <dcterms:modified xsi:type="dcterms:W3CDTF">2026-10-08T15:50:05.235Z</dcterms:modified>
</cp:coreProperties>
</file>

<file path=docProps/custom.xml><?xml version="1.0" encoding="utf-8"?>
<Properties xmlns="http://schemas.openxmlformats.org/officeDocument/2006/custom-properties" xmlns:vt="http://schemas.openxmlformats.org/officeDocument/2006/docPropsVTypes"/>
</file>