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Printer powered (AC 1) and ON (green window on the printer control panel).</w:t>
      </w:r>
    </w:p>
    <w:p>
      <w:pPr>
        <w:pStyle w:val="ListParagraph"/>
        <w:numPr>
          <w:ilvl w:val="0"/>
          <w:numId w:val="108"/>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8"/>
        </w:numPr>
        <w:spacing w:after="60"/>
      </w:pPr>
      <w:r>
        <w:rPr>
          <w:b w:val="false"/>
          <w:bCs w:val="false"/>
          <w:i w:val="false"/>
          <w:iCs w:val="false"/>
        </w:rPr>
        <w:t xml:space="preserve">Watch the sheet come out of the printer, click it to tear it off.</w:t>
      </w:r>
    </w:p>
    <w:p>
      <w:pPr>
        <w:pStyle w:val="ListParagraph"/>
        <w:numPr>
          <w:ilvl w:val="0"/>
          <w:numId w:val="108"/>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9"/>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9"/>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9"/>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Keep the printer ON (green window) to print.</w:t>
      </w:r>
    </w:p>
    <w:p>
      <w:pPr>
        <w:pStyle w:val="ListParagraph"/>
        <w:numPr>
          <w:ilvl w:val="0"/>
          <w:numId w:val="112"/>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3"/>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3"/>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3"/>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4"/>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4"/>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4"/>
        </w:numPr>
        <w:spacing w:after="60"/>
      </w:pPr>
      <w:r>
        <w:rPr>
          <w:b w:val="false"/>
          <w:bCs w:val="false"/>
          <w:i w:val="false"/>
          <w:iCs w:val="false"/>
        </w:rPr>
        <w:t xml:space="preserve">In TO, type or tap the gate.</w:t>
      </w:r>
    </w:p>
    <w:p>
      <w:pPr>
        <w:pStyle w:val="ListParagraph"/>
        <w:numPr>
          <w:ilvl w:val="0"/>
          <w:numId w:val="114"/>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Link your Navigraph account (flyPad &gt; Settings &gt; 3rd Party Options).</w:t>
      </w:r>
    </w:p>
    <w:p>
      <w:pPr>
        <w:pStyle w:val="ListParagraph"/>
        <w:numPr>
          <w:ilvl w:val="0"/>
          <w:numId w:val="11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5"/>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5"/>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Accept a route on the flyPad Taxi page (A380X).</w:t>
      </w:r>
    </w:p>
    <w:p>
      <w:pPr>
        <w:pStyle w:val="ListParagraph"/>
        <w:numPr>
          <w:ilvl w:val="0"/>
          <w:numId w:val="116"/>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7"/>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Start GSX with its Remote control server on.</w:t>
      </w:r>
    </w:p>
    <w:p>
      <w:pPr>
        <w:pStyle w:val="ListParagraph"/>
        <w:numPr>
          <w:ilvl w:val="0"/>
          <w:numId w:val="118"/>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8"/>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9"/>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flyPad &gt; Ground &gt; Taxi: set FROM (gate, exit or Aircraft) and TO as before.</w:t>
      </w:r>
    </w:p>
    <w:p>
      <w:pPr>
        <w:pStyle w:val="ListParagraph"/>
        <w:numPr>
          <w:ilvl w:val="0"/>
          <w:numId w:val="120"/>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0"/>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3"/>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4"/>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6"/>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Use each tablet on its own: open any page, import the OFP, run the checklists.</w:t>
      </w:r>
    </w:p>
    <w:p>
      <w:pPr>
        <w:pStyle w:val="ListParagraph"/>
        <w:numPr>
          <w:ilvl w:val="0"/>
          <w:numId w:val="127"/>
        </w:numPr>
        <w:spacing w:after="60"/>
      </w:pPr>
      <w:r>
        <w:rPr>
          <w:b w:val="false"/>
          <w:bCs w:val="false"/>
          <w:i w:val="false"/>
          <w:iCs w:val="false"/>
        </w:rPr>
        <w:t xml:space="preserve">Set each tablet brightness from its own quick controls.</w:t>
      </w:r>
    </w:p>
    <w:p>
      <w:pPr>
        <w:pStyle w:val="ListParagraph"/>
        <w:numPr>
          <w:ilvl w:val="0"/>
          <w:numId w:val="127"/>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8"/>
        </w:numPr>
        <w:spacing w:after="60"/>
      </w:pPr>
      <w:r>
        <w:rPr>
          <w:b w:val="false"/>
          <w:bCs w:val="false"/>
          <w:i w:val="false"/>
          <w:iCs w:val="false"/>
        </w:rPr>
        <w:t xml:space="preserve">Open the quick controls from the status bar, use them, close them with a click outside.</w:t>
      </w:r>
    </w:p>
    <w:p>
      <w:pPr>
        <w:pStyle w:val="ListParagraph"/>
        <w:numPr>
          <w:ilvl w:val="0"/>
          <w:numId w:val="128"/>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9"/>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30"/>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30"/>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1"/>
        </w:numPr>
        <w:spacing w:after="60"/>
      </w:pPr>
      <w:r>
        <w:rPr>
          <w:b w:val="false"/>
          <w:bCs w:val="false"/>
          <w:i w:val="false"/>
          <w:iCs w:val="false"/>
        </w:rPr>
        <w:t xml:space="preserve">If the flyPad shows the error screen, take a screenshot of the error box and report it.</w:t>
      </w:r>
    </w:p>
    <w:p>
      <w:pPr>
        <w:pStyle w:val="ListParagraph"/>
        <w:numPr>
          <w:ilvl w:val="0"/>
          <w:numId w:val="131"/>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Fill the landing calculator as usual and press Calculate.</w:t>
      </w:r>
    </w:p>
    <w:p>
      <w:pPr>
        <w:pStyle w:val="ListParagraph"/>
        <w:numPr>
          <w:ilvl w:val="0"/>
          <w:numId w:val="132"/>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2"/>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Stop on the ground with the RAT out and normal electrical power back.</w:t>
      </w:r>
    </w:p>
    <w:p>
      <w:pPr>
        <w:pStyle w:val="ListParagraph"/>
        <w:numPr>
          <w:ilvl w:val="0"/>
          <w:numId w:val="133"/>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4"/>
        </w:numPr>
        <w:spacing w:after="60"/>
      </w:pPr>
      <w:r>
        <w:rPr>
          <w:b w:val="false"/>
          <w:bCs w:val="false"/>
          <w:i w:val="false"/>
          <w:iCs w:val="false"/>
        </w:rPr>
        <w:t xml:space="preserve">Stop the engines.</w:t>
      </w:r>
    </w:p>
    <w:p>
      <w:pPr>
        <w:pStyle w:val="ListParagraph"/>
        <w:numPr>
          <w:ilvl w:val="0"/>
          <w:numId w:val="134"/>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6"/>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6"/>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6"/>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Start GSX Pro with its Remote control server on.</w:t>
      </w:r>
    </w:p>
    <w:p>
      <w:pPr>
        <w:pStyle w:val="ListParagraph"/>
        <w:numPr>
          <w:ilvl w:val="0"/>
          <w:numId w:val="138"/>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8"/>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9"/>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0"/>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0"/>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A380X flyPad &gt; Ground &gt; Taxi: plan the route as usual.</w:t>
      </w:r>
    </w:p>
    <w:p>
      <w:pPr>
        <w:pStyle w:val="ListParagraph"/>
        <w:numPr>
          <w:ilvl w:val="0"/>
          <w:numId w:val="141"/>
        </w:numPr>
        <w:spacing w:after="60"/>
      </w:pPr>
      <w:r>
        <w:rPr>
          <w:b w:val="false"/>
          <w:bCs w:val="false"/>
          <w:i w:val="false"/>
          <w:iCs w:val="false"/>
        </w:rPr>
        <w:t xml:space="preserve">Look at the map legend: orange lines are too narrow, dashed grey ones not verified.</w:t>
      </w:r>
    </w:p>
    <w:p>
      <w:pPr>
        <w:pStyle w:val="ListParagraph"/>
        <w:numPr>
          <w:ilvl w:val="0"/>
          <w:numId w:val="141"/>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3"/>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4"/>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4"/>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7"/>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8"/>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2"/>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4"/>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9"/>
        </w:numPr>
        <w:spacing w:after="60"/>
      </w:pPr>
      <w:r>
        <w:rPr>
          <w:b w:val="false"/>
          <w:bCs w:val="false"/>
          <w:i w:val="false"/>
          <w:iCs w:val="false"/>
        </w:rPr>
        <w:t xml:space="preserve">Follow the E/WD (BAT ... OFF, EXT PWR ... RECYCLE) and read the STATUS page.</w:t>
      </w:r>
    </w:p>
    <w:p>
      <w:pPr>
        <w:pStyle w:val="ListParagraph"/>
        <w:numPr>
          <w:ilvl w:val="0"/>
          <w:numId w:val="159"/>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32 Landing Gear.</w:t>
      </w:r>
    </w:p>
    <w:p>
      <w:pPr>
        <w:pStyle w:val="ListParagraph"/>
        <w:numPr>
          <w:ilvl w:val="0"/>
          <w:numId w:val="16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Brakes: flyPad &gt; Failures &gt; ATA 32 Landing Gear, the three "Brakes ..." entries.</w:t>
      </w:r>
    </w:p>
    <w:p>
      <w:pPr>
        <w:pStyle w:val="ListParagraph"/>
        <w:numPr>
          <w:ilvl w:val="0"/>
          <w:numId w:val="16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a pump or crossfeed valve failure.</w:t>
      </w:r>
    </w:p>
    <w:p>
      <w:pPr>
        <w:pStyle w:val="ListParagraph"/>
        <w:numPr>
          <w:ilvl w:val="0"/>
          <w:numId w:val="16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5"/>
        </w:numPr>
        <w:spacing w:after="60"/>
      </w:pPr>
      <w:r>
        <w:rPr>
          <w:b w:val="false"/>
          <w:bCs w:val="false"/>
          <w:i w:val="false"/>
          <w:iCs w:val="false"/>
        </w:rPr>
        <w:t xml:space="preserve">Follow the ECAM with the overhead FUEL panel; check the SD FUEL page.</w:t>
      </w:r>
    </w:p>
    <w:p>
      <w:pPr>
        <w:pStyle w:val="ListParagraph"/>
        <w:numPr>
          <w:ilvl w:val="0"/>
          <w:numId w:val="16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72 Engine and activate a flameout or a seizure.</w:t>
      </w:r>
    </w:p>
    <w:p>
      <w:pPr>
        <w:pStyle w:val="ListParagraph"/>
        <w:numPr>
          <w:ilvl w:val="0"/>
          <w:numId w:val="166"/>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6"/>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6"/>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7"/>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8"/>
        </w:numPr>
        <w:spacing w:after="60"/>
      </w:pPr>
      <w:r>
        <w:rPr>
          <w:b w:val="false"/>
          <w:bCs w:val="false"/>
          <w:i w:val="false"/>
          <w:iCs w:val="false"/>
        </w:rPr>
        <w:t xml:space="preserve">None with the ENG MASTER OFF or the FADEC unpowered (ENG FIRE pb released).</w:t>
      </w:r>
    </w:p>
    <w:p>
      <w:pPr>
        <w:pStyle w:val="ListParagraph"/>
        <w:numPr>
          <w:ilvl w:val="0"/>
          <w:numId w:val="168"/>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8"/>
        </w:numPr>
        <w:spacing w:after="60"/>
      </w:pPr>
      <w:r>
        <w:rPr>
          <w:b w:val="false"/>
          <w:bCs w:val="false"/>
          <w:i w:val="false"/>
          <w:iCs w:val="false"/>
        </w:rPr>
        <w:t xml:space="preserve">"A B" for the quick relight (ENG MASTER OFF then ON within 30 s above 45 % N3), for 60 s.</w:t>
      </w:r>
    </w:p>
    <w:p>
      <w:pPr>
        <w:pStyle w:val="ListParagraph"/>
        <w:numPr>
          <w:ilvl w:val="0"/>
          <w:numId w:val="168"/>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8"/>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0"/>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0"/>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Start an engine the FCOM way: ENG START selector IGN START first, then ENG MASTER ON.</w:t>
      </w:r>
    </w:p>
    <w:p>
      <w:pPr>
        <w:pStyle w:val="ListParagraph"/>
        <w:numPr>
          <w:ilvl w:val="0"/>
          <w:numId w:val="171"/>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2"/>
        </w:numPr>
        <w:spacing w:after="60"/>
      </w:pPr>
      <w:r>
        <w:rPr>
          <w:b w:val="false"/>
          <w:bCs w:val="false"/>
          <w:i w:val="false"/>
          <w:iCs w:val="false"/>
        </w:rPr>
        <w:t xml:space="preserve">Watch the SD ENGINE page; follow the ECAM (reduce thrust, or IDLE and ENG MASTER OFF).</w:t>
      </w:r>
    </w:p>
    <w:p>
      <w:pPr>
        <w:pStyle w:val="ListParagraph"/>
        <w:numPr>
          <w:ilvl w:val="0"/>
          <w:numId w:val="172"/>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Call the SD ENGINE page (ECP ENG key).</w:t>
      </w:r>
    </w:p>
    <w:p>
      <w:pPr>
        <w:pStyle w:val="ListParagraph"/>
        <w:numPr>
          <w:ilvl w:val="0"/>
          <w:numId w:val="173"/>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3"/>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4"/>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5"/>
        </w:numPr>
        <w:spacing w:after="60"/>
      </w:pPr>
      <w:r>
        <w:rPr>
          <w:b w:val="false"/>
          <w:bCs w:val="false"/>
          <w:i w:val="false"/>
          <w:iCs w:val="false"/>
        </w:rPr>
        <w:t xml:space="preserve">Follow the ECAM; for a FADEC FAULT adjust that thrust lever by hand.</w:t>
      </w:r>
    </w:p>
    <w:p>
      <w:pPr>
        <w:pStyle w:val="ListParagraph"/>
        <w:numPr>
          <w:ilvl w:val="0"/>
          <w:numId w:val="175"/>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Set all thrust levers to FLX/MCT (FLEX TEMP entered) or TOGA for take-off.</w:t>
      </w:r>
    </w:p>
    <w:p>
      <w:pPr>
        <w:pStyle w:val="ListParagraph"/>
        <w:numPr>
          <w:ilvl w:val="0"/>
          <w:numId w:val="176"/>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7"/>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Start the first engine with APU air as usual.</w:t>
      </w:r>
    </w:p>
    <w:p>
      <w:pPr>
        <w:pStyle w:val="ListParagraph"/>
        <w:numPr>
          <w:ilvl w:val="0"/>
          <w:numId w:val="179"/>
        </w:numPr>
        <w:spacing w:after="60"/>
      </w:pPr>
      <w:r>
        <w:rPr>
          <w:b w:val="false"/>
          <w:bCs w:val="false"/>
          <w:i w:val="false"/>
          <w:iCs w:val="false"/>
        </w:rPr>
        <w:t xml:space="preserve">Set the APU BLEED pb OFF, keep all ENG BLEED pbs ON and the X BLEED selector at AUTO.</w:t>
      </w:r>
    </w:p>
    <w:p>
      <w:pPr>
        <w:pStyle w:val="ListParagraph"/>
        <w:numPr>
          <w:ilvl w:val="0"/>
          <w:numId w:val="179"/>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0"/>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1"/>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2"/>
        </w:numPr>
        <w:spacing w:after="60"/>
      </w:pPr>
      <w:r>
        <w:rPr>
          <w:b w:val="false"/>
          <w:bCs w:val="false"/>
          <w:i w:val="false"/>
          <w:iCs w:val="false"/>
        </w:rPr>
        <w:t xml:space="preserve">Follow the E/WD (cross-check the air data, switch the AIR DATA source as required).</w:t>
      </w:r>
    </w:p>
    <w:p>
      <w:pPr>
        <w:pStyle w:val="ListParagraph"/>
        <w:numPr>
          <w:ilvl w:val="0"/>
          <w:numId w:val="182"/>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3"/>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3"/>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72 Engine and activate a flameout or a seizure.</w:t>
      </w:r>
    </w:p>
    <w:p>
      <w:pPr>
        <w:pStyle w:val="ListParagraph"/>
        <w:numPr>
          <w:ilvl w:val="0"/>
          <w:numId w:val="19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Call the SD ENGINE page (ECAM control panel ENG key).</w:t>
      </w:r>
    </w:p>
    <w:p>
      <w:pPr>
        <w:pStyle w:val="ListParagraph"/>
        <w:numPr>
          <w:ilvl w:val="0"/>
          <w:numId w:val="19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Call the SD ENGINE page (ECAM control panel ENG key).</w:t>
      </w:r>
    </w:p>
    <w:p>
      <w:pPr>
        <w:pStyle w:val="ListParagraph"/>
        <w:numPr>
          <w:ilvl w:val="0"/>
          <w:numId w:val="19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Nothing to set: the alerts follow the FCOM by themselves.</w:t>
      </w:r>
    </w:p>
    <w:p>
      <w:pPr>
        <w:pStyle w:val="ListParagraph"/>
        <w:numPr>
          <w:ilvl w:val="0"/>
          <w:numId w:val="19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Keep flyPad &gt; Settings &gt; Sim Options &gt; Situation Visual Effects ON (default).</w:t>
      </w:r>
    </w:p>
    <w:p>
      <w:pPr>
        <w:pStyle w:val="ListParagraph"/>
        <w:numPr>
          <w:ilvl w:val="0"/>
          <w:numId w:val="202"/>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2"/>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Nothing to set: the alerts and the SD pages follow the FCOM by themselves.</w:t>
      </w:r>
    </w:p>
    <w:p>
      <w:pPr>
        <w:pStyle w:val="ListParagraph"/>
        <w:numPr>
          <w:ilvl w:val="0"/>
          <w:numId w:val="203"/>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4"/>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4"/>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5"/>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6"/>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7"/>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8"/>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9"/>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0"/>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Open flyPad &gt; Failures &gt; ATA 22 Auto Flight and activate an actuator failure.</w:t>
      </w:r>
    </w:p>
    <w:p>
      <w:pPr>
        <w:pStyle w:val="ListParagraph"/>
        <w:numPr>
          <w:ilvl w:val="0"/>
          <w:numId w:val="211"/>
        </w:numPr>
        <w:spacing w:after="60"/>
      </w:pPr>
      <w:r>
        <w:rPr>
          <w:b w:val="false"/>
          <w:bCs w:val="false"/>
          <w:i w:val="false"/>
          <w:iCs w:val="false"/>
        </w:rPr>
        <w:t xml:space="preserve">Follow the ECAM (FAC OFF THEN ON for a SYS caution) and read the STATUS page.</w:t>
      </w:r>
    </w:p>
    <w:p>
      <w:pPr>
        <w:pStyle w:val="ListParagraph"/>
        <w:numPr>
          <w:ilvl w:val="0"/>
          <w:numId w:val="211"/>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2"/>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2"/>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the alerts come from the normal cockpit state.</w:t>
      </w:r>
    </w:p>
    <w:p>
      <w:pPr>
        <w:pStyle w:val="ListParagraph"/>
        <w:numPr>
          <w:ilvl w:val="0"/>
          <w:numId w:val="213"/>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Parking brake ON.</w:t>
      </w:r>
    </w:p>
    <w:p>
      <w:pPr>
        <w:pStyle w:val="ListParagraph"/>
        <w:numPr>
          <w:ilvl w:val="0"/>
          <w:numId w:val="216"/>
        </w:numPr>
        <w:spacing w:after="60"/>
      </w:pPr>
      <w:r>
        <w:rPr>
          <w:b w:val="false"/>
          <w:bCs w:val="false"/>
          <w:i w:val="false"/>
          <w:iCs w:val="false"/>
        </w:rPr>
        <w:t xml:space="preserve">Press and hold the CVR TEST pb: the test tone is heard while the CVR runs.</w:t>
      </w:r>
    </w:p>
    <w:p>
      <w:pPr>
        <w:pStyle w:val="ListParagraph"/>
        <w:numPr>
          <w:ilvl w:val="0"/>
          <w:numId w:val="216"/>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8"/>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9"/>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0"/>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1"/>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4"/>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5"/>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Use the overhead ANTI ICE pbs, or the MSFS anti-ice key bindings: both move the pbs.</w:t>
      </w:r>
    </w:p>
    <w:p>
      <w:pPr>
        <w:pStyle w:val="ListParagraph"/>
        <w:numPr>
          <w:ilvl w:val="0"/>
          <w:numId w:val="226"/>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7"/>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GPWS test: on the ground, GPWS SYS ON, press the GPWS pb on the glareshield.</w:t>
      </w:r>
    </w:p>
    <w:p>
      <w:pPr>
        <w:pStyle w:val="ListParagraph"/>
        <w:numPr>
          <w:ilvl w:val="0"/>
          <w:numId w:val="228"/>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8"/>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0"/>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33"/>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33"/>
        </w:numPr>
        <w:spacing w:after="60"/>
      </w:pPr>
      <w:r>
        <w:rPr>
          <w:b w:val="false"/>
          <w:bCs w:val="false"/>
          <w:i w:val="false"/>
          <w:iCs w:val="false"/>
        </w:rPr>
        <w:t xml:space="preserve">Check the FAULT light goes off and the E/WD alert goes; re-engage the AP and the A/THR (FCU).</w:t>
      </w:r>
    </w:p>
    <w:p>
      <w:pPr>
        <w:pStyle w:val="ListParagraph"/>
        <w:numPr>
          <w:ilvl w:val="0"/>
          <w:numId w:val="233"/>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33"/>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33"/>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4"/>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4"/>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4"/>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5"/>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5"/>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5"/>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5"/>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6"/>
        </w:numPr>
        <w:spacing w:after="60"/>
      </w:pPr>
      <w:r>
        <w:rPr>
          <w:b w:val="false"/>
          <w:bCs w:val="false"/>
          <w:i w:val="false"/>
          <w:iCs w:val="false"/>
        </w:rPr>
        <w:t xml:space="preserve">Activate one of the display failures (table above): that DU goes blank.</w:t>
      </w:r>
    </w:p>
    <w:p>
      <w:pPr>
        <w:pStyle w:val="ListParagraph"/>
        <w:numPr>
          <w:ilvl w:val="0"/>
          <w:numId w:val="236"/>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7"/>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7"/>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7"/>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8"/>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8"/>
        </w:numPr>
        <w:spacing w:after="60"/>
      </w:pPr>
      <w:r>
        <w:rPr>
          <w:b w:val="false"/>
          <w:bCs w:val="false"/>
          <w:i w:val="false"/>
          <w:iCs w:val="false"/>
        </w:rPr>
        <w:t xml:space="preserve">Follow the ECAM procedure, then check the SD STATUS page.</w:t>
      </w:r>
    </w:p>
    <w:p>
      <w:pPr>
        <w:pStyle w:val="ListParagraph"/>
        <w:numPr>
          <w:ilvl w:val="0"/>
          <w:numId w:val="238"/>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9"/>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9"/>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9"/>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2"/>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42"/>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42"/>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43"/>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4"/>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4"/>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5"/>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5"/>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GAIN: pull the knob for manual gain, turn it to adjust, push it to go back to AUTO.</w:t>
      </w:r>
    </w:p>
    <w:p>
      <w:pPr>
        <w:pStyle w:val="ListParagraph"/>
        <w:numPr>
          <w:ilvl w:val="0"/>
          <w:numId w:val="246"/>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46"/>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the systems behave as in the FCOM.</w:t>
      </w:r>
    </w:p>
    <w:p>
      <w:pPr>
        <w:pStyle w:val="ListParagraph"/>
        <w:numPr>
          <w:ilvl w:val="0"/>
          <w:numId w:val="249"/>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the pages, alerts and systems behave as in the FCOM.</w:t>
      </w:r>
    </w:p>
    <w:p>
      <w:pPr>
        <w:pStyle w:val="ListParagraph"/>
        <w:numPr>
          <w:ilvl w:val="0"/>
          <w:numId w:val="251"/>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Close every door and both cockpit sliding windows before the T.O CONFIG test.</w:t>
      </w:r>
    </w:p>
    <w:p>
      <w:pPr>
        <w:pStyle w:val="ListParagraph"/>
        <w:numPr>
          <w:ilvl w:val="0"/>
          <w:numId w:val="257"/>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After a flight with the RAT out, stop on the ground.</w:t>
      </w:r>
    </w:p>
    <w:p>
      <w:pPr>
        <w:pStyle w:val="ListParagraph"/>
        <w:numPr>
          <w:ilvl w:val="0"/>
          <w:numId w:val="264"/>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6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5"/>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Stop on the ground and stop the engines (the green electric pumps are then allowed).</w:t>
      </w:r>
    </w:p>
    <w:p>
      <w:pPr>
        <w:pStyle w:val="ListParagraph"/>
        <w:numPr>
          <w:ilvl w:val="0"/>
          <w:numId w:val="266"/>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6"/>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Stop the engines (A380X: the green electric pumps are then allowed).</w:t>
      </w:r>
    </w:p>
    <w:p>
      <w:pPr>
        <w:pStyle w:val="ListParagraph"/>
        <w:numPr>
          <w:ilvl w:val="0"/>
          <w:numId w:val="267"/>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7"/>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8"/>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8"/>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When the ATC MSG lights flash, press one of them (or read the message) to stop them.</w:t>
      </w:r>
    </w:p>
    <w:p>
      <w:pPr>
        <w:pStyle w:val="ListParagraph"/>
        <w:numPr>
          <w:ilvl w:val="0"/>
          <w:numId w:val="269"/>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70"/>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71"/>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72"/>
        </w:numPr>
        <w:spacing w:after="60"/>
      </w:pPr>
      <w:r>
        <w:rPr>
          <w:b w:val="false"/>
          <w:bCs w:val="false"/>
          <w:i w:val="false"/>
          <w:iCs w:val="false"/>
        </w:rPr>
        <w:t xml:space="preserve">Before take-off press T.O CONFIG with all four generators ON.</w:t>
      </w:r>
    </w:p>
    <w:p>
      <w:pPr>
        <w:pStyle w:val="ListParagraph"/>
        <w:numPr>
          <w:ilvl w:val="0"/>
          <w:numId w:val="272"/>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Open flyPad &gt; Failures &gt; ATA 34 Navigation &gt; and activate an ADR or IR failure.</w:t>
      </w:r>
    </w:p>
    <w:p>
      <w:pPr>
        <w:pStyle w:val="ListParagraph"/>
        <w:numPr>
          <w:ilvl w:val="0"/>
          <w:numId w:val="273"/>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74"/>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6"/>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When ADV pulses on the E/WD, look at the called SD page; press its ECP pb to acknowledge.</w:t>
      </w:r>
    </w:p>
    <w:p>
      <w:pPr>
        <w:pStyle w:val="ListParagraph"/>
        <w:numPr>
          <w:ilvl w:val="0"/>
          <w:numId w:val="277"/>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Drive oil alerts: follow the E/WD (GEN ... OFF or DRIVE ... DISC).</w:t>
      </w:r>
    </w:p>
    <w:p>
      <w:pPr>
        <w:pStyle w:val="ListParagraph"/>
        <w:numPr>
          <w:ilvl w:val="0"/>
          <w:numId w:val="279"/>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APU FAULT: set the APU MASTER SW OFF as the E/WD asks.</w:t>
      </w:r>
    </w:p>
    <w:p>
      <w:pPr>
        <w:pStyle w:val="ListParagraph"/>
        <w:numPr>
          <w:ilvl w:val="0"/>
          <w:numId w:val="280"/>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81"/>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Extend the gear below 280 kt (and below VLO).</w:t>
      </w:r>
    </w:p>
    <w:p>
      <w:pPr>
        <w:pStyle w:val="ListParagraph"/>
        <w:numPr>
          <w:ilvl w:val="0"/>
          <w:numId w:val="282"/>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83"/>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FUEL LEAK DETECTED: follow the FUEL LEAK procedure on the E/WD.</w:t>
      </w:r>
    </w:p>
    <w:p>
      <w:pPr>
        <w:pStyle w:val="ListParagraph"/>
        <w:numPr>
          <w:ilvl w:val="0"/>
          <w:numId w:val="284"/>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5"/>
        </w:numPr>
        <w:spacing w:after="60"/>
      </w:pPr>
      <w:r>
        <w:rPr>
          <w:b w:val="false"/>
          <w:bCs w:val="false"/>
          <w:i w:val="false"/>
          <w:iCs w:val="false"/>
        </w:rPr>
        <w:t xml:space="preserve">Use the ENG and WING ANTI ICE pbs (or your key bindings / hardware panel) as usual.</w:t>
      </w:r>
    </w:p>
    <w:p>
      <w:pPr>
        <w:pStyle w:val="ListParagraph"/>
        <w:numPr>
          <w:ilvl w:val="0"/>
          <w:numId w:val="285"/>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Activate the failures in the flyPad ATA 27, 31 and 42 lists.</w:t>
      </w:r>
    </w:p>
    <w:p>
      <w:pPr>
        <w:pStyle w:val="ListParagraph"/>
        <w:numPr>
          <w:ilvl w:val="0"/>
          <w:numId w:val="286"/>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90"/>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9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Leave the XFR pbs in AUTO for normal operation.</w:t>
      </w:r>
    </w:p>
    <w:p>
      <w:pPr>
        <w:pStyle w:val="ListParagraph"/>
        <w:numPr>
          <w:ilvl w:val="0"/>
          <w:numId w:val="292"/>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9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29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5"/>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295"/>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296"/>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7"/>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298"/>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299"/>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0"/>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1"/>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02"/>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03"/>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03"/>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4"/>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04"/>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06"/>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COMPANY COM &gt; Pre-flight / In-flight / Post-flight &gt; Requests or Reports &gt; the form.</w:t>
      </w:r>
    </w:p>
    <w:p>
      <w:pPr>
        <w:pStyle w:val="ListParagraph"/>
        <w:numPr>
          <w:ilvl w:val="0"/>
          <w:numId w:val="307"/>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LDG PERF computed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REDUCED loadsheet entry, single runway computation.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DETAILED mode and MULTIPLE RWY are not built.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ZFW/CG and fuel as REDUCED.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09"/>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09"/>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Open LOGBOOK, sign in with a personal ID and password.</w:t>
      </w:r>
    </w:p>
    <w:p>
      <w:pPr>
        <w:pStyle w:val="ListParagraph"/>
        <w:numPr>
          <w:ilvl w:val="0"/>
          <w:numId w:val="310"/>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Load a SimBrief OFP in the flyPad, LOAD BOX &gt; REFRESH LOAD BOX, tick it, LOAD.</w:t>
      </w:r>
    </w:p>
    <w:p>
      <w:pPr>
        <w:pStyle w:val="ListParagraph"/>
        <w:numPr>
          <w:ilvl w:val="0"/>
          <w:numId w:val="311"/>
        </w:numPr>
        <w:spacing w:after="60"/>
      </w:pPr>
      <w:r>
        <w:rPr>
          <w:b w:val="false"/>
          <w:bCs w:val="false"/>
          <w:i w:val="false"/>
          <w:iCs w:val="false"/>
        </w:rPr>
        <w:t xml:space="preserve">EXPORT BOX: tick GND, SEND (on the ground).</w:t>
      </w:r>
    </w:p>
    <w:p>
      <w:pPr>
        <w:pStyle w:val="ListParagraph"/>
        <w:numPr>
          <w:ilvl w:val="0"/>
          <w:numId w:val="311"/>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5e2d851b3cdfded6ec81478fd9aeea2ef3a73ad9.png"/><Relationship Id="rId208" Type="http://schemas.openxmlformats.org/officeDocument/2006/relationships/image" Target="media/d34ceef1b1dff3ae4f06069c18517d272045f2fd.png"/><Relationship Id="rId209" Type="http://schemas.openxmlformats.org/officeDocument/2006/relationships/image" Target="media/e9ae94cebafd1d47b75a43efe3d91ef0fffbbf40.png"/><Relationship Id="rId210" Type="http://schemas.openxmlformats.org/officeDocument/2006/relationships/image" Target="media/14fc6d856ec2e0bc9b4739285939e894af4f6468.png"/><Relationship Id="rId211" Type="http://schemas.openxmlformats.org/officeDocument/2006/relationships/image" Target="media/b818d6f3338cc64bee21d992d38058c4fa4eace5.png"/><Relationship Id="rId212" Type="http://schemas.openxmlformats.org/officeDocument/2006/relationships/image" Target="media/f24b5d5d61b3326a29abd6e49e6e42d356014827.png"/><Relationship Id="rId213" Type="http://schemas.openxmlformats.org/officeDocument/2006/relationships/image" Target="media/478cb41d14b164c8c511cf0e522cc7fb6381bfd4.png"/><Relationship Id="rId214" Type="http://schemas.openxmlformats.org/officeDocument/2006/relationships/image" Target="media/752f88a10ee41af66c4051af6da35d6e2eca52c9.png"/><Relationship Id="rId215" Type="http://schemas.openxmlformats.org/officeDocument/2006/relationships/image" Target="media/74db4b5e5a304693da840860c6538df97785d9d8.png"/><Relationship Id="rId216" Type="http://schemas.openxmlformats.org/officeDocument/2006/relationships/image" Target="media/fc923a4eafe03ff2948c896621e0b2efcf62651f.png"/><Relationship Id="rId217" Type="http://schemas.openxmlformats.org/officeDocument/2006/relationships/image" Target="media/17eee9bec71adf9e82e9e9062fb3b426ade670c4.png"/><Relationship Id="rId218" Type="http://schemas.openxmlformats.org/officeDocument/2006/relationships/image" Target="media/69f7dabca6e2212698cddd89978f868e7fe2fbf9.png"/><Relationship Id="rId219" Type="http://schemas.openxmlformats.org/officeDocument/2006/relationships/image" Target="media/bae4e2b17f5bb7c8eed652cf48e424134ace988b.png"/><Relationship Id="rId220" Type="http://schemas.openxmlformats.org/officeDocument/2006/relationships/image" Target="media/daa9e6bf482e9abe6b2a69c467442168adbd3dd1.png"/><Relationship Id="rId221" Type="http://schemas.openxmlformats.org/officeDocument/2006/relationships/image" Target="media/c7616dd2d370599a393e754837a206e9a1d825f9.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2026-10-18T19:17:10.204Z</dcterms:created>
  <dcterms:modified xsi:type="dcterms:W3CDTF">2026-10-18T19:17:10.205Z</dcterms:modified>
</cp:coreProperties>
</file>

<file path=docProps/custom.xml><?xml version="1.0" encoding="utf-8"?>
<Properties xmlns="http://schemas.openxmlformats.org/officeDocument/2006/custom-properties" xmlns:vt="http://schemas.openxmlformats.org/officeDocument/2006/docPropsVTypes"/>
</file>