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3048" w14:textId="77777777" w:rsidR="006D1D0C" w:rsidRPr="001D5BA4" w:rsidRDefault="006D1D0C" w:rsidP="006D1D0C">
      <w:pPr>
        <w:rPr>
          <w:b/>
          <w:bCs/>
          <w:sz w:val="22"/>
          <w:szCs w:val="22"/>
        </w:rPr>
      </w:pPr>
      <w:r w:rsidRPr="006D1D0C">
        <w:rPr>
          <w:b/>
          <w:bCs/>
          <w:sz w:val="22"/>
          <w:szCs w:val="22"/>
        </w:rPr>
        <w:t>Table of Contents for Air Compliance Standard Operating Procedure (SOP)</w:t>
      </w:r>
    </w:p>
    <w:p w14:paraId="76E00D0D" w14:textId="77777777" w:rsidR="00BF2EA1" w:rsidRPr="006D1D0C" w:rsidRDefault="00BF2EA1" w:rsidP="006D1D0C">
      <w:pPr>
        <w:rPr>
          <w:b/>
          <w:bCs/>
          <w:sz w:val="22"/>
          <w:szCs w:val="22"/>
        </w:rPr>
      </w:pPr>
    </w:p>
    <w:p w14:paraId="3EE22DC5" w14:textId="77777777" w:rsidR="006D1D0C" w:rsidRPr="001D5BA4" w:rsidRDefault="006D1D0C" w:rsidP="006D1D0C">
      <w:pPr>
        <w:numPr>
          <w:ilvl w:val="0"/>
          <w:numId w:val="4"/>
        </w:numPr>
        <w:rPr>
          <w:sz w:val="22"/>
          <w:szCs w:val="22"/>
        </w:rPr>
      </w:pPr>
      <w:r w:rsidRPr="006D1D0C">
        <w:rPr>
          <w:b/>
          <w:bCs/>
          <w:sz w:val="22"/>
          <w:szCs w:val="22"/>
        </w:rPr>
        <w:t>Introduction</w:t>
      </w:r>
    </w:p>
    <w:p w14:paraId="433FBAF7" w14:textId="77777777" w:rsidR="00BF2EA1" w:rsidRPr="006D1D0C" w:rsidRDefault="00BF2EA1" w:rsidP="00BF2EA1">
      <w:pPr>
        <w:rPr>
          <w:sz w:val="22"/>
          <w:szCs w:val="22"/>
        </w:rPr>
      </w:pPr>
    </w:p>
    <w:p w14:paraId="0602C2E6" w14:textId="77777777" w:rsidR="006D1D0C" w:rsidRPr="006D1D0C" w:rsidRDefault="006D1D0C" w:rsidP="006D1D0C">
      <w:pPr>
        <w:numPr>
          <w:ilvl w:val="1"/>
          <w:numId w:val="4"/>
        </w:numPr>
        <w:rPr>
          <w:sz w:val="22"/>
          <w:szCs w:val="22"/>
        </w:rPr>
      </w:pPr>
      <w:r w:rsidRPr="006D1D0C">
        <w:rPr>
          <w:sz w:val="22"/>
          <w:szCs w:val="22"/>
        </w:rPr>
        <w:t>Purpose of the SOP</w:t>
      </w:r>
    </w:p>
    <w:p w14:paraId="32FBAD59" w14:textId="77777777" w:rsidR="006D1D0C" w:rsidRPr="006D1D0C" w:rsidRDefault="006D1D0C" w:rsidP="006D1D0C">
      <w:pPr>
        <w:numPr>
          <w:ilvl w:val="1"/>
          <w:numId w:val="4"/>
        </w:numPr>
        <w:rPr>
          <w:sz w:val="22"/>
          <w:szCs w:val="22"/>
        </w:rPr>
      </w:pPr>
      <w:r w:rsidRPr="006D1D0C">
        <w:rPr>
          <w:sz w:val="22"/>
          <w:szCs w:val="22"/>
        </w:rPr>
        <w:t>Scope and Applicability</w:t>
      </w:r>
    </w:p>
    <w:p w14:paraId="7C360738" w14:textId="77777777" w:rsidR="006D1D0C" w:rsidRPr="006D1D0C" w:rsidRDefault="006D1D0C" w:rsidP="006D1D0C">
      <w:pPr>
        <w:numPr>
          <w:ilvl w:val="1"/>
          <w:numId w:val="4"/>
        </w:numPr>
        <w:rPr>
          <w:sz w:val="22"/>
          <w:szCs w:val="22"/>
        </w:rPr>
      </w:pPr>
      <w:r w:rsidRPr="006D1D0C">
        <w:rPr>
          <w:sz w:val="22"/>
          <w:szCs w:val="22"/>
        </w:rPr>
        <w:t>Regulatory Framework (EPA, TCEQ, and International Standards)</w:t>
      </w:r>
    </w:p>
    <w:p w14:paraId="3FBFF205" w14:textId="77777777" w:rsidR="006D1D0C" w:rsidRPr="001D5BA4" w:rsidRDefault="006D1D0C" w:rsidP="006D1D0C">
      <w:pPr>
        <w:numPr>
          <w:ilvl w:val="1"/>
          <w:numId w:val="4"/>
        </w:numPr>
        <w:rPr>
          <w:sz w:val="22"/>
          <w:szCs w:val="22"/>
        </w:rPr>
      </w:pPr>
      <w:r w:rsidRPr="006D1D0C">
        <w:rPr>
          <w:sz w:val="22"/>
          <w:szCs w:val="22"/>
        </w:rPr>
        <w:t>Roles and Responsibilities</w:t>
      </w:r>
    </w:p>
    <w:p w14:paraId="7FEAE26B" w14:textId="77777777" w:rsidR="00BF2EA1" w:rsidRPr="006D1D0C" w:rsidRDefault="00BF2EA1" w:rsidP="00BF2EA1">
      <w:pPr>
        <w:rPr>
          <w:sz w:val="22"/>
          <w:szCs w:val="22"/>
        </w:rPr>
      </w:pPr>
    </w:p>
    <w:p w14:paraId="41B47B44" w14:textId="77777777" w:rsidR="006D1D0C" w:rsidRPr="001D5BA4" w:rsidRDefault="006D1D0C" w:rsidP="006D1D0C">
      <w:pPr>
        <w:numPr>
          <w:ilvl w:val="0"/>
          <w:numId w:val="4"/>
        </w:numPr>
        <w:rPr>
          <w:sz w:val="22"/>
          <w:szCs w:val="22"/>
        </w:rPr>
      </w:pPr>
      <w:r w:rsidRPr="006D1D0C">
        <w:rPr>
          <w:b/>
          <w:bCs/>
          <w:sz w:val="22"/>
          <w:szCs w:val="22"/>
        </w:rPr>
        <w:t>Definitions and Acronyms</w:t>
      </w:r>
    </w:p>
    <w:p w14:paraId="3945EC83" w14:textId="77777777" w:rsidR="00BF2EA1" w:rsidRPr="006D1D0C" w:rsidRDefault="00BF2EA1" w:rsidP="00BF2EA1">
      <w:pPr>
        <w:rPr>
          <w:sz w:val="22"/>
          <w:szCs w:val="22"/>
        </w:rPr>
      </w:pPr>
    </w:p>
    <w:p w14:paraId="43E9A430" w14:textId="77777777" w:rsidR="006D1D0C" w:rsidRPr="006D1D0C" w:rsidRDefault="006D1D0C" w:rsidP="006D1D0C">
      <w:pPr>
        <w:numPr>
          <w:ilvl w:val="1"/>
          <w:numId w:val="4"/>
        </w:numPr>
        <w:rPr>
          <w:sz w:val="22"/>
          <w:szCs w:val="22"/>
        </w:rPr>
      </w:pPr>
      <w:r w:rsidRPr="006D1D0C">
        <w:rPr>
          <w:sz w:val="22"/>
          <w:szCs w:val="22"/>
        </w:rPr>
        <w:t>Key Terminology in Air Compliance</w:t>
      </w:r>
    </w:p>
    <w:p w14:paraId="754CA006" w14:textId="77777777" w:rsidR="006D1D0C" w:rsidRPr="001D5BA4" w:rsidRDefault="006D1D0C" w:rsidP="006D1D0C">
      <w:pPr>
        <w:numPr>
          <w:ilvl w:val="1"/>
          <w:numId w:val="4"/>
        </w:numPr>
        <w:rPr>
          <w:sz w:val="22"/>
          <w:szCs w:val="22"/>
        </w:rPr>
      </w:pPr>
      <w:r w:rsidRPr="006D1D0C">
        <w:rPr>
          <w:sz w:val="22"/>
          <w:szCs w:val="22"/>
        </w:rPr>
        <w:t>Acronyms Used in the Document</w:t>
      </w:r>
    </w:p>
    <w:p w14:paraId="746DBBB3" w14:textId="77777777" w:rsidR="00BF2EA1" w:rsidRPr="006D1D0C" w:rsidRDefault="00BF2EA1" w:rsidP="00BF2EA1">
      <w:pPr>
        <w:rPr>
          <w:sz w:val="22"/>
          <w:szCs w:val="22"/>
        </w:rPr>
      </w:pPr>
    </w:p>
    <w:p w14:paraId="17A3F72D" w14:textId="77777777" w:rsidR="006D1D0C" w:rsidRPr="001D5BA4" w:rsidRDefault="006D1D0C" w:rsidP="006D1D0C">
      <w:pPr>
        <w:numPr>
          <w:ilvl w:val="0"/>
          <w:numId w:val="4"/>
        </w:numPr>
        <w:rPr>
          <w:sz w:val="22"/>
          <w:szCs w:val="22"/>
        </w:rPr>
      </w:pPr>
      <w:r w:rsidRPr="006D1D0C">
        <w:rPr>
          <w:b/>
          <w:bCs/>
          <w:sz w:val="22"/>
          <w:szCs w:val="22"/>
        </w:rPr>
        <w:t>Regulatory Overview</w:t>
      </w:r>
    </w:p>
    <w:p w14:paraId="4FC09519" w14:textId="77777777" w:rsidR="00BF2EA1" w:rsidRPr="006D1D0C" w:rsidRDefault="00BF2EA1" w:rsidP="00BF2EA1">
      <w:pPr>
        <w:rPr>
          <w:sz w:val="22"/>
          <w:szCs w:val="22"/>
        </w:rPr>
      </w:pPr>
    </w:p>
    <w:p w14:paraId="084E2988" w14:textId="77777777" w:rsidR="006D1D0C" w:rsidRPr="006D1D0C" w:rsidRDefault="006D1D0C" w:rsidP="006D1D0C">
      <w:pPr>
        <w:numPr>
          <w:ilvl w:val="1"/>
          <w:numId w:val="4"/>
        </w:numPr>
        <w:rPr>
          <w:sz w:val="22"/>
          <w:szCs w:val="22"/>
        </w:rPr>
      </w:pPr>
      <w:r w:rsidRPr="006D1D0C">
        <w:rPr>
          <w:sz w:val="22"/>
          <w:szCs w:val="22"/>
        </w:rPr>
        <w:t>Overview of Applicable Air Quality Regulations</w:t>
      </w:r>
    </w:p>
    <w:p w14:paraId="399BF204" w14:textId="77777777" w:rsidR="006D1D0C" w:rsidRPr="006D1D0C" w:rsidRDefault="006D1D0C" w:rsidP="006D1D0C">
      <w:pPr>
        <w:numPr>
          <w:ilvl w:val="1"/>
          <w:numId w:val="4"/>
        </w:numPr>
        <w:rPr>
          <w:sz w:val="22"/>
          <w:szCs w:val="22"/>
        </w:rPr>
      </w:pPr>
      <w:r w:rsidRPr="006D1D0C">
        <w:rPr>
          <w:sz w:val="22"/>
          <w:szCs w:val="22"/>
        </w:rPr>
        <w:t>Federal Requirements (Clean Air Act, Title V, NSPS, NESHAP, etc.)</w:t>
      </w:r>
    </w:p>
    <w:p w14:paraId="2EA0525B" w14:textId="77777777" w:rsidR="006D1D0C" w:rsidRPr="006D1D0C" w:rsidRDefault="006D1D0C" w:rsidP="006D1D0C">
      <w:pPr>
        <w:numPr>
          <w:ilvl w:val="1"/>
          <w:numId w:val="4"/>
        </w:numPr>
        <w:rPr>
          <w:sz w:val="22"/>
          <w:szCs w:val="22"/>
        </w:rPr>
      </w:pPr>
      <w:r w:rsidRPr="006D1D0C">
        <w:rPr>
          <w:sz w:val="22"/>
          <w:szCs w:val="22"/>
        </w:rPr>
        <w:t>Texas-Specific Requirements (TCEQ Guidelines and Permitting)</w:t>
      </w:r>
    </w:p>
    <w:p w14:paraId="57842ACC" w14:textId="77777777" w:rsidR="006D1D0C" w:rsidRPr="001D5BA4" w:rsidRDefault="006D1D0C" w:rsidP="006D1D0C">
      <w:pPr>
        <w:numPr>
          <w:ilvl w:val="1"/>
          <w:numId w:val="4"/>
        </w:numPr>
        <w:rPr>
          <w:sz w:val="22"/>
          <w:szCs w:val="22"/>
        </w:rPr>
      </w:pPr>
      <w:r w:rsidRPr="006D1D0C">
        <w:rPr>
          <w:sz w:val="22"/>
          <w:szCs w:val="22"/>
        </w:rPr>
        <w:t>International Standards (ISO 14001)</w:t>
      </w:r>
    </w:p>
    <w:p w14:paraId="61A39A60" w14:textId="77777777" w:rsidR="00BF2EA1" w:rsidRPr="006D1D0C" w:rsidRDefault="00BF2EA1" w:rsidP="00BF2EA1">
      <w:pPr>
        <w:rPr>
          <w:sz w:val="22"/>
          <w:szCs w:val="22"/>
        </w:rPr>
      </w:pPr>
    </w:p>
    <w:p w14:paraId="046AC7BA" w14:textId="77777777" w:rsidR="006D1D0C" w:rsidRPr="001D5BA4" w:rsidRDefault="006D1D0C" w:rsidP="006D1D0C">
      <w:pPr>
        <w:numPr>
          <w:ilvl w:val="0"/>
          <w:numId w:val="4"/>
        </w:numPr>
        <w:rPr>
          <w:sz w:val="22"/>
          <w:szCs w:val="22"/>
        </w:rPr>
      </w:pPr>
      <w:r w:rsidRPr="006D1D0C">
        <w:rPr>
          <w:b/>
          <w:bCs/>
          <w:sz w:val="22"/>
          <w:szCs w:val="22"/>
        </w:rPr>
        <w:t>Emission Sources</w:t>
      </w:r>
    </w:p>
    <w:p w14:paraId="0E205516" w14:textId="77777777" w:rsidR="00BF2EA1" w:rsidRPr="006D1D0C" w:rsidRDefault="00BF2EA1" w:rsidP="00BF2EA1">
      <w:pPr>
        <w:rPr>
          <w:sz w:val="22"/>
          <w:szCs w:val="22"/>
        </w:rPr>
      </w:pPr>
    </w:p>
    <w:p w14:paraId="0F7CE877" w14:textId="77777777" w:rsidR="006D1D0C" w:rsidRPr="006D1D0C" w:rsidRDefault="006D1D0C" w:rsidP="006D1D0C">
      <w:pPr>
        <w:numPr>
          <w:ilvl w:val="1"/>
          <w:numId w:val="4"/>
        </w:numPr>
        <w:rPr>
          <w:sz w:val="22"/>
          <w:szCs w:val="22"/>
        </w:rPr>
      </w:pPr>
      <w:r w:rsidRPr="006D1D0C">
        <w:rPr>
          <w:sz w:val="22"/>
          <w:szCs w:val="22"/>
        </w:rPr>
        <w:t>Identification of Emission Sources (Point Sources, Fugitives, Mobile Sources)</w:t>
      </w:r>
    </w:p>
    <w:p w14:paraId="45EED20E" w14:textId="77777777" w:rsidR="006D1D0C" w:rsidRPr="006D1D0C" w:rsidRDefault="006D1D0C" w:rsidP="006D1D0C">
      <w:pPr>
        <w:numPr>
          <w:ilvl w:val="1"/>
          <w:numId w:val="4"/>
        </w:numPr>
        <w:rPr>
          <w:sz w:val="22"/>
          <w:szCs w:val="22"/>
        </w:rPr>
      </w:pPr>
      <w:r w:rsidRPr="006D1D0C">
        <w:rPr>
          <w:sz w:val="22"/>
          <w:szCs w:val="22"/>
        </w:rPr>
        <w:t>Types of Pollutants (Criteria Pollutants, HAPs, GHGs)</w:t>
      </w:r>
    </w:p>
    <w:p w14:paraId="75FD3F18" w14:textId="77777777" w:rsidR="006D1D0C" w:rsidRPr="001D5BA4" w:rsidRDefault="006D1D0C" w:rsidP="006D1D0C">
      <w:pPr>
        <w:numPr>
          <w:ilvl w:val="1"/>
          <w:numId w:val="4"/>
        </w:numPr>
        <w:rPr>
          <w:sz w:val="22"/>
          <w:szCs w:val="22"/>
        </w:rPr>
      </w:pPr>
      <w:r w:rsidRPr="006D1D0C">
        <w:rPr>
          <w:sz w:val="22"/>
          <w:szCs w:val="22"/>
        </w:rPr>
        <w:t>Permitted vs. Non-Permitted Sources</w:t>
      </w:r>
    </w:p>
    <w:p w14:paraId="3139C9C6" w14:textId="77777777" w:rsidR="00BF2EA1" w:rsidRPr="006D1D0C" w:rsidRDefault="00BF2EA1" w:rsidP="00BF2EA1">
      <w:pPr>
        <w:rPr>
          <w:sz w:val="22"/>
          <w:szCs w:val="22"/>
        </w:rPr>
      </w:pPr>
    </w:p>
    <w:p w14:paraId="0F6A7E06" w14:textId="77777777" w:rsidR="006D1D0C" w:rsidRPr="001D5BA4" w:rsidRDefault="006D1D0C" w:rsidP="006D1D0C">
      <w:pPr>
        <w:numPr>
          <w:ilvl w:val="0"/>
          <w:numId w:val="4"/>
        </w:numPr>
        <w:rPr>
          <w:sz w:val="22"/>
          <w:szCs w:val="22"/>
        </w:rPr>
      </w:pPr>
      <w:r w:rsidRPr="006D1D0C">
        <w:rPr>
          <w:b/>
          <w:bCs/>
          <w:sz w:val="22"/>
          <w:szCs w:val="22"/>
        </w:rPr>
        <w:t>Monitoring and Recordkeeping</w:t>
      </w:r>
    </w:p>
    <w:p w14:paraId="3C5497E9" w14:textId="77777777" w:rsidR="00BF2EA1" w:rsidRPr="006D1D0C" w:rsidRDefault="00BF2EA1" w:rsidP="00BF2EA1">
      <w:pPr>
        <w:rPr>
          <w:sz w:val="22"/>
          <w:szCs w:val="22"/>
        </w:rPr>
      </w:pPr>
    </w:p>
    <w:p w14:paraId="03715ADD" w14:textId="77777777" w:rsidR="006D1D0C" w:rsidRPr="006D1D0C" w:rsidRDefault="006D1D0C" w:rsidP="006D1D0C">
      <w:pPr>
        <w:numPr>
          <w:ilvl w:val="1"/>
          <w:numId w:val="4"/>
        </w:numPr>
        <w:rPr>
          <w:sz w:val="22"/>
          <w:szCs w:val="22"/>
        </w:rPr>
      </w:pPr>
      <w:r w:rsidRPr="006D1D0C">
        <w:rPr>
          <w:sz w:val="22"/>
          <w:szCs w:val="22"/>
        </w:rPr>
        <w:t>Continuous Emissions Monitoring Systems (CEMS)</w:t>
      </w:r>
    </w:p>
    <w:p w14:paraId="2EB789FB" w14:textId="77777777" w:rsidR="006D1D0C" w:rsidRPr="006D1D0C" w:rsidRDefault="006D1D0C" w:rsidP="006D1D0C">
      <w:pPr>
        <w:numPr>
          <w:ilvl w:val="1"/>
          <w:numId w:val="4"/>
        </w:numPr>
        <w:rPr>
          <w:sz w:val="22"/>
          <w:szCs w:val="22"/>
        </w:rPr>
      </w:pPr>
      <w:r w:rsidRPr="006D1D0C">
        <w:rPr>
          <w:sz w:val="22"/>
          <w:szCs w:val="22"/>
        </w:rPr>
        <w:t>Operational Logs and Maintenance Records</w:t>
      </w:r>
    </w:p>
    <w:p w14:paraId="523536C7" w14:textId="77777777" w:rsidR="006D1D0C" w:rsidRPr="006D1D0C" w:rsidRDefault="006D1D0C" w:rsidP="006D1D0C">
      <w:pPr>
        <w:numPr>
          <w:ilvl w:val="1"/>
          <w:numId w:val="4"/>
        </w:numPr>
        <w:rPr>
          <w:sz w:val="22"/>
          <w:szCs w:val="22"/>
        </w:rPr>
      </w:pPr>
      <w:r w:rsidRPr="006D1D0C">
        <w:rPr>
          <w:sz w:val="22"/>
          <w:szCs w:val="22"/>
        </w:rPr>
        <w:t>Data Management and Reporting Tools</w:t>
      </w:r>
    </w:p>
    <w:p w14:paraId="5E834CE7" w14:textId="77777777" w:rsidR="006D1D0C" w:rsidRPr="001D5BA4" w:rsidRDefault="006D1D0C" w:rsidP="006D1D0C">
      <w:pPr>
        <w:numPr>
          <w:ilvl w:val="1"/>
          <w:numId w:val="4"/>
        </w:numPr>
        <w:rPr>
          <w:sz w:val="22"/>
          <w:szCs w:val="22"/>
        </w:rPr>
      </w:pPr>
      <w:r w:rsidRPr="006D1D0C">
        <w:rPr>
          <w:sz w:val="22"/>
          <w:szCs w:val="22"/>
        </w:rPr>
        <w:t>Retention Periods and Access Control</w:t>
      </w:r>
    </w:p>
    <w:p w14:paraId="109FD36C" w14:textId="77777777" w:rsidR="00BF2EA1" w:rsidRPr="006D1D0C" w:rsidRDefault="00BF2EA1" w:rsidP="00BF2EA1">
      <w:pPr>
        <w:rPr>
          <w:sz w:val="22"/>
          <w:szCs w:val="22"/>
        </w:rPr>
      </w:pPr>
    </w:p>
    <w:p w14:paraId="6E2A273C" w14:textId="77777777" w:rsidR="006D1D0C" w:rsidRPr="001D5BA4" w:rsidRDefault="006D1D0C" w:rsidP="006D1D0C">
      <w:pPr>
        <w:numPr>
          <w:ilvl w:val="0"/>
          <w:numId w:val="4"/>
        </w:numPr>
        <w:rPr>
          <w:sz w:val="22"/>
          <w:szCs w:val="22"/>
        </w:rPr>
      </w:pPr>
      <w:r w:rsidRPr="006D1D0C">
        <w:rPr>
          <w:b/>
          <w:bCs/>
          <w:sz w:val="22"/>
          <w:szCs w:val="22"/>
        </w:rPr>
        <w:t>Compliance Assurance and Permitting</w:t>
      </w:r>
    </w:p>
    <w:p w14:paraId="50C67012" w14:textId="77777777" w:rsidR="00BF2EA1" w:rsidRPr="006D1D0C" w:rsidRDefault="00BF2EA1" w:rsidP="00BF2EA1">
      <w:pPr>
        <w:rPr>
          <w:sz w:val="22"/>
          <w:szCs w:val="22"/>
        </w:rPr>
      </w:pPr>
    </w:p>
    <w:p w14:paraId="62302986" w14:textId="77777777" w:rsidR="006D1D0C" w:rsidRPr="006D1D0C" w:rsidRDefault="006D1D0C" w:rsidP="006D1D0C">
      <w:pPr>
        <w:numPr>
          <w:ilvl w:val="1"/>
          <w:numId w:val="4"/>
        </w:numPr>
        <w:rPr>
          <w:sz w:val="22"/>
          <w:szCs w:val="22"/>
        </w:rPr>
      </w:pPr>
      <w:r w:rsidRPr="006D1D0C">
        <w:rPr>
          <w:sz w:val="22"/>
          <w:szCs w:val="22"/>
        </w:rPr>
        <w:t>Air Permitting Process</w:t>
      </w:r>
    </w:p>
    <w:p w14:paraId="6CB5D5EA" w14:textId="77777777" w:rsidR="006D1D0C" w:rsidRPr="006D1D0C" w:rsidRDefault="006D1D0C" w:rsidP="006D1D0C">
      <w:pPr>
        <w:numPr>
          <w:ilvl w:val="1"/>
          <w:numId w:val="4"/>
        </w:numPr>
        <w:rPr>
          <w:sz w:val="22"/>
          <w:szCs w:val="22"/>
        </w:rPr>
      </w:pPr>
      <w:r w:rsidRPr="006D1D0C">
        <w:rPr>
          <w:sz w:val="22"/>
          <w:szCs w:val="22"/>
        </w:rPr>
        <w:t>Title V Permit Requirements</w:t>
      </w:r>
    </w:p>
    <w:p w14:paraId="16DC62DA" w14:textId="77777777" w:rsidR="006D1D0C" w:rsidRPr="006D1D0C" w:rsidRDefault="006D1D0C" w:rsidP="006D1D0C">
      <w:pPr>
        <w:numPr>
          <w:ilvl w:val="1"/>
          <w:numId w:val="4"/>
        </w:numPr>
        <w:rPr>
          <w:sz w:val="22"/>
          <w:szCs w:val="22"/>
        </w:rPr>
      </w:pPr>
      <w:r w:rsidRPr="006D1D0C">
        <w:rPr>
          <w:sz w:val="22"/>
          <w:szCs w:val="22"/>
        </w:rPr>
        <w:t>Nonattainment Area Considerations</w:t>
      </w:r>
    </w:p>
    <w:p w14:paraId="1FC90DF4" w14:textId="77777777" w:rsidR="006D1D0C" w:rsidRPr="001D5BA4" w:rsidRDefault="006D1D0C" w:rsidP="006D1D0C">
      <w:pPr>
        <w:numPr>
          <w:ilvl w:val="1"/>
          <w:numId w:val="4"/>
        </w:numPr>
        <w:rPr>
          <w:sz w:val="22"/>
          <w:szCs w:val="22"/>
        </w:rPr>
      </w:pPr>
      <w:r w:rsidRPr="006D1D0C">
        <w:rPr>
          <w:sz w:val="22"/>
          <w:szCs w:val="22"/>
        </w:rPr>
        <w:t>Renewal and Modification Procedures</w:t>
      </w:r>
    </w:p>
    <w:p w14:paraId="3858F293" w14:textId="77777777" w:rsidR="00BF2EA1" w:rsidRPr="006D1D0C" w:rsidRDefault="00BF2EA1" w:rsidP="00BF2EA1">
      <w:pPr>
        <w:rPr>
          <w:sz w:val="22"/>
          <w:szCs w:val="22"/>
        </w:rPr>
      </w:pPr>
    </w:p>
    <w:p w14:paraId="7F290B6D" w14:textId="77777777" w:rsidR="006D1D0C" w:rsidRPr="001D5BA4" w:rsidRDefault="006D1D0C" w:rsidP="006D1D0C">
      <w:pPr>
        <w:numPr>
          <w:ilvl w:val="0"/>
          <w:numId w:val="4"/>
        </w:numPr>
        <w:rPr>
          <w:sz w:val="22"/>
          <w:szCs w:val="22"/>
        </w:rPr>
      </w:pPr>
      <w:r w:rsidRPr="006D1D0C">
        <w:rPr>
          <w:b/>
          <w:bCs/>
          <w:sz w:val="22"/>
          <w:szCs w:val="22"/>
        </w:rPr>
        <w:t>Inspections and Audits</w:t>
      </w:r>
    </w:p>
    <w:p w14:paraId="2B761FE0" w14:textId="77777777" w:rsidR="00BF2EA1" w:rsidRPr="006D1D0C" w:rsidRDefault="00BF2EA1" w:rsidP="00BF2EA1">
      <w:pPr>
        <w:rPr>
          <w:sz w:val="22"/>
          <w:szCs w:val="22"/>
        </w:rPr>
      </w:pPr>
    </w:p>
    <w:p w14:paraId="64A840DE" w14:textId="77777777" w:rsidR="006D1D0C" w:rsidRPr="006D1D0C" w:rsidRDefault="006D1D0C" w:rsidP="006D1D0C">
      <w:pPr>
        <w:numPr>
          <w:ilvl w:val="1"/>
          <w:numId w:val="4"/>
        </w:numPr>
        <w:rPr>
          <w:sz w:val="22"/>
          <w:szCs w:val="22"/>
        </w:rPr>
      </w:pPr>
      <w:r w:rsidRPr="006D1D0C">
        <w:rPr>
          <w:sz w:val="22"/>
          <w:szCs w:val="22"/>
        </w:rPr>
        <w:t>Internal Inspection Protocols</w:t>
      </w:r>
    </w:p>
    <w:p w14:paraId="25CD709F" w14:textId="77777777" w:rsidR="006D1D0C" w:rsidRPr="006D1D0C" w:rsidRDefault="006D1D0C" w:rsidP="006D1D0C">
      <w:pPr>
        <w:numPr>
          <w:ilvl w:val="1"/>
          <w:numId w:val="4"/>
        </w:numPr>
        <w:rPr>
          <w:sz w:val="22"/>
          <w:szCs w:val="22"/>
        </w:rPr>
      </w:pPr>
      <w:r w:rsidRPr="006D1D0C">
        <w:rPr>
          <w:sz w:val="22"/>
          <w:szCs w:val="22"/>
        </w:rPr>
        <w:t>Third-Party Audit Guidelines</w:t>
      </w:r>
    </w:p>
    <w:p w14:paraId="556653C9" w14:textId="77777777" w:rsidR="006D1D0C" w:rsidRPr="006D1D0C" w:rsidRDefault="006D1D0C" w:rsidP="006D1D0C">
      <w:pPr>
        <w:numPr>
          <w:ilvl w:val="1"/>
          <w:numId w:val="4"/>
        </w:numPr>
        <w:rPr>
          <w:sz w:val="22"/>
          <w:szCs w:val="22"/>
        </w:rPr>
      </w:pPr>
      <w:r w:rsidRPr="006D1D0C">
        <w:rPr>
          <w:sz w:val="22"/>
          <w:szCs w:val="22"/>
        </w:rPr>
        <w:t>Addressing Findings and Corrective Actions</w:t>
      </w:r>
    </w:p>
    <w:p w14:paraId="51A91F8F" w14:textId="77777777" w:rsidR="006D1D0C" w:rsidRPr="001D5BA4" w:rsidRDefault="006D1D0C" w:rsidP="006D1D0C">
      <w:pPr>
        <w:numPr>
          <w:ilvl w:val="1"/>
          <w:numId w:val="4"/>
        </w:numPr>
        <w:rPr>
          <w:sz w:val="22"/>
          <w:szCs w:val="22"/>
        </w:rPr>
      </w:pPr>
      <w:r w:rsidRPr="006D1D0C">
        <w:rPr>
          <w:sz w:val="22"/>
          <w:szCs w:val="22"/>
        </w:rPr>
        <w:t>TCEQ and EPA Inspections: Preparation and Response</w:t>
      </w:r>
    </w:p>
    <w:p w14:paraId="17CADC2D" w14:textId="77777777" w:rsidR="00BF2EA1" w:rsidRPr="006D1D0C" w:rsidRDefault="00BF2EA1" w:rsidP="00BF2EA1">
      <w:pPr>
        <w:rPr>
          <w:sz w:val="22"/>
          <w:szCs w:val="22"/>
        </w:rPr>
      </w:pPr>
    </w:p>
    <w:p w14:paraId="602C8D1C" w14:textId="77777777" w:rsidR="006D1D0C" w:rsidRPr="001D5BA4" w:rsidRDefault="006D1D0C" w:rsidP="006D1D0C">
      <w:pPr>
        <w:numPr>
          <w:ilvl w:val="0"/>
          <w:numId w:val="4"/>
        </w:numPr>
        <w:rPr>
          <w:sz w:val="22"/>
          <w:szCs w:val="22"/>
        </w:rPr>
      </w:pPr>
      <w:r w:rsidRPr="006D1D0C">
        <w:rPr>
          <w:b/>
          <w:bCs/>
          <w:sz w:val="22"/>
          <w:szCs w:val="22"/>
        </w:rPr>
        <w:t>Emissions Calculations</w:t>
      </w:r>
    </w:p>
    <w:p w14:paraId="5F9BE218" w14:textId="77777777" w:rsidR="00BF2EA1" w:rsidRPr="006D1D0C" w:rsidRDefault="00BF2EA1" w:rsidP="00BF2EA1">
      <w:pPr>
        <w:rPr>
          <w:sz w:val="22"/>
          <w:szCs w:val="22"/>
        </w:rPr>
      </w:pPr>
    </w:p>
    <w:p w14:paraId="282E550C" w14:textId="77777777" w:rsidR="006D1D0C" w:rsidRPr="006D1D0C" w:rsidRDefault="006D1D0C" w:rsidP="006D1D0C">
      <w:pPr>
        <w:numPr>
          <w:ilvl w:val="1"/>
          <w:numId w:val="4"/>
        </w:numPr>
        <w:rPr>
          <w:sz w:val="22"/>
          <w:szCs w:val="22"/>
        </w:rPr>
      </w:pPr>
      <w:r w:rsidRPr="006D1D0C">
        <w:rPr>
          <w:sz w:val="22"/>
          <w:szCs w:val="22"/>
        </w:rPr>
        <w:t>Emission Factor Usage and Sources (AP-42, Vendor Data, Stack Tests)</w:t>
      </w:r>
    </w:p>
    <w:p w14:paraId="14817A17" w14:textId="77777777" w:rsidR="006D1D0C" w:rsidRPr="006D1D0C" w:rsidRDefault="006D1D0C" w:rsidP="006D1D0C">
      <w:pPr>
        <w:numPr>
          <w:ilvl w:val="1"/>
          <w:numId w:val="4"/>
        </w:numPr>
        <w:rPr>
          <w:sz w:val="22"/>
          <w:szCs w:val="22"/>
        </w:rPr>
      </w:pPr>
      <w:r w:rsidRPr="006D1D0C">
        <w:rPr>
          <w:sz w:val="22"/>
          <w:szCs w:val="22"/>
        </w:rPr>
        <w:lastRenderedPageBreak/>
        <w:t>Calculation Methods for Criteria Pollutants, HAPs, and GHGs</w:t>
      </w:r>
    </w:p>
    <w:p w14:paraId="463577D5" w14:textId="77777777" w:rsidR="006D1D0C" w:rsidRPr="006D1D0C" w:rsidRDefault="006D1D0C" w:rsidP="006D1D0C">
      <w:pPr>
        <w:numPr>
          <w:ilvl w:val="1"/>
          <w:numId w:val="4"/>
        </w:numPr>
        <w:rPr>
          <w:sz w:val="22"/>
          <w:szCs w:val="22"/>
        </w:rPr>
      </w:pPr>
      <w:r w:rsidRPr="006D1D0C">
        <w:rPr>
          <w:sz w:val="22"/>
          <w:szCs w:val="22"/>
        </w:rPr>
        <w:t>Reporting Units (Tons/Year, lbs/hr, etc.)</w:t>
      </w:r>
    </w:p>
    <w:p w14:paraId="0C42F80E" w14:textId="77777777" w:rsidR="006D1D0C" w:rsidRPr="001D5BA4" w:rsidRDefault="006D1D0C" w:rsidP="006D1D0C">
      <w:pPr>
        <w:numPr>
          <w:ilvl w:val="1"/>
          <w:numId w:val="4"/>
        </w:numPr>
        <w:rPr>
          <w:sz w:val="22"/>
          <w:szCs w:val="22"/>
        </w:rPr>
      </w:pPr>
      <w:r w:rsidRPr="006D1D0C">
        <w:rPr>
          <w:sz w:val="22"/>
          <w:szCs w:val="22"/>
        </w:rPr>
        <w:t>Tools and Software (e.g., EPA’s TANKS, AERMOD)</w:t>
      </w:r>
    </w:p>
    <w:p w14:paraId="6CE5C01A" w14:textId="77777777" w:rsidR="00BF2EA1" w:rsidRPr="006D1D0C" w:rsidRDefault="00BF2EA1" w:rsidP="00BF2EA1">
      <w:pPr>
        <w:rPr>
          <w:sz w:val="22"/>
          <w:szCs w:val="22"/>
        </w:rPr>
      </w:pPr>
    </w:p>
    <w:p w14:paraId="0032E41E" w14:textId="77777777" w:rsidR="006D1D0C" w:rsidRPr="001D5BA4" w:rsidRDefault="006D1D0C" w:rsidP="006D1D0C">
      <w:pPr>
        <w:numPr>
          <w:ilvl w:val="0"/>
          <w:numId w:val="4"/>
        </w:numPr>
        <w:rPr>
          <w:sz w:val="22"/>
          <w:szCs w:val="22"/>
        </w:rPr>
      </w:pPr>
      <w:r w:rsidRPr="006D1D0C">
        <w:rPr>
          <w:b/>
          <w:bCs/>
          <w:sz w:val="22"/>
          <w:szCs w:val="22"/>
        </w:rPr>
        <w:t>Reporting Requirements</w:t>
      </w:r>
    </w:p>
    <w:p w14:paraId="5966D96F" w14:textId="77777777" w:rsidR="00BF2EA1" w:rsidRPr="006D1D0C" w:rsidRDefault="00BF2EA1" w:rsidP="00BF2EA1">
      <w:pPr>
        <w:rPr>
          <w:sz w:val="22"/>
          <w:szCs w:val="22"/>
        </w:rPr>
      </w:pPr>
    </w:p>
    <w:p w14:paraId="3B65FAC3" w14:textId="77777777" w:rsidR="006D1D0C" w:rsidRPr="006D1D0C" w:rsidRDefault="006D1D0C" w:rsidP="006D1D0C">
      <w:pPr>
        <w:numPr>
          <w:ilvl w:val="1"/>
          <w:numId w:val="4"/>
        </w:numPr>
        <w:rPr>
          <w:sz w:val="22"/>
          <w:szCs w:val="22"/>
        </w:rPr>
      </w:pPr>
      <w:r w:rsidRPr="006D1D0C">
        <w:rPr>
          <w:sz w:val="22"/>
          <w:szCs w:val="22"/>
        </w:rPr>
        <w:t>Federal Reporting (e.g., TRI, EIS, GHG Reporting under Subpart C)</w:t>
      </w:r>
    </w:p>
    <w:p w14:paraId="5251D698" w14:textId="77777777" w:rsidR="006D1D0C" w:rsidRPr="006D1D0C" w:rsidRDefault="006D1D0C" w:rsidP="006D1D0C">
      <w:pPr>
        <w:numPr>
          <w:ilvl w:val="1"/>
          <w:numId w:val="4"/>
        </w:numPr>
        <w:rPr>
          <w:sz w:val="22"/>
          <w:szCs w:val="22"/>
        </w:rPr>
      </w:pPr>
      <w:r w:rsidRPr="006D1D0C">
        <w:rPr>
          <w:sz w:val="22"/>
          <w:szCs w:val="22"/>
        </w:rPr>
        <w:t>State Reporting (TCEQ Emissions Inventory, Air Quality Reporting)</w:t>
      </w:r>
    </w:p>
    <w:p w14:paraId="28A25F96" w14:textId="77777777" w:rsidR="006D1D0C" w:rsidRPr="006D1D0C" w:rsidRDefault="006D1D0C" w:rsidP="006D1D0C">
      <w:pPr>
        <w:numPr>
          <w:ilvl w:val="1"/>
          <w:numId w:val="4"/>
        </w:numPr>
        <w:rPr>
          <w:sz w:val="22"/>
          <w:szCs w:val="22"/>
        </w:rPr>
      </w:pPr>
      <w:r w:rsidRPr="006D1D0C">
        <w:rPr>
          <w:sz w:val="22"/>
          <w:szCs w:val="22"/>
        </w:rPr>
        <w:t>Deadlines and Submission Processes</w:t>
      </w:r>
    </w:p>
    <w:p w14:paraId="7839B336" w14:textId="77777777" w:rsidR="006D1D0C" w:rsidRPr="001D5BA4" w:rsidRDefault="006D1D0C" w:rsidP="006D1D0C">
      <w:pPr>
        <w:numPr>
          <w:ilvl w:val="1"/>
          <w:numId w:val="4"/>
        </w:numPr>
        <w:rPr>
          <w:sz w:val="22"/>
          <w:szCs w:val="22"/>
        </w:rPr>
      </w:pPr>
      <w:r w:rsidRPr="006D1D0C">
        <w:rPr>
          <w:sz w:val="22"/>
          <w:szCs w:val="22"/>
        </w:rPr>
        <w:t>Communication with Agencies</w:t>
      </w:r>
    </w:p>
    <w:p w14:paraId="51A70043" w14:textId="77777777" w:rsidR="00BF2EA1" w:rsidRPr="006D1D0C" w:rsidRDefault="00BF2EA1" w:rsidP="00BF2EA1">
      <w:pPr>
        <w:rPr>
          <w:sz w:val="22"/>
          <w:szCs w:val="22"/>
        </w:rPr>
      </w:pPr>
    </w:p>
    <w:p w14:paraId="589D27E2" w14:textId="77777777" w:rsidR="006D1D0C" w:rsidRPr="001D5BA4" w:rsidRDefault="006D1D0C" w:rsidP="006D1D0C">
      <w:pPr>
        <w:numPr>
          <w:ilvl w:val="0"/>
          <w:numId w:val="4"/>
        </w:numPr>
        <w:rPr>
          <w:sz w:val="22"/>
          <w:szCs w:val="22"/>
        </w:rPr>
      </w:pPr>
      <w:r w:rsidRPr="006D1D0C">
        <w:rPr>
          <w:b/>
          <w:bCs/>
          <w:sz w:val="22"/>
          <w:szCs w:val="22"/>
        </w:rPr>
        <w:t>Control Technologies and Mitigation</w:t>
      </w:r>
    </w:p>
    <w:p w14:paraId="1A4CDC6F" w14:textId="77777777" w:rsidR="00BF2EA1" w:rsidRPr="006D1D0C" w:rsidRDefault="00BF2EA1" w:rsidP="00BF2EA1">
      <w:pPr>
        <w:rPr>
          <w:sz w:val="22"/>
          <w:szCs w:val="22"/>
        </w:rPr>
      </w:pPr>
    </w:p>
    <w:p w14:paraId="20100051" w14:textId="77777777" w:rsidR="006D1D0C" w:rsidRPr="006D1D0C" w:rsidRDefault="006D1D0C" w:rsidP="006D1D0C">
      <w:pPr>
        <w:numPr>
          <w:ilvl w:val="1"/>
          <w:numId w:val="4"/>
        </w:numPr>
        <w:rPr>
          <w:sz w:val="22"/>
          <w:szCs w:val="22"/>
        </w:rPr>
      </w:pPr>
      <w:r w:rsidRPr="006D1D0C">
        <w:rPr>
          <w:sz w:val="22"/>
          <w:szCs w:val="22"/>
        </w:rPr>
        <w:t>Best Available Control Technology (BACT)</w:t>
      </w:r>
    </w:p>
    <w:p w14:paraId="20E8D687" w14:textId="77777777" w:rsidR="006D1D0C" w:rsidRPr="006D1D0C" w:rsidRDefault="006D1D0C" w:rsidP="006D1D0C">
      <w:pPr>
        <w:numPr>
          <w:ilvl w:val="1"/>
          <w:numId w:val="4"/>
        </w:numPr>
        <w:rPr>
          <w:sz w:val="22"/>
          <w:szCs w:val="22"/>
        </w:rPr>
      </w:pPr>
      <w:r w:rsidRPr="006D1D0C">
        <w:rPr>
          <w:sz w:val="22"/>
          <w:szCs w:val="22"/>
        </w:rPr>
        <w:t>Control Devices (Scrubbers, Baghouses, Catalytic Converters)</w:t>
      </w:r>
    </w:p>
    <w:p w14:paraId="1F7ACE3D" w14:textId="77777777" w:rsidR="006D1D0C" w:rsidRPr="006D1D0C" w:rsidRDefault="006D1D0C" w:rsidP="006D1D0C">
      <w:pPr>
        <w:numPr>
          <w:ilvl w:val="1"/>
          <w:numId w:val="4"/>
        </w:numPr>
        <w:rPr>
          <w:sz w:val="22"/>
          <w:szCs w:val="22"/>
        </w:rPr>
      </w:pPr>
      <w:r w:rsidRPr="006D1D0C">
        <w:rPr>
          <w:sz w:val="22"/>
          <w:szCs w:val="22"/>
        </w:rPr>
        <w:t>Leak Detection and Repair (LDAR) Programs</w:t>
      </w:r>
    </w:p>
    <w:p w14:paraId="4546C1CB" w14:textId="77777777" w:rsidR="006D1D0C" w:rsidRPr="001D5BA4" w:rsidRDefault="006D1D0C" w:rsidP="006D1D0C">
      <w:pPr>
        <w:numPr>
          <w:ilvl w:val="1"/>
          <w:numId w:val="4"/>
        </w:numPr>
        <w:rPr>
          <w:sz w:val="22"/>
          <w:szCs w:val="22"/>
        </w:rPr>
      </w:pPr>
      <w:r w:rsidRPr="006D1D0C">
        <w:rPr>
          <w:sz w:val="22"/>
          <w:szCs w:val="22"/>
        </w:rPr>
        <w:t>Fugitive Emissions Management</w:t>
      </w:r>
    </w:p>
    <w:p w14:paraId="3DD1BC1A" w14:textId="77777777" w:rsidR="00BF2EA1" w:rsidRPr="006D1D0C" w:rsidRDefault="00BF2EA1" w:rsidP="00BF2EA1">
      <w:pPr>
        <w:rPr>
          <w:sz w:val="22"/>
          <w:szCs w:val="22"/>
        </w:rPr>
      </w:pPr>
    </w:p>
    <w:p w14:paraId="46855519" w14:textId="77777777" w:rsidR="006D1D0C" w:rsidRPr="001D5BA4" w:rsidRDefault="006D1D0C" w:rsidP="006D1D0C">
      <w:pPr>
        <w:numPr>
          <w:ilvl w:val="0"/>
          <w:numId w:val="4"/>
        </w:numPr>
        <w:rPr>
          <w:sz w:val="22"/>
          <w:szCs w:val="22"/>
        </w:rPr>
      </w:pPr>
      <w:r w:rsidRPr="006D1D0C">
        <w:rPr>
          <w:b/>
          <w:bCs/>
          <w:sz w:val="22"/>
          <w:szCs w:val="22"/>
        </w:rPr>
        <w:t>Emergency Response and Incident Management</w:t>
      </w:r>
    </w:p>
    <w:p w14:paraId="1A1FBBAA" w14:textId="77777777" w:rsidR="00BF2EA1" w:rsidRPr="006D1D0C" w:rsidRDefault="00BF2EA1" w:rsidP="00BF2EA1">
      <w:pPr>
        <w:rPr>
          <w:sz w:val="22"/>
          <w:szCs w:val="22"/>
        </w:rPr>
      </w:pPr>
    </w:p>
    <w:p w14:paraId="041E7D72" w14:textId="77777777" w:rsidR="006D1D0C" w:rsidRPr="006D1D0C" w:rsidRDefault="006D1D0C" w:rsidP="006D1D0C">
      <w:pPr>
        <w:numPr>
          <w:ilvl w:val="1"/>
          <w:numId w:val="4"/>
        </w:numPr>
        <w:rPr>
          <w:sz w:val="22"/>
          <w:szCs w:val="22"/>
        </w:rPr>
      </w:pPr>
      <w:r w:rsidRPr="006D1D0C">
        <w:rPr>
          <w:sz w:val="22"/>
          <w:szCs w:val="22"/>
        </w:rPr>
        <w:t>Emergency Notification Requirements</w:t>
      </w:r>
    </w:p>
    <w:p w14:paraId="20BF3E55" w14:textId="77777777" w:rsidR="006D1D0C" w:rsidRPr="006D1D0C" w:rsidRDefault="006D1D0C" w:rsidP="006D1D0C">
      <w:pPr>
        <w:numPr>
          <w:ilvl w:val="1"/>
          <w:numId w:val="4"/>
        </w:numPr>
        <w:rPr>
          <w:sz w:val="22"/>
          <w:szCs w:val="22"/>
        </w:rPr>
      </w:pPr>
      <w:r w:rsidRPr="006D1D0C">
        <w:rPr>
          <w:sz w:val="22"/>
          <w:szCs w:val="22"/>
        </w:rPr>
        <w:t>Response Procedures for Excess Emissions and Upset Events</w:t>
      </w:r>
    </w:p>
    <w:p w14:paraId="63C6F408" w14:textId="77777777" w:rsidR="006D1D0C" w:rsidRPr="006D1D0C" w:rsidRDefault="006D1D0C" w:rsidP="006D1D0C">
      <w:pPr>
        <w:numPr>
          <w:ilvl w:val="1"/>
          <w:numId w:val="4"/>
        </w:numPr>
        <w:rPr>
          <w:sz w:val="22"/>
          <w:szCs w:val="22"/>
        </w:rPr>
      </w:pPr>
      <w:r w:rsidRPr="006D1D0C">
        <w:rPr>
          <w:sz w:val="22"/>
          <w:szCs w:val="22"/>
        </w:rPr>
        <w:t>Root Cause Analysis and Incident Documentation</w:t>
      </w:r>
    </w:p>
    <w:p w14:paraId="628CB6BD" w14:textId="77777777" w:rsidR="006D1D0C" w:rsidRPr="001D5BA4" w:rsidRDefault="006D1D0C" w:rsidP="006D1D0C">
      <w:pPr>
        <w:numPr>
          <w:ilvl w:val="1"/>
          <w:numId w:val="4"/>
        </w:numPr>
        <w:rPr>
          <w:sz w:val="22"/>
          <w:szCs w:val="22"/>
        </w:rPr>
      </w:pPr>
      <w:r w:rsidRPr="006D1D0C">
        <w:rPr>
          <w:sz w:val="22"/>
          <w:szCs w:val="22"/>
        </w:rPr>
        <w:t>Mitigation and Follow-Up Actions</w:t>
      </w:r>
    </w:p>
    <w:p w14:paraId="104DB4B9" w14:textId="77777777" w:rsidR="00BF2EA1" w:rsidRPr="006D1D0C" w:rsidRDefault="00BF2EA1" w:rsidP="00BF2EA1">
      <w:pPr>
        <w:rPr>
          <w:sz w:val="22"/>
          <w:szCs w:val="22"/>
        </w:rPr>
      </w:pPr>
    </w:p>
    <w:p w14:paraId="4B4B56B6" w14:textId="77777777" w:rsidR="006D1D0C" w:rsidRPr="001D5BA4" w:rsidRDefault="006D1D0C" w:rsidP="006D1D0C">
      <w:pPr>
        <w:numPr>
          <w:ilvl w:val="0"/>
          <w:numId w:val="4"/>
        </w:numPr>
        <w:rPr>
          <w:sz w:val="22"/>
          <w:szCs w:val="22"/>
        </w:rPr>
      </w:pPr>
      <w:r w:rsidRPr="006D1D0C">
        <w:rPr>
          <w:b/>
          <w:bCs/>
          <w:sz w:val="22"/>
          <w:szCs w:val="22"/>
        </w:rPr>
        <w:t>Training and Competency</w:t>
      </w:r>
    </w:p>
    <w:p w14:paraId="37AFAE70" w14:textId="77777777" w:rsidR="00BF2EA1" w:rsidRPr="006D1D0C" w:rsidRDefault="00BF2EA1" w:rsidP="00BF2EA1">
      <w:pPr>
        <w:rPr>
          <w:sz w:val="22"/>
          <w:szCs w:val="22"/>
        </w:rPr>
      </w:pPr>
    </w:p>
    <w:p w14:paraId="244A6D18" w14:textId="77777777" w:rsidR="006D1D0C" w:rsidRPr="006D1D0C" w:rsidRDefault="006D1D0C" w:rsidP="006D1D0C">
      <w:pPr>
        <w:numPr>
          <w:ilvl w:val="1"/>
          <w:numId w:val="4"/>
        </w:numPr>
        <w:rPr>
          <w:sz w:val="22"/>
          <w:szCs w:val="22"/>
        </w:rPr>
      </w:pPr>
      <w:r w:rsidRPr="006D1D0C">
        <w:rPr>
          <w:sz w:val="22"/>
          <w:szCs w:val="22"/>
        </w:rPr>
        <w:t>Required Training for Air Compliance Staff</w:t>
      </w:r>
    </w:p>
    <w:p w14:paraId="5647F78D" w14:textId="77777777" w:rsidR="006D1D0C" w:rsidRPr="006D1D0C" w:rsidRDefault="006D1D0C" w:rsidP="006D1D0C">
      <w:pPr>
        <w:numPr>
          <w:ilvl w:val="1"/>
          <w:numId w:val="4"/>
        </w:numPr>
        <w:rPr>
          <w:sz w:val="22"/>
          <w:szCs w:val="22"/>
        </w:rPr>
      </w:pPr>
      <w:r w:rsidRPr="006D1D0C">
        <w:rPr>
          <w:sz w:val="22"/>
          <w:szCs w:val="22"/>
        </w:rPr>
        <w:t>Documentation of Training Records</w:t>
      </w:r>
    </w:p>
    <w:p w14:paraId="21F0C127" w14:textId="77777777" w:rsidR="006D1D0C" w:rsidRPr="001D5BA4" w:rsidRDefault="006D1D0C" w:rsidP="006D1D0C">
      <w:pPr>
        <w:numPr>
          <w:ilvl w:val="1"/>
          <w:numId w:val="4"/>
        </w:numPr>
        <w:rPr>
          <w:sz w:val="22"/>
          <w:szCs w:val="22"/>
        </w:rPr>
      </w:pPr>
      <w:r w:rsidRPr="006D1D0C">
        <w:rPr>
          <w:sz w:val="22"/>
          <w:szCs w:val="22"/>
        </w:rPr>
        <w:t>Continuous Improvement and Knowledge Updates</w:t>
      </w:r>
    </w:p>
    <w:p w14:paraId="70F82D68" w14:textId="77777777" w:rsidR="00BF2EA1" w:rsidRPr="006D1D0C" w:rsidRDefault="00BF2EA1" w:rsidP="00BF2EA1">
      <w:pPr>
        <w:rPr>
          <w:sz w:val="22"/>
          <w:szCs w:val="22"/>
        </w:rPr>
      </w:pPr>
    </w:p>
    <w:p w14:paraId="2C2EC258" w14:textId="77777777" w:rsidR="006D1D0C" w:rsidRPr="001D5BA4" w:rsidRDefault="006D1D0C" w:rsidP="006D1D0C">
      <w:pPr>
        <w:numPr>
          <w:ilvl w:val="0"/>
          <w:numId w:val="4"/>
        </w:numPr>
        <w:rPr>
          <w:sz w:val="22"/>
          <w:szCs w:val="22"/>
        </w:rPr>
      </w:pPr>
      <w:r w:rsidRPr="006D1D0C">
        <w:rPr>
          <w:b/>
          <w:bCs/>
          <w:sz w:val="22"/>
          <w:szCs w:val="22"/>
        </w:rPr>
        <w:t>Stakeholder Communication</w:t>
      </w:r>
    </w:p>
    <w:p w14:paraId="0BA2F1FC" w14:textId="77777777" w:rsidR="00BF2EA1" w:rsidRPr="006D1D0C" w:rsidRDefault="00BF2EA1" w:rsidP="00BF2EA1">
      <w:pPr>
        <w:rPr>
          <w:sz w:val="22"/>
          <w:szCs w:val="22"/>
        </w:rPr>
      </w:pPr>
    </w:p>
    <w:p w14:paraId="18E28742" w14:textId="77777777" w:rsidR="006D1D0C" w:rsidRPr="006D1D0C" w:rsidRDefault="006D1D0C" w:rsidP="006D1D0C">
      <w:pPr>
        <w:numPr>
          <w:ilvl w:val="1"/>
          <w:numId w:val="4"/>
        </w:numPr>
        <w:rPr>
          <w:sz w:val="22"/>
          <w:szCs w:val="22"/>
        </w:rPr>
      </w:pPr>
      <w:r w:rsidRPr="006D1D0C">
        <w:rPr>
          <w:sz w:val="22"/>
          <w:szCs w:val="22"/>
        </w:rPr>
        <w:t>Community Right-to-Know Requirements</w:t>
      </w:r>
    </w:p>
    <w:p w14:paraId="456BA7EC" w14:textId="77777777" w:rsidR="006D1D0C" w:rsidRPr="006D1D0C" w:rsidRDefault="006D1D0C" w:rsidP="006D1D0C">
      <w:pPr>
        <w:numPr>
          <w:ilvl w:val="1"/>
          <w:numId w:val="4"/>
        </w:numPr>
        <w:rPr>
          <w:sz w:val="22"/>
          <w:szCs w:val="22"/>
        </w:rPr>
      </w:pPr>
      <w:r w:rsidRPr="006D1D0C">
        <w:rPr>
          <w:sz w:val="22"/>
          <w:szCs w:val="22"/>
        </w:rPr>
        <w:t>Managing Public Inquiries</w:t>
      </w:r>
    </w:p>
    <w:p w14:paraId="4E15E45F" w14:textId="77777777" w:rsidR="006D1D0C" w:rsidRPr="001D5BA4" w:rsidRDefault="006D1D0C" w:rsidP="006D1D0C">
      <w:pPr>
        <w:numPr>
          <w:ilvl w:val="1"/>
          <w:numId w:val="4"/>
        </w:numPr>
        <w:rPr>
          <w:sz w:val="22"/>
          <w:szCs w:val="22"/>
        </w:rPr>
      </w:pPr>
      <w:r w:rsidRPr="006D1D0C">
        <w:rPr>
          <w:sz w:val="22"/>
          <w:szCs w:val="22"/>
        </w:rPr>
        <w:t>Coordination with Neighboring Facilities</w:t>
      </w:r>
    </w:p>
    <w:p w14:paraId="002281E1" w14:textId="77777777" w:rsidR="00BF2EA1" w:rsidRPr="006D1D0C" w:rsidRDefault="00BF2EA1" w:rsidP="00BF2EA1">
      <w:pPr>
        <w:rPr>
          <w:sz w:val="22"/>
          <w:szCs w:val="22"/>
        </w:rPr>
      </w:pPr>
    </w:p>
    <w:p w14:paraId="38E6EFF9" w14:textId="77777777" w:rsidR="006D1D0C" w:rsidRPr="001D5BA4" w:rsidRDefault="006D1D0C" w:rsidP="006D1D0C">
      <w:pPr>
        <w:numPr>
          <w:ilvl w:val="0"/>
          <w:numId w:val="4"/>
        </w:numPr>
        <w:rPr>
          <w:sz w:val="22"/>
          <w:szCs w:val="22"/>
        </w:rPr>
      </w:pPr>
      <w:r w:rsidRPr="006D1D0C">
        <w:rPr>
          <w:b/>
          <w:bCs/>
          <w:sz w:val="22"/>
          <w:szCs w:val="22"/>
        </w:rPr>
        <w:t>Performance Metrics and Continuous Improvement</w:t>
      </w:r>
    </w:p>
    <w:p w14:paraId="2EDE8CB7" w14:textId="77777777" w:rsidR="00BF2EA1" w:rsidRPr="006D1D0C" w:rsidRDefault="00BF2EA1" w:rsidP="00BF2EA1">
      <w:pPr>
        <w:rPr>
          <w:sz w:val="22"/>
          <w:szCs w:val="22"/>
        </w:rPr>
      </w:pPr>
    </w:p>
    <w:p w14:paraId="0E90E6AC" w14:textId="77777777" w:rsidR="006D1D0C" w:rsidRPr="006D1D0C" w:rsidRDefault="006D1D0C" w:rsidP="006D1D0C">
      <w:pPr>
        <w:numPr>
          <w:ilvl w:val="1"/>
          <w:numId w:val="4"/>
        </w:numPr>
        <w:rPr>
          <w:sz w:val="22"/>
          <w:szCs w:val="22"/>
        </w:rPr>
      </w:pPr>
      <w:r w:rsidRPr="006D1D0C">
        <w:rPr>
          <w:sz w:val="22"/>
          <w:szCs w:val="22"/>
        </w:rPr>
        <w:t>Key Performance Indicators (KPIs) for Air Compliance</w:t>
      </w:r>
    </w:p>
    <w:p w14:paraId="67EE0556" w14:textId="77777777" w:rsidR="006D1D0C" w:rsidRPr="006D1D0C" w:rsidRDefault="006D1D0C" w:rsidP="006D1D0C">
      <w:pPr>
        <w:numPr>
          <w:ilvl w:val="1"/>
          <w:numId w:val="4"/>
        </w:numPr>
        <w:rPr>
          <w:sz w:val="22"/>
          <w:szCs w:val="22"/>
        </w:rPr>
      </w:pPr>
      <w:r w:rsidRPr="006D1D0C">
        <w:rPr>
          <w:sz w:val="22"/>
          <w:szCs w:val="22"/>
        </w:rPr>
        <w:t>Root Cause Analysis for Non-Compliance Events</w:t>
      </w:r>
    </w:p>
    <w:p w14:paraId="314F9E91" w14:textId="77777777" w:rsidR="006D1D0C" w:rsidRPr="001D5BA4" w:rsidRDefault="006D1D0C" w:rsidP="006D1D0C">
      <w:pPr>
        <w:numPr>
          <w:ilvl w:val="1"/>
          <w:numId w:val="4"/>
        </w:numPr>
        <w:rPr>
          <w:sz w:val="22"/>
          <w:szCs w:val="22"/>
        </w:rPr>
      </w:pPr>
      <w:r w:rsidRPr="006D1D0C">
        <w:rPr>
          <w:sz w:val="22"/>
          <w:szCs w:val="22"/>
        </w:rPr>
        <w:t>Continuous Improvement Initiatives</w:t>
      </w:r>
    </w:p>
    <w:p w14:paraId="33E2E3BD" w14:textId="77777777" w:rsidR="00BF2EA1" w:rsidRPr="006D1D0C" w:rsidRDefault="00BF2EA1" w:rsidP="00BF2EA1">
      <w:pPr>
        <w:rPr>
          <w:sz w:val="22"/>
          <w:szCs w:val="22"/>
        </w:rPr>
      </w:pPr>
    </w:p>
    <w:p w14:paraId="5682F0D9" w14:textId="77777777" w:rsidR="006D1D0C" w:rsidRPr="001D5BA4" w:rsidRDefault="006D1D0C" w:rsidP="006D1D0C">
      <w:pPr>
        <w:numPr>
          <w:ilvl w:val="0"/>
          <w:numId w:val="4"/>
        </w:numPr>
        <w:rPr>
          <w:sz w:val="22"/>
          <w:szCs w:val="22"/>
        </w:rPr>
      </w:pPr>
      <w:r w:rsidRPr="006D1D0C">
        <w:rPr>
          <w:b/>
          <w:bCs/>
          <w:sz w:val="22"/>
          <w:szCs w:val="22"/>
        </w:rPr>
        <w:t>Document Control and Updates</w:t>
      </w:r>
    </w:p>
    <w:p w14:paraId="0C629A73" w14:textId="77777777" w:rsidR="00BF2EA1" w:rsidRPr="006D1D0C" w:rsidRDefault="00BF2EA1" w:rsidP="00BF2EA1">
      <w:pPr>
        <w:rPr>
          <w:sz w:val="22"/>
          <w:szCs w:val="22"/>
        </w:rPr>
      </w:pPr>
    </w:p>
    <w:p w14:paraId="785E9C4E" w14:textId="77777777" w:rsidR="006D1D0C" w:rsidRPr="006D1D0C" w:rsidRDefault="006D1D0C" w:rsidP="006D1D0C">
      <w:pPr>
        <w:numPr>
          <w:ilvl w:val="1"/>
          <w:numId w:val="4"/>
        </w:numPr>
        <w:rPr>
          <w:sz w:val="22"/>
          <w:szCs w:val="22"/>
        </w:rPr>
      </w:pPr>
      <w:r w:rsidRPr="006D1D0C">
        <w:rPr>
          <w:sz w:val="22"/>
          <w:szCs w:val="22"/>
        </w:rPr>
        <w:t>Version History and Approval Process</w:t>
      </w:r>
    </w:p>
    <w:p w14:paraId="609F569E" w14:textId="77777777" w:rsidR="006D1D0C" w:rsidRPr="006D1D0C" w:rsidRDefault="006D1D0C" w:rsidP="006D1D0C">
      <w:pPr>
        <w:numPr>
          <w:ilvl w:val="1"/>
          <w:numId w:val="4"/>
        </w:numPr>
        <w:rPr>
          <w:sz w:val="22"/>
          <w:szCs w:val="22"/>
        </w:rPr>
      </w:pPr>
      <w:r w:rsidRPr="006D1D0C">
        <w:rPr>
          <w:sz w:val="22"/>
          <w:szCs w:val="22"/>
        </w:rPr>
        <w:t>SOP Review Schedule</w:t>
      </w:r>
    </w:p>
    <w:p w14:paraId="5BCAD605" w14:textId="77777777" w:rsidR="006D1D0C" w:rsidRPr="001D5BA4" w:rsidRDefault="006D1D0C" w:rsidP="006D1D0C">
      <w:pPr>
        <w:numPr>
          <w:ilvl w:val="1"/>
          <w:numId w:val="4"/>
        </w:numPr>
        <w:rPr>
          <w:sz w:val="22"/>
          <w:szCs w:val="22"/>
        </w:rPr>
      </w:pPr>
      <w:r w:rsidRPr="006D1D0C">
        <w:rPr>
          <w:sz w:val="22"/>
          <w:szCs w:val="22"/>
        </w:rPr>
        <w:t>Distribution and Accessibility</w:t>
      </w:r>
    </w:p>
    <w:p w14:paraId="304FC312" w14:textId="77777777" w:rsidR="00BF2EA1" w:rsidRPr="006D1D0C" w:rsidRDefault="00BF2EA1" w:rsidP="00BF2EA1">
      <w:pPr>
        <w:rPr>
          <w:sz w:val="22"/>
          <w:szCs w:val="22"/>
        </w:rPr>
      </w:pPr>
    </w:p>
    <w:p w14:paraId="0F8169DE" w14:textId="77777777" w:rsidR="006D1D0C" w:rsidRPr="001D5BA4" w:rsidRDefault="006D1D0C" w:rsidP="006D1D0C">
      <w:pPr>
        <w:numPr>
          <w:ilvl w:val="0"/>
          <w:numId w:val="4"/>
        </w:numPr>
        <w:rPr>
          <w:sz w:val="22"/>
          <w:szCs w:val="22"/>
        </w:rPr>
      </w:pPr>
      <w:r w:rsidRPr="006D1D0C">
        <w:rPr>
          <w:b/>
          <w:bCs/>
          <w:sz w:val="22"/>
          <w:szCs w:val="22"/>
        </w:rPr>
        <w:t>Appendices</w:t>
      </w:r>
    </w:p>
    <w:p w14:paraId="5200471C" w14:textId="77777777" w:rsidR="00BF2EA1" w:rsidRPr="006D1D0C" w:rsidRDefault="00BF2EA1" w:rsidP="00BF2EA1">
      <w:pPr>
        <w:rPr>
          <w:sz w:val="22"/>
          <w:szCs w:val="22"/>
        </w:rPr>
      </w:pPr>
    </w:p>
    <w:p w14:paraId="72C71A46" w14:textId="77777777" w:rsidR="006D1D0C" w:rsidRPr="006D1D0C" w:rsidRDefault="006D1D0C" w:rsidP="006D1D0C">
      <w:pPr>
        <w:numPr>
          <w:ilvl w:val="1"/>
          <w:numId w:val="4"/>
        </w:numPr>
        <w:rPr>
          <w:sz w:val="22"/>
          <w:szCs w:val="22"/>
        </w:rPr>
      </w:pPr>
      <w:r w:rsidRPr="006D1D0C">
        <w:rPr>
          <w:sz w:val="22"/>
          <w:szCs w:val="22"/>
        </w:rPr>
        <w:lastRenderedPageBreak/>
        <w:t>Detailed Emission Calculation Examples</w:t>
      </w:r>
    </w:p>
    <w:p w14:paraId="5B47EB36" w14:textId="77777777" w:rsidR="006D1D0C" w:rsidRPr="006D1D0C" w:rsidRDefault="006D1D0C" w:rsidP="006D1D0C">
      <w:pPr>
        <w:numPr>
          <w:ilvl w:val="1"/>
          <w:numId w:val="4"/>
        </w:numPr>
        <w:rPr>
          <w:sz w:val="22"/>
          <w:szCs w:val="22"/>
        </w:rPr>
      </w:pPr>
      <w:r w:rsidRPr="006D1D0C">
        <w:rPr>
          <w:sz w:val="22"/>
          <w:szCs w:val="22"/>
        </w:rPr>
        <w:t>Permitting Flowcharts</w:t>
      </w:r>
    </w:p>
    <w:p w14:paraId="71175327" w14:textId="77777777" w:rsidR="006D1D0C" w:rsidRPr="006D1D0C" w:rsidRDefault="006D1D0C" w:rsidP="006D1D0C">
      <w:pPr>
        <w:numPr>
          <w:ilvl w:val="1"/>
          <w:numId w:val="4"/>
        </w:numPr>
        <w:rPr>
          <w:sz w:val="22"/>
          <w:szCs w:val="22"/>
        </w:rPr>
      </w:pPr>
      <w:r w:rsidRPr="006D1D0C">
        <w:rPr>
          <w:sz w:val="22"/>
          <w:szCs w:val="22"/>
        </w:rPr>
        <w:t>Contact List for Regulatory Agencies</w:t>
      </w:r>
    </w:p>
    <w:p w14:paraId="26DDE586" w14:textId="77777777" w:rsidR="006D1D0C" w:rsidRPr="006D1D0C" w:rsidRDefault="006D1D0C" w:rsidP="006D1D0C">
      <w:pPr>
        <w:numPr>
          <w:ilvl w:val="1"/>
          <w:numId w:val="4"/>
        </w:numPr>
        <w:rPr>
          <w:sz w:val="22"/>
          <w:szCs w:val="22"/>
        </w:rPr>
      </w:pPr>
      <w:r w:rsidRPr="006D1D0C">
        <w:rPr>
          <w:sz w:val="22"/>
          <w:szCs w:val="22"/>
        </w:rPr>
        <w:t>Reference Materials (Regulatory Documents, Tools, and Guidelines)</w:t>
      </w:r>
    </w:p>
    <w:p w14:paraId="24120585" w14:textId="77777777" w:rsidR="00F56488" w:rsidRPr="001D5BA4" w:rsidRDefault="00F56488">
      <w:pPr>
        <w:rPr>
          <w:sz w:val="22"/>
          <w:szCs w:val="22"/>
        </w:rPr>
      </w:pPr>
    </w:p>
    <w:p w14:paraId="404CCD55" w14:textId="77777777" w:rsidR="006D1D0C" w:rsidRPr="001D5BA4" w:rsidRDefault="006D1D0C">
      <w:pPr>
        <w:rPr>
          <w:sz w:val="22"/>
          <w:szCs w:val="22"/>
        </w:rPr>
      </w:pPr>
    </w:p>
    <w:p w14:paraId="6318AF1C" w14:textId="77777777" w:rsidR="006D1D0C" w:rsidRPr="001D5BA4" w:rsidRDefault="006D1D0C">
      <w:pPr>
        <w:rPr>
          <w:sz w:val="22"/>
          <w:szCs w:val="22"/>
        </w:rPr>
      </w:pPr>
    </w:p>
    <w:p w14:paraId="10A3A760" w14:textId="77777777" w:rsidR="006D1D0C" w:rsidRPr="001D5BA4" w:rsidRDefault="006D1D0C">
      <w:pPr>
        <w:rPr>
          <w:sz w:val="22"/>
          <w:szCs w:val="22"/>
        </w:rPr>
      </w:pPr>
    </w:p>
    <w:p w14:paraId="78D29F44" w14:textId="77777777" w:rsidR="006D1D0C" w:rsidRPr="001D5BA4" w:rsidRDefault="006D1D0C">
      <w:pPr>
        <w:rPr>
          <w:sz w:val="22"/>
          <w:szCs w:val="22"/>
        </w:rPr>
      </w:pPr>
    </w:p>
    <w:p w14:paraId="5DCF0772" w14:textId="6A5D89C3" w:rsidR="006D1D0C" w:rsidRPr="001D5BA4" w:rsidRDefault="006D1D0C">
      <w:pPr>
        <w:rPr>
          <w:sz w:val="22"/>
          <w:szCs w:val="22"/>
        </w:rPr>
      </w:pPr>
      <w:r w:rsidRPr="001D5BA4">
        <w:rPr>
          <w:sz w:val="22"/>
          <w:szCs w:val="22"/>
        </w:rPr>
        <w:br w:type="page"/>
      </w:r>
    </w:p>
    <w:p w14:paraId="2347A650" w14:textId="4D1E258C" w:rsidR="00BF2EA1" w:rsidRPr="001D5BA4" w:rsidRDefault="007C4F09" w:rsidP="007C4F09">
      <w:pPr>
        <w:jc w:val="center"/>
        <w:rPr>
          <w:sz w:val="28"/>
          <w:szCs w:val="28"/>
          <w:u w:val="single"/>
        </w:rPr>
      </w:pPr>
      <w:r w:rsidRPr="001D5BA4">
        <w:rPr>
          <w:sz w:val="28"/>
          <w:szCs w:val="28"/>
          <w:u w:val="single"/>
        </w:rPr>
        <w:lastRenderedPageBreak/>
        <w:t>Calculations</w:t>
      </w:r>
    </w:p>
    <w:p w14:paraId="0EC418C4" w14:textId="7E412D89" w:rsidR="00BF2EA1" w:rsidRPr="00BF2EA1" w:rsidRDefault="00BF2EA1" w:rsidP="00BF2EA1">
      <w:pPr>
        <w:rPr>
          <w:sz w:val="22"/>
          <w:szCs w:val="22"/>
        </w:rPr>
      </w:pPr>
    </w:p>
    <w:p w14:paraId="13F6D88B" w14:textId="77777777" w:rsidR="00BF2EA1" w:rsidRPr="001D5BA4" w:rsidRDefault="00BF2EA1" w:rsidP="00BF2EA1">
      <w:pPr>
        <w:rPr>
          <w:sz w:val="22"/>
          <w:szCs w:val="22"/>
        </w:rPr>
      </w:pPr>
      <w:r w:rsidRPr="00BF2EA1">
        <w:rPr>
          <w:sz w:val="22"/>
          <w:szCs w:val="22"/>
        </w:rPr>
        <w:t>1. Emission Calculations</w:t>
      </w:r>
    </w:p>
    <w:p w14:paraId="32546B3D" w14:textId="77777777" w:rsidR="002E67E3" w:rsidRPr="00BF2EA1" w:rsidRDefault="002E67E3" w:rsidP="00BF2EA1">
      <w:pPr>
        <w:rPr>
          <w:b/>
          <w:bCs/>
          <w:sz w:val="22"/>
          <w:szCs w:val="22"/>
        </w:rPr>
      </w:pPr>
    </w:p>
    <w:p w14:paraId="04F0AB45" w14:textId="37C0B48E" w:rsidR="00BF2EA1" w:rsidRPr="00BF2EA1" w:rsidRDefault="00BF2EA1" w:rsidP="00BF2EA1">
      <w:pPr>
        <w:numPr>
          <w:ilvl w:val="0"/>
          <w:numId w:val="5"/>
        </w:numPr>
        <w:rPr>
          <w:sz w:val="22"/>
          <w:szCs w:val="22"/>
        </w:rPr>
      </w:pPr>
      <w:r w:rsidRPr="00BF2EA1">
        <w:rPr>
          <w:sz w:val="22"/>
          <w:szCs w:val="22"/>
        </w:rPr>
        <w:t>Criteria Pollutant Emissions</w:t>
      </w:r>
    </w:p>
    <w:p w14:paraId="59F60C28" w14:textId="47703C28" w:rsidR="00BF2EA1" w:rsidRPr="001D5BA4" w:rsidRDefault="00BF2EA1" w:rsidP="00BF2EA1">
      <w:pPr>
        <w:numPr>
          <w:ilvl w:val="0"/>
          <w:numId w:val="5"/>
        </w:numPr>
        <w:rPr>
          <w:sz w:val="22"/>
          <w:szCs w:val="22"/>
        </w:rPr>
      </w:pPr>
      <w:r w:rsidRPr="00BF2EA1">
        <w:rPr>
          <w:sz w:val="22"/>
          <w:szCs w:val="22"/>
        </w:rPr>
        <w:t>Greenhouse Gas (GHG) Emissions</w:t>
      </w:r>
    </w:p>
    <w:p w14:paraId="0FBCA829" w14:textId="3BE8A31E" w:rsidR="001D5BA4" w:rsidRPr="00BF2EA1" w:rsidRDefault="001D5BA4" w:rsidP="001D5BA4">
      <w:pPr>
        <w:numPr>
          <w:ilvl w:val="0"/>
          <w:numId w:val="5"/>
        </w:numPr>
        <w:rPr>
          <w:sz w:val="22"/>
          <w:szCs w:val="22"/>
        </w:rPr>
      </w:pPr>
      <w:r w:rsidRPr="00BF2EA1">
        <w:rPr>
          <w:sz w:val="22"/>
          <w:szCs w:val="22"/>
        </w:rPr>
        <w:t>Fugitive Emissions</w:t>
      </w:r>
    </w:p>
    <w:p w14:paraId="5EBA16D8" w14:textId="77777777" w:rsidR="001D5BA4" w:rsidRDefault="001D5BA4" w:rsidP="001D5BA4">
      <w:pPr>
        <w:rPr>
          <w:sz w:val="22"/>
          <w:szCs w:val="22"/>
        </w:rPr>
      </w:pPr>
    </w:p>
    <w:tbl>
      <w:tblPr>
        <w:tblStyle w:val="TableGrid"/>
        <w:tblW w:w="0" w:type="auto"/>
        <w:tblLook w:val="04A0" w:firstRow="1" w:lastRow="0" w:firstColumn="1" w:lastColumn="0" w:noHBand="0" w:noVBand="1"/>
      </w:tblPr>
      <w:tblGrid>
        <w:gridCol w:w="4355"/>
        <w:gridCol w:w="4995"/>
      </w:tblGrid>
      <w:tr w:rsidR="00D94BE8" w14:paraId="3A0A0899" w14:textId="77777777" w:rsidTr="00414B19">
        <w:tc>
          <w:tcPr>
            <w:tcW w:w="4355" w:type="dxa"/>
            <w:vAlign w:val="center"/>
          </w:tcPr>
          <w:p w14:paraId="24D8697F" w14:textId="7C4CCE20" w:rsidR="00D94BE8" w:rsidRDefault="00D94BE8" w:rsidP="00D94BE8">
            <w:pPr>
              <w:jc w:val="center"/>
              <w:rPr>
                <w:sz w:val="22"/>
                <w:szCs w:val="22"/>
              </w:rPr>
            </w:pPr>
            <w:r w:rsidRPr="001D5BA4">
              <w:rPr>
                <w:noProof/>
                <w:sz w:val="22"/>
                <w:szCs w:val="22"/>
              </w:rPr>
              <w:drawing>
                <wp:inline distT="0" distB="0" distL="0" distR="0" wp14:anchorId="298C91DF" wp14:editId="59F61C59">
                  <wp:extent cx="1116957" cy="352425"/>
                  <wp:effectExtent l="0" t="0" r="7620" b="0"/>
                  <wp:docPr id="10939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2809" name=""/>
                          <pic:cNvPicPr/>
                        </pic:nvPicPr>
                        <pic:blipFill rotWithShape="1">
                          <a:blip r:embed="rId5"/>
                          <a:srcRect l="44836" t="32945" r="39548" b="57670"/>
                          <a:stretch/>
                        </pic:blipFill>
                        <pic:spPr bwMode="auto">
                          <a:xfrm>
                            <a:off x="0" y="0"/>
                            <a:ext cx="1119787" cy="353318"/>
                          </a:xfrm>
                          <a:prstGeom prst="rect">
                            <a:avLst/>
                          </a:prstGeom>
                          <a:ln>
                            <a:noFill/>
                          </a:ln>
                          <a:extLst>
                            <a:ext uri="{53640926-AAD7-44D8-BBD7-CCE9431645EC}">
                              <a14:shadowObscured xmlns:a14="http://schemas.microsoft.com/office/drawing/2010/main"/>
                            </a:ext>
                          </a:extLst>
                        </pic:spPr>
                      </pic:pic>
                    </a:graphicData>
                  </a:graphic>
                </wp:inline>
              </w:drawing>
            </w:r>
          </w:p>
        </w:tc>
        <w:tc>
          <w:tcPr>
            <w:tcW w:w="4995" w:type="dxa"/>
            <w:vAlign w:val="center"/>
          </w:tcPr>
          <w:p w14:paraId="1F7DA7C3" w14:textId="77777777" w:rsidR="00414B19" w:rsidRDefault="00414B19" w:rsidP="00D94BE8">
            <w:pPr>
              <w:jc w:val="center"/>
              <w:rPr>
                <w:noProof/>
                <w:sz w:val="22"/>
                <w:szCs w:val="22"/>
              </w:rPr>
            </w:pPr>
          </w:p>
          <w:p w14:paraId="4D5F6CC8" w14:textId="77777777" w:rsidR="00D94BE8" w:rsidRDefault="00D94BE8" w:rsidP="00D94BE8">
            <w:pPr>
              <w:jc w:val="center"/>
              <w:rPr>
                <w:sz w:val="22"/>
                <w:szCs w:val="22"/>
              </w:rPr>
            </w:pPr>
            <w:r w:rsidRPr="001D5BA4">
              <w:rPr>
                <w:noProof/>
                <w:sz w:val="22"/>
                <w:szCs w:val="22"/>
              </w:rPr>
              <w:drawing>
                <wp:inline distT="0" distB="0" distL="0" distR="0" wp14:anchorId="63E5AF80" wp14:editId="20A90171">
                  <wp:extent cx="3035179" cy="783522"/>
                  <wp:effectExtent l="0" t="0" r="0" b="0"/>
                  <wp:docPr id="9379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2809" name=""/>
                          <pic:cNvPicPr/>
                        </pic:nvPicPr>
                        <pic:blipFill rotWithShape="1">
                          <a:blip r:embed="rId5"/>
                          <a:srcRect l="28188" t="40484" r="29443" b="38683"/>
                          <a:stretch/>
                        </pic:blipFill>
                        <pic:spPr bwMode="auto">
                          <a:xfrm>
                            <a:off x="0" y="0"/>
                            <a:ext cx="3038193" cy="784300"/>
                          </a:xfrm>
                          <a:prstGeom prst="rect">
                            <a:avLst/>
                          </a:prstGeom>
                          <a:ln>
                            <a:noFill/>
                          </a:ln>
                          <a:extLst>
                            <a:ext uri="{53640926-AAD7-44D8-BBD7-CCE9431645EC}">
                              <a14:shadowObscured xmlns:a14="http://schemas.microsoft.com/office/drawing/2010/main"/>
                            </a:ext>
                          </a:extLst>
                        </pic:spPr>
                      </pic:pic>
                    </a:graphicData>
                  </a:graphic>
                </wp:inline>
              </w:drawing>
            </w:r>
          </w:p>
          <w:p w14:paraId="1D53FC7D" w14:textId="006E3897" w:rsidR="00414B19" w:rsidRDefault="00414B19" w:rsidP="00D94BE8">
            <w:pPr>
              <w:jc w:val="center"/>
              <w:rPr>
                <w:sz w:val="22"/>
                <w:szCs w:val="22"/>
              </w:rPr>
            </w:pPr>
          </w:p>
        </w:tc>
      </w:tr>
      <w:tr w:rsidR="00D94BE8" w14:paraId="0D06CF25" w14:textId="77777777" w:rsidTr="00414B19">
        <w:tc>
          <w:tcPr>
            <w:tcW w:w="4355" w:type="dxa"/>
            <w:vAlign w:val="center"/>
          </w:tcPr>
          <w:p w14:paraId="2DF8B079" w14:textId="4EF80B5E" w:rsidR="00D94BE8" w:rsidRDefault="00D94BE8" w:rsidP="00D94BE8">
            <w:pPr>
              <w:jc w:val="center"/>
              <w:rPr>
                <w:sz w:val="22"/>
                <w:szCs w:val="22"/>
              </w:rPr>
            </w:pPr>
            <w:r w:rsidRPr="001D5BA4">
              <w:rPr>
                <w:noProof/>
                <w:sz w:val="22"/>
                <w:szCs w:val="22"/>
              </w:rPr>
              <w:drawing>
                <wp:inline distT="0" distB="0" distL="0" distR="0" wp14:anchorId="1CD8E3AD" wp14:editId="2A96E8E3">
                  <wp:extent cx="1960898" cy="350833"/>
                  <wp:effectExtent l="0" t="0" r="1270" b="0"/>
                  <wp:docPr id="101783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4847" name=""/>
                          <pic:cNvPicPr/>
                        </pic:nvPicPr>
                        <pic:blipFill rotWithShape="1">
                          <a:blip r:embed="rId6"/>
                          <a:srcRect l="40065" t="35845" r="36881" b="56298"/>
                          <a:stretch/>
                        </pic:blipFill>
                        <pic:spPr bwMode="auto">
                          <a:xfrm>
                            <a:off x="0" y="0"/>
                            <a:ext cx="1965072" cy="351580"/>
                          </a:xfrm>
                          <a:prstGeom prst="rect">
                            <a:avLst/>
                          </a:prstGeom>
                          <a:ln>
                            <a:noFill/>
                          </a:ln>
                          <a:extLst>
                            <a:ext uri="{53640926-AAD7-44D8-BBD7-CCE9431645EC}">
                              <a14:shadowObscured xmlns:a14="http://schemas.microsoft.com/office/drawing/2010/main"/>
                            </a:ext>
                          </a:extLst>
                        </pic:spPr>
                      </pic:pic>
                    </a:graphicData>
                  </a:graphic>
                </wp:inline>
              </w:drawing>
            </w:r>
          </w:p>
        </w:tc>
        <w:tc>
          <w:tcPr>
            <w:tcW w:w="4995" w:type="dxa"/>
            <w:vAlign w:val="center"/>
          </w:tcPr>
          <w:p w14:paraId="5CD9D61C" w14:textId="77777777" w:rsidR="00414B19" w:rsidRDefault="00414B19" w:rsidP="00D94BE8">
            <w:pPr>
              <w:rPr>
                <w:noProof/>
                <w:sz w:val="22"/>
                <w:szCs w:val="22"/>
              </w:rPr>
            </w:pPr>
          </w:p>
          <w:p w14:paraId="5FB6BC9A" w14:textId="77777777" w:rsidR="00D94BE8" w:rsidRDefault="00D94BE8" w:rsidP="00D94BE8">
            <w:pPr>
              <w:rPr>
                <w:sz w:val="22"/>
                <w:szCs w:val="22"/>
              </w:rPr>
            </w:pPr>
            <w:r w:rsidRPr="001D5BA4">
              <w:rPr>
                <w:noProof/>
                <w:sz w:val="22"/>
                <w:szCs w:val="22"/>
              </w:rPr>
              <w:drawing>
                <wp:inline distT="0" distB="0" distL="0" distR="0" wp14:anchorId="032A89E3" wp14:editId="5F852002">
                  <wp:extent cx="2256509" cy="479953"/>
                  <wp:effectExtent l="0" t="0" r="0" b="0"/>
                  <wp:docPr id="67533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4847" name=""/>
                          <pic:cNvPicPr/>
                        </pic:nvPicPr>
                        <pic:blipFill rotWithShape="1">
                          <a:blip r:embed="rId6"/>
                          <a:srcRect l="28224" t="43055" r="45257" b="46201"/>
                          <a:stretch/>
                        </pic:blipFill>
                        <pic:spPr bwMode="auto">
                          <a:xfrm>
                            <a:off x="0" y="0"/>
                            <a:ext cx="2260389" cy="480778"/>
                          </a:xfrm>
                          <a:prstGeom prst="rect">
                            <a:avLst/>
                          </a:prstGeom>
                          <a:ln>
                            <a:noFill/>
                          </a:ln>
                          <a:extLst>
                            <a:ext uri="{53640926-AAD7-44D8-BBD7-CCE9431645EC}">
                              <a14:shadowObscured xmlns:a14="http://schemas.microsoft.com/office/drawing/2010/main"/>
                            </a:ext>
                          </a:extLst>
                        </pic:spPr>
                      </pic:pic>
                    </a:graphicData>
                  </a:graphic>
                </wp:inline>
              </w:drawing>
            </w:r>
          </w:p>
          <w:p w14:paraId="3896D219" w14:textId="46DE651D" w:rsidR="00414B19" w:rsidRDefault="00414B19" w:rsidP="00D94BE8">
            <w:pPr>
              <w:rPr>
                <w:sz w:val="22"/>
                <w:szCs w:val="22"/>
              </w:rPr>
            </w:pPr>
          </w:p>
        </w:tc>
      </w:tr>
      <w:tr w:rsidR="00414B19" w14:paraId="2A6954AE" w14:textId="77777777" w:rsidTr="00414B19">
        <w:tc>
          <w:tcPr>
            <w:tcW w:w="9350" w:type="dxa"/>
            <w:gridSpan w:val="2"/>
            <w:vAlign w:val="center"/>
          </w:tcPr>
          <w:p w14:paraId="6924F3A1" w14:textId="77777777" w:rsidR="00414B19" w:rsidRDefault="00414B19" w:rsidP="00D94BE8">
            <w:pPr>
              <w:jc w:val="center"/>
              <w:rPr>
                <w:noProof/>
                <w:sz w:val="22"/>
                <w:szCs w:val="22"/>
              </w:rPr>
            </w:pPr>
          </w:p>
          <w:p w14:paraId="1827B884" w14:textId="77777777" w:rsidR="00414B19" w:rsidRDefault="00414B19" w:rsidP="00D94BE8">
            <w:pPr>
              <w:jc w:val="center"/>
              <w:rPr>
                <w:sz w:val="22"/>
                <w:szCs w:val="22"/>
              </w:rPr>
            </w:pPr>
            <w:r w:rsidRPr="001D5BA4">
              <w:rPr>
                <w:noProof/>
                <w:sz w:val="22"/>
                <w:szCs w:val="22"/>
              </w:rPr>
              <w:drawing>
                <wp:inline distT="0" distB="0" distL="0" distR="0" wp14:anchorId="492555A7" wp14:editId="3853BD9D">
                  <wp:extent cx="2399616" cy="283580"/>
                  <wp:effectExtent l="0" t="0" r="1270" b="2540"/>
                  <wp:docPr id="8817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438" name=""/>
                          <pic:cNvPicPr/>
                        </pic:nvPicPr>
                        <pic:blipFill rotWithShape="1">
                          <a:blip r:embed="rId6"/>
                          <a:srcRect l="35866" t="57197" r="30990" b="35343"/>
                          <a:stretch/>
                        </pic:blipFill>
                        <pic:spPr bwMode="auto">
                          <a:xfrm>
                            <a:off x="0" y="0"/>
                            <a:ext cx="2405568" cy="284283"/>
                          </a:xfrm>
                          <a:prstGeom prst="rect">
                            <a:avLst/>
                          </a:prstGeom>
                          <a:ln>
                            <a:noFill/>
                          </a:ln>
                          <a:extLst>
                            <a:ext uri="{53640926-AAD7-44D8-BBD7-CCE9431645EC}">
                              <a14:shadowObscured xmlns:a14="http://schemas.microsoft.com/office/drawing/2010/main"/>
                            </a:ext>
                          </a:extLst>
                        </pic:spPr>
                      </pic:pic>
                    </a:graphicData>
                  </a:graphic>
                </wp:inline>
              </w:drawing>
            </w:r>
          </w:p>
          <w:p w14:paraId="573BC109" w14:textId="7F9DF09F" w:rsidR="00414B19" w:rsidRDefault="00414B19" w:rsidP="00D94BE8">
            <w:pPr>
              <w:jc w:val="center"/>
              <w:rPr>
                <w:sz w:val="22"/>
                <w:szCs w:val="22"/>
              </w:rPr>
            </w:pPr>
          </w:p>
        </w:tc>
      </w:tr>
    </w:tbl>
    <w:p w14:paraId="44484F49" w14:textId="639CA5CC" w:rsidR="00BF2EA1" w:rsidRPr="00BF2EA1" w:rsidRDefault="00BF2EA1" w:rsidP="00BF2EA1">
      <w:pPr>
        <w:rPr>
          <w:sz w:val="22"/>
          <w:szCs w:val="22"/>
        </w:rPr>
      </w:pPr>
    </w:p>
    <w:p w14:paraId="25168CB9" w14:textId="77777777" w:rsidR="00BF2EA1" w:rsidRPr="00BF2EA1" w:rsidRDefault="00BF2EA1" w:rsidP="00BF2EA1">
      <w:pPr>
        <w:rPr>
          <w:b/>
          <w:bCs/>
          <w:sz w:val="22"/>
          <w:szCs w:val="22"/>
        </w:rPr>
      </w:pPr>
      <w:r w:rsidRPr="00BF2EA1">
        <w:rPr>
          <w:b/>
          <w:bCs/>
          <w:sz w:val="22"/>
          <w:szCs w:val="22"/>
        </w:rPr>
        <w:t>2. Permitted vs. Actual Emissions</w:t>
      </w:r>
    </w:p>
    <w:p w14:paraId="35294E45" w14:textId="77777777" w:rsidR="00020211" w:rsidRDefault="00020211" w:rsidP="00BF2EA1">
      <w:pPr>
        <w:rPr>
          <w:sz w:val="22"/>
          <w:szCs w:val="22"/>
        </w:rPr>
      </w:pPr>
    </w:p>
    <w:tbl>
      <w:tblPr>
        <w:tblStyle w:val="TableGrid"/>
        <w:tblW w:w="0" w:type="auto"/>
        <w:tblLook w:val="04A0" w:firstRow="1" w:lastRow="0" w:firstColumn="1" w:lastColumn="0" w:noHBand="0" w:noVBand="1"/>
      </w:tblPr>
      <w:tblGrid>
        <w:gridCol w:w="4675"/>
        <w:gridCol w:w="4675"/>
      </w:tblGrid>
      <w:tr w:rsidR="00F93AEE" w14:paraId="556625CD" w14:textId="77777777" w:rsidTr="00F93AEE">
        <w:tc>
          <w:tcPr>
            <w:tcW w:w="4675" w:type="dxa"/>
            <w:vAlign w:val="center"/>
          </w:tcPr>
          <w:p w14:paraId="505CA835" w14:textId="77777777" w:rsidR="00F93AEE" w:rsidRDefault="00F93AEE" w:rsidP="00F93AEE">
            <w:pPr>
              <w:jc w:val="center"/>
              <w:rPr>
                <w:noProof/>
                <w:sz w:val="22"/>
                <w:szCs w:val="22"/>
              </w:rPr>
            </w:pPr>
          </w:p>
          <w:p w14:paraId="60FB0C37" w14:textId="77777777" w:rsidR="00F93AEE" w:rsidRDefault="00F93AEE" w:rsidP="00F93AEE">
            <w:pPr>
              <w:jc w:val="center"/>
              <w:rPr>
                <w:sz w:val="22"/>
                <w:szCs w:val="22"/>
              </w:rPr>
            </w:pPr>
            <w:r w:rsidRPr="001D5BA4">
              <w:rPr>
                <w:noProof/>
                <w:sz w:val="22"/>
                <w:szCs w:val="22"/>
              </w:rPr>
              <w:drawing>
                <wp:inline distT="0" distB="0" distL="0" distR="0" wp14:anchorId="3B05D293" wp14:editId="7A750EF7">
                  <wp:extent cx="2743200" cy="417999"/>
                  <wp:effectExtent l="0" t="0" r="0" b="1270"/>
                  <wp:docPr id="16589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4287" name=""/>
                          <pic:cNvPicPr/>
                        </pic:nvPicPr>
                        <pic:blipFill rotWithShape="1">
                          <a:blip r:embed="rId7"/>
                          <a:srcRect l="34757" t="40689" r="30526" b="49235"/>
                          <a:stretch/>
                        </pic:blipFill>
                        <pic:spPr bwMode="auto">
                          <a:xfrm>
                            <a:off x="0" y="0"/>
                            <a:ext cx="2743200" cy="417999"/>
                          </a:xfrm>
                          <a:prstGeom prst="rect">
                            <a:avLst/>
                          </a:prstGeom>
                          <a:ln>
                            <a:noFill/>
                          </a:ln>
                          <a:extLst>
                            <a:ext uri="{53640926-AAD7-44D8-BBD7-CCE9431645EC}">
                              <a14:shadowObscured xmlns:a14="http://schemas.microsoft.com/office/drawing/2010/main"/>
                            </a:ext>
                          </a:extLst>
                        </pic:spPr>
                      </pic:pic>
                    </a:graphicData>
                  </a:graphic>
                </wp:inline>
              </w:drawing>
            </w:r>
          </w:p>
          <w:p w14:paraId="2AC0CF76" w14:textId="3C8EE10E" w:rsidR="00F93AEE" w:rsidRDefault="00F93AEE" w:rsidP="00F93AEE">
            <w:pPr>
              <w:jc w:val="center"/>
              <w:rPr>
                <w:sz w:val="22"/>
                <w:szCs w:val="22"/>
              </w:rPr>
            </w:pPr>
          </w:p>
        </w:tc>
        <w:tc>
          <w:tcPr>
            <w:tcW w:w="4675" w:type="dxa"/>
            <w:vAlign w:val="center"/>
          </w:tcPr>
          <w:p w14:paraId="41E3A60D" w14:textId="77FF36C3" w:rsidR="00F93AEE" w:rsidRDefault="00F93AEE" w:rsidP="00F93AEE">
            <w:pPr>
              <w:rPr>
                <w:sz w:val="22"/>
                <w:szCs w:val="22"/>
              </w:rPr>
            </w:pPr>
            <w:r w:rsidRPr="001D5BA4">
              <w:rPr>
                <w:noProof/>
                <w:sz w:val="22"/>
                <w:szCs w:val="22"/>
              </w:rPr>
              <w:drawing>
                <wp:inline distT="0" distB="0" distL="0" distR="0" wp14:anchorId="14E4E163" wp14:editId="50FE083D">
                  <wp:extent cx="2743200" cy="306320"/>
                  <wp:effectExtent l="0" t="0" r="0" b="0"/>
                  <wp:docPr id="15401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4287" name=""/>
                          <pic:cNvPicPr/>
                        </pic:nvPicPr>
                        <pic:blipFill rotWithShape="1">
                          <a:blip r:embed="rId7"/>
                          <a:srcRect l="25436" t="49326" r="40668" b="43465"/>
                          <a:stretch/>
                        </pic:blipFill>
                        <pic:spPr bwMode="auto">
                          <a:xfrm>
                            <a:off x="0" y="0"/>
                            <a:ext cx="2743200" cy="3063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30E170" w14:textId="511EF4BB" w:rsidR="00020211" w:rsidRPr="001D5BA4" w:rsidRDefault="00020211" w:rsidP="00043D52">
      <w:pPr>
        <w:rPr>
          <w:sz w:val="22"/>
          <w:szCs w:val="22"/>
        </w:rPr>
      </w:pPr>
    </w:p>
    <w:p w14:paraId="1E35FAC8" w14:textId="77777777" w:rsidR="00BF2EA1" w:rsidRPr="001D5BA4" w:rsidRDefault="00BF2EA1" w:rsidP="00BF2EA1">
      <w:pPr>
        <w:rPr>
          <w:b/>
          <w:bCs/>
          <w:sz w:val="22"/>
          <w:szCs w:val="22"/>
        </w:rPr>
      </w:pPr>
      <w:r w:rsidRPr="00BF2EA1">
        <w:rPr>
          <w:b/>
          <w:bCs/>
          <w:sz w:val="22"/>
          <w:szCs w:val="22"/>
        </w:rPr>
        <w:t>3. Continuous Emissions Monitoring Systems (CEMS)</w:t>
      </w:r>
    </w:p>
    <w:p w14:paraId="0D81A009" w14:textId="77777777" w:rsidR="00020211" w:rsidRPr="00BF2EA1" w:rsidRDefault="00020211" w:rsidP="00BF2EA1">
      <w:pPr>
        <w:rPr>
          <w:b/>
          <w:bCs/>
          <w:sz w:val="22"/>
          <w:szCs w:val="22"/>
        </w:rPr>
      </w:pPr>
    </w:p>
    <w:p w14:paraId="3581CF93" w14:textId="69E8B5C7" w:rsidR="00020211" w:rsidRPr="00BF2EA1" w:rsidRDefault="00BF2EA1" w:rsidP="00020211">
      <w:pPr>
        <w:numPr>
          <w:ilvl w:val="0"/>
          <w:numId w:val="7"/>
        </w:numPr>
        <w:rPr>
          <w:sz w:val="22"/>
          <w:szCs w:val="22"/>
        </w:rPr>
      </w:pPr>
      <w:r w:rsidRPr="00BF2EA1">
        <w:rPr>
          <w:sz w:val="22"/>
          <w:szCs w:val="22"/>
        </w:rPr>
        <w:t>Emission Rate (lbs/hour):</w:t>
      </w:r>
    </w:p>
    <w:p w14:paraId="2D1DA4F7" w14:textId="77777777" w:rsidR="00BF2EA1" w:rsidRPr="00BF2EA1" w:rsidRDefault="00BF2EA1" w:rsidP="00BF2EA1">
      <w:pPr>
        <w:numPr>
          <w:ilvl w:val="0"/>
          <w:numId w:val="7"/>
        </w:numPr>
        <w:rPr>
          <w:sz w:val="22"/>
          <w:szCs w:val="22"/>
        </w:rPr>
      </w:pPr>
      <w:r w:rsidRPr="00BF2EA1">
        <w:rPr>
          <w:sz w:val="22"/>
          <w:szCs w:val="22"/>
        </w:rPr>
        <w:t>Rolling Average Emissions (24-hour or 12-month):</w:t>
      </w:r>
    </w:p>
    <w:p w14:paraId="16C5C119" w14:textId="77777777" w:rsidR="001D5BA4" w:rsidRDefault="001D5BA4" w:rsidP="00BF2EA1">
      <w:pPr>
        <w:rPr>
          <w:sz w:val="22"/>
          <w:szCs w:val="22"/>
        </w:rPr>
      </w:pPr>
    </w:p>
    <w:tbl>
      <w:tblPr>
        <w:tblStyle w:val="TableGrid"/>
        <w:tblW w:w="0" w:type="auto"/>
        <w:tblLook w:val="04A0" w:firstRow="1" w:lastRow="0" w:firstColumn="1" w:lastColumn="0" w:noHBand="0" w:noVBand="1"/>
      </w:tblPr>
      <w:tblGrid>
        <w:gridCol w:w="4675"/>
        <w:gridCol w:w="4675"/>
      </w:tblGrid>
      <w:tr w:rsidR="00043D52" w14:paraId="197DB3E3" w14:textId="77777777" w:rsidTr="00043D52">
        <w:tc>
          <w:tcPr>
            <w:tcW w:w="4675" w:type="dxa"/>
            <w:vAlign w:val="center"/>
          </w:tcPr>
          <w:p w14:paraId="1D7F718F" w14:textId="202F4ACB" w:rsidR="00043D52" w:rsidRDefault="00043D52" w:rsidP="00043D52">
            <w:pPr>
              <w:jc w:val="center"/>
              <w:rPr>
                <w:sz w:val="22"/>
                <w:szCs w:val="22"/>
              </w:rPr>
            </w:pPr>
            <w:r w:rsidRPr="001D5BA4">
              <w:rPr>
                <w:noProof/>
                <w:sz w:val="22"/>
                <w:szCs w:val="22"/>
              </w:rPr>
              <w:drawing>
                <wp:inline distT="0" distB="0" distL="0" distR="0" wp14:anchorId="51551740" wp14:editId="495ACFC0">
                  <wp:extent cx="1828800" cy="431179"/>
                  <wp:effectExtent l="0" t="0" r="0" b="6985"/>
                  <wp:docPr id="133322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158" name=""/>
                          <pic:cNvPicPr/>
                        </pic:nvPicPr>
                        <pic:blipFill rotWithShape="1">
                          <a:blip r:embed="rId8"/>
                          <a:srcRect l="46426" t="39697" r="41522" b="54890"/>
                          <a:stretch/>
                        </pic:blipFill>
                        <pic:spPr bwMode="auto">
                          <a:xfrm>
                            <a:off x="0" y="0"/>
                            <a:ext cx="1828800" cy="43117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EBAA2E9" w14:textId="77777777" w:rsidR="00D430F6" w:rsidRDefault="00D430F6" w:rsidP="00043D52">
            <w:pPr>
              <w:jc w:val="center"/>
              <w:rPr>
                <w:noProof/>
                <w:sz w:val="22"/>
                <w:szCs w:val="22"/>
              </w:rPr>
            </w:pPr>
          </w:p>
          <w:p w14:paraId="79AF387C" w14:textId="77777777" w:rsidR="00043D52" w:rsidRDefault="00043D52" w:rsidP="00043D52">
            <w:pPr>
              <w:jc w:val="center"/>
              <w:rPr>
                <w:sz w:val="22"/>
                <w:szCs w:val="22"/>
              </w:rPr>
            </w:pPr>
            <w:r w:rsidRPr="001D5BA4">
              <w:rPr>
                <w:noProof/>
                <w:sz w:val="22"/>
                <w:szCs w:val="22"/>
              </w:rPr>
              <w:drawing>
                <wp:inline distT="0" distB="0" distL="0" distR="0" wp14:anchorId="56FBD94A" wp14:editId="4C9E18F9">
                  <wp:extent cx="1828800" cy="839064"/>
                  <wp:effectExtent l="0" t="0" r="0" b="0"/>
                  <wp:docPr id="101720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158" name=""/>
                          <pic:cNvPicPr/>
                        </pic:nvPicPr>
                        <pic:blipFill rotWithShape="1">
                          <a:blip r:embed="rId8"/>
                          <a:srcRect l="30199" t="44706" r="48346" b="36544"/>
                          <a:stretch/>
                        </pic:blipFill>
                        <pic:spPr bwMode="auto">
                          <a:xfrm>
                            <a:off x="0" y="0"/>
                            <a:ext cx="1828800" cy="839064"/>
                          </a:xfrm>
                          <a:prstGeom prst="rect">
                            <a:avLst/>
                          </a:prstGeom>
                          <a:ln>
                            <a:noFill/>
                          </a:ln>
                          <a:extLst>
                            <a:ext uri="{53640926-AAD7-44D8-BBD7-CCE9431645EC}">
                              <a14:shadowObscured xmlns:a14="http://schemas.microsoft.com/office/drawing/2010/main"/>
                            </a:ext>
                          </a:extLst>
                        </pic:spPr>
                      </pic:pic>
                    </a:graphicData>
                  </a:graphic>
                </wp:inline>
              </w:drawing>
            </w:r>
          </w:p>
          <w:p w14:paraId="3D344667" w14:textId="33AAE908" w:rsidR="00D430F6" w:rsidRDefault="00D430F6" w:rsidP="00043D52">
            <w:pPr>
              <w:jc w:val="center"/>
              <w:rPr>
                <w:sz w:val="22"/>
                <w:szCs w:val="22"/>
              </w:rPr>
            </w:pPr>
          </w:p>
        </w:tc>
      </w:tr>
      <w:tr w:rsidR="00D430F6" w14:paraId="1BC946C4" w14:textId="77777777" w:rsidTr="00795689">
        <w:tc>
          <w:tcPr>
            <w:tcW w:w="9350" w:type="dxa"/>
            <w:gridSpan w:val="2"/>
            <w:vAlign w:val="center"/>
          </w:tcPr>
          <w:p w14:paraId="3C0CD03E" w14:textId="77777777" w:rsidR="00D430F6" w:rsidRDefault="00D430F6" w:rsidP="00043D52">
            <w:pPr>
              <w:jc w:val="center"/>
              <w:rPr>
                <w:noProof/>
                <w:sz w:val="22"/>
                <w:szCs w:val="22"/>
              </w:rPr>
            </w:pPr>
          </w:p>
          <w:p w14:paraId="05DE13D1" w14:textId="77777777" w:rsidR="00D430F6" w:rsidRDefault="00D430F6" w:rsidP="00043D52">
            <w:pPr>
              <w:jc w:val="center"/>
              <w:rPr>
                <w:sz w:val="22"/>
                <w:szCs w:val="22"/>
              </w:rPr>
            </w:pPr>
            <w:r w:rsidRPr="001D5BA4">
              <w:rPr>
                <w:noProof/>
                <w:sz w:val="22"/>
                <w:szCs w:val="22"/>
              </w:rPr>
              <w:drawing>
                <wp:inline distT="0" distB="0" distL="0" distR="0" wp14:anchorId="0D143781" wp14:editId="6ED0D0A3">
                  <wp:extent cx="2743200" cy="533672"/>
                  <wp:effectExtent l="0" t="0" r="0" b="0"/>
                  <wp:docPr id="10347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158" name=""/>
                          <pic:cNvPicPr/>
                        </pic:nvPicPr>
                        <pic:blipFill rotWithShape="1">
                          <a:blip r:embed="rId8"/>
                          <a:srcRect l="39752" t="66970" r="35694" b="23931"/>
                          <a:stretch/>
                        </pic:blipFill>
                        <pic:spPr bwMode="auto">
                          <a:xfrm>
                            <a:off x="0" y="0"/>
                            <a:ext cx="2743200" cy="533672"/>
                          </a:xfrm>
                          <a:prstGeom prst="rect">
                            <a:avLst/>
                          </a:prstGeom>
                          <a:ln>
                            <a:noFill/>
                          </a:ln>
                          <a:extLst>
                            <a:ext uri="{53640926-AAD7-44D8-BBD7-CCE9431645EC}">
                              <a14:shadowObscured xmlns:a14="http://schemas.microsoft.com/office/drawing/2010/main"/>
                            </a:ext>
                          </a:extLst>
                        </pic:spPr>
                      </pic:pic>
                    </a:graphicData>
                  </a:graphic>
                </wp:inline>
              </w:drawing>
            </w:r>
          </w:p>
          <w:p w14:paraId="4BB28C9D" w14:textId="3BE0D9B5" w:rsidR="00D430F6" w:rsidRDefault="00D430F6" w:rsidP="00043D52">
            <w:pPr>
              <w:jc w:val="center"/>
              <w:rPr>
                <w:sz w:val="22"/>
                <w:szCs w:val="22"/>
              </w:rPr>
            </w:pPr>
          </w:p>
        </w:tc>
      </w:tr>
    </w:tbl>
    <w:p w14:paraId="0C004D1C" w14:textId="77777777" w:rsidR="00043D52" w:rsidRPr="001D5BA4" w:rsidRDefault="00043D52" w:rsidP="00043D52">
      <w:pPr>
        <w:jc w:val="center"/>
        <w:rPr>
          <w:sz w:val="22"/>
          <w:szCs w:val="22"/>
        </w:rPr>
      </w:pPr>
    </w:p>
    <w:p w14:paraId="516B6C43" w14:textId="42E6C261" w:rsidR="001D5BA4" w:rsidRPr="001D5BA4" w:rsidRDefault="001D5BA4" w:rsidP="001D5BA4">
      <w:pPr>
        <w:jc w:val="center"/>
        <w:rPr>
          <w:sz w:val="22"/>
          <w:szCs w:val="22"/>
        </w:rPr>
      </w:pPr>
    </w:p>
    <w:p w14:paraId="44ABC5E0" w14:textId="77777777" w:rsidR="001D5BA4" w:rsidRPr="001D5BA4" w:rsidRDefault="001D5BA4" w:rsidP="00BF2EA1">
      <w:pPr>
        <w:rPr>
          <w:sz w:val="22"/>
          <w:szCs w:val="22"/>
        </w:rPr>
      </w:pPr>
    </w:p>
    <w:p w14:paraId="141A278E" w14:textId="77777777" w:rsidR="001D5BA4" w:rsidRPr="001D5BA4" w:rsidRDefault="001D5BA4" w:rsidP="00BF2EA1">
      <w:pPr>
        <w:rPr>
          <w:sz w:val="22"/>
          <w:szCs w:val="22"/>
        </w:rPr>
      </w:pPr>
    </w:p>
    <w:p w14:paraId="313F4E05" w14:textId="77777777" w:rsidR="001D5BA4" w:rsidRPr="001D5BA4" w:rsidRDefault="001D5BA4" w:rsidP="00BF2EA1">
      <w:pPr>
        <w:rPr>
          <w:sz w:val="22"/>
          <w:szCs w:val="22"/>
        </w:rPr>
      </w:pPr>
    </w:p>
    <w:p w14:paraId="0AB2FEE2" w14:textId="4A6C211E" w:rsidR="00BF2EA1" w:rsidRPr="00BF2EA1" w:rsidRDefault="006024C0" w:rsidP="00BF2EA1">
      <w:pPr>
        <w:rPr>
          <w:sz w:val="22"/>
          <w:szCs w:val="22"/>
        </w:rPr>
      </w:pPr>
      <w:r>
        <w:rPr>
          <w:sz w:val="22"/>
          <w:szCs w:val="22"/>
        </w:rPr>
        <w:pict w14:anchorId="269B2B96">
          <v:rect id="_x0000_i1025" style="width:0;height:1.5pt" o:hralign="center" o:hrstd="t" o:hr="t" fillcolor="#a0a0a0" stroked="f"/>
        </w:pict>
      </w:r>
    </w:p>
    <w:p w14:paraId="0FE8D2DC" w14:textId="77777777" w:rsidR="00BF2EA1" w:rsidRPr="00BF2EA1" w:rsidRDefault="00BF2EA1" w:rsidP="00BF2EA1">
      <w:pPr>
        <w:rPr>
          <w:sz w:val="22"/>
          <w:szCs w:val="22"/>
        </w:rPr>
      </w:pPr>
      <w:r w:rsidRPr="00BF2EA1">
        <w:rPr>
          <w:sz w:val="22"/>
          <w:szCs w:val="22"/>
        </w:rPr>
        <w:t>4. Fuel Consumption and Heat Input</w:t>
      </w:r>
    </w:p>
    <w:p w14:paraId="563A2C9D" w14:textId="77777777" w:rsidR="00850C1C" w:rsidRDefault="00850C1C" w:rsidP="00BF2EA1">
      <w:pPr>
        <w:rPr>
          <w:sz w:val="22"/>
          <w:szCs w:val="22"/>
        </w:rPr>
      </w:pPr>
    </w:p>
    <w:p w14:paraId="02F29E99" w14:textId="2A4BC240" w:rsidR="00CE15E9" w:rsidRPr="00850C1C" w:rsidRDefault="00CE15E9" w:rsidP="00CE15E9">
      <w:pPr>
        <w:jc w:val="center"/>
        <w:rPr>
          <w:sz w:val="22"/>
          <w:szCs w:val="22"/>
        </w:rPr>
      </w:pPr>
      <w:r>
        <w:rPr>
          <w:noProof/>
        </w:rPr>
        <w:drawing>
          <wp:inline distT="0" distB="0" distL="0" distR="0" wp14:anchorId="3767CA92" wp14:editId="776B2ACA">
            <wp:extent cx="5486400" cy="371574"/>
            <wp:effectExtent l="0" t="0" r="0" b="9525"/>
            <wp:docPr id="15311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72997" name=""/>
                    <pic:cNvPicPr/>
                  </pic:nvPicPr>
                  <pic:blipFill rotWithShape="1">
                    <a:blip r:embed="rId9"/>
                    <a:srcRect l="27362" t="34133" r="22298" b="59373"/>
                    <a:stretch/>
                  </pic:blipFill>
                  <pic:spPr bwMode="auto">
                    <a:xfrm>
                      <a:off x="0" y="0"/>
                      <a:ext cx="5486400" cy="371574"/>
                    </a:xfrm>
                    <a:prstGeom prst="rect">
                      <a:avLst/>
                    </a:prstGeom>
                    <a:ln>
                      <a:noFill/>
                    </a:ln>
                    <a:extLst>
                      <a:ext uri="{53640926-AAD7-44D8-BBD7-CCE9431645EC}">
                        <a14:shadowObscured xmlns:a14="http://schemas.microsoft.com/office/drawing/2010/main"/>
                      </a:ext>
                    </a:extLst>
                  </pic:spPr>
                </pic:pic>
              </a:graphicData>
            </a:graphic>
          </wp:inline>
        </w:drawing>
      </w:r>
    </w:p>
    <w:p w14:paraId="59409E5D" w14:textId="77777777" w:rsidR="00850C1C" w:rsidRPr="00850C1C" w:rsidRDefault="00850C1C" w:rsidP="00BF2EA1">
      <w:pPr>
        <w:rPr>
          <w:sz w:val="22"/>
          <w:szCs w:val="22"/>
        </w:rPr>
      </w:pPr>
    </w:p>
    <w:p w14:paraId="5D5954DD" w14:textId="10CE668B" w:rsidR="00BF2EA1" w:rsidRPr="00BF2EA1" w:rsidRDefault="006024C0" w:rsidP="00BF2EA1">
      <w:pPr>
        <w:rPr>
          <w:sz w:val="22"/>
          <w:szCs w:val="22"/>
        </w:rPr>
      </w:pPr>
      <w:r>
        <w:rPr>
          <w:sz w:val="22"/>
          <w:szCs w:val="22"/>
        </w:rPr>
        <w:pict w14:anchorId="29E3D330">
          <v:rect id="_x0000_i1026" style="width:0;height:1.5pt" o:hralign="center" o:hrstd="t" o:hr="t" fillcolor="#a0a0a0" stroked="f"/>
        </w:pict>
      </w:r>
    </w:p>
    <w:p w14:paraId="47199A05" w14:textId="0A334A1F" w:rsidR="00BF2EA1" w:rsidRPr="00CE15E9" w:rsidRDefault="00BF2EA1" w:rsidP="00CE15E9">
      <w:pPr>
        <w:pStyle w:val="ListParagraph"/>
        <w:numPr>
          <w:ilvl w:val="0"/>
          <w:numId w:val="5"/>
        </w:numPr>
        <w:rPr>
          <w:sz w:val="22"/>
          <w:szCs w:val="22"/>
        </w:rPr>
      </w:pPr>
      <w:r w:rsidRPr="00CE15E9">
        <w:rPr>
          <w:sz w:val="22"/>
          <w:szCs w:val="22"/>
        </w:rPr>
        <w:t>Efficiency Metrics</w:t>
      </w:r>
    </w:p>
    <w:p w14:paraId="0C6D0F04" w14:textId="77777777" w:rsidR="00850C1C" w:rsidRDefault="00850C1C" w:rsidP="00CE15E9">
      <w:pPr>
        <w:jc w:val="center"/>
        <w:rPr>
          <w:sz w:val="22"/>
          <w:szCs w:val="22"/>
        </w:rPr>
      </w:pPr>
    </w:p>
    <w:p w14:paraId="5C8234E0" w14:textId="0E8F5680" w:rsidR="00CE15E9" w:rsidRPr="00850C1C" w:rsidRDefault="00CE15E9" w:rsidP="00CE15E9">
      <w:pPr>
        <w:jc w:val="center"/>
        <w:rPr>
          <w:sz w:val="22"/>
          <w:szCs w:val="22"/>
        </w:rPr>
      </w:pPr>
      <w:r>
        <w:rPr>
          <w:noProof/>
        </w:rPr>
        <w:drawing>
          <wp:inline distT="0" distB="0" distL="0" distR="0" wp14:anchorId="2BF62034" wp14:editId="2B270858">
            <wp:extent cx="3200400" cy="432224"/>
            <wp:effectExtent l="0" t="0" r="0" b="6350"/>
            <wp:docPr id="101786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6860" name=""/>
                    <pic:cNvPicPr/>
                  </pic:nvPicPr>
                  <pic:blipFill rotWithShape="1">
                    <a:blip r:embed="rId9"/>
                    <a:srcRect l="35171" t="59534" r="31651" b="31931"/>
                    <a:stretch/>
                  </pic:blipFill>
                  <pic:spPr bwMode="auto">
                    <a:xfrm>
                      <a:off x="0" y="0"/>
                      <a:ext cx="3200400" cy="432224"/>
                    </a:xfrm>
                    <a:prstGeom prst="rect">
                      <a:avLst/>
                    </a:prstGeom>
                    <a:ln>
                      <a:noFill/>
                    </a:ln>
                    <a:extLst>
                      <a:ext uri="{53640926-AAD7-44D8-BBD7-CCE9431645EC}">
                        <a14:shadowObscured xmlns:a14="http://schemas.microsoft.com/office/drawing/2010/main"/>
                      </a:ext>
                    </a:extLst>
                  </pic:spPr>
                </pic:pic>
              </a:graphicData>
            </a:graphic>
          </wp:inline>
        </w:drawing>
      </w:r>
    </w:p>
    <w:p w14:paraId="5DF58B29" w14:textId="77777777" w:rsidR="00850C1C" w:rsidRPr="00850C1C" w:rsidRDefault="00850C1C" w:rsidP="00BF2EA1">
      <w:pPr>
        <w:rPr>
          <w:sz w:val="22"/>
          <w:szCs w:val="22"/>
        </w:rPr>
      </w:pPr>
    </w:p>
    <w:p w14:paraId="14F6A922" w14:textId="4EE5B8F6" w:rsidR="00BF2EA1" w:rsidRPr="00BF2EA1" w:rsidRDefault="006024C0" w:rsidP="00BF2EA1">
      <w:pPr>
        <w:rPr>
          <w:sz w:val="22"/>
          <w:szCs w:val="22"/>
        </w:rPr>
      </w:pPr>
      <w:r>
        <w:rPr>
          <w:sz w:val="22"/>
          <w:szCs w:val="22"/>
        </w:rPr>
        <w:pict w14:anchorId="2429AD09">
          <v:rect id="_x0000_i1027" style="width:0;height:1.5pt" o:hralign="center" o:hrstd="t" o:hr="t" fillcolor="#a0a0a0" stroked="f"/>
        </w:pict>
      </w:r>
    </w:p>
    <w:p w14:paraId="55C3310D" w14:textId="77777777" w:rsidR="00BF2EA1" w:rsidRDefault="00BF2EA1" w:rsidP="00BF2EA1">
      <w:pPr>
        <w:rPr>
          <w:sz w:val="22"/>
          <w:szCs w:val="22"/>
        </w:rPr>
      </w:pPr>
      <w:r w:rsidRPr="00BF2EA1">
        <w:rPr>
          <w:sz w:val="22"/>
          <w:szCs w:val="22"/>
        </w:rPr>
        <w:t>6. Statistical Analysis and Forecasting</w:t>
      </w:r>
    </w:p>
    <w:p w14:paraId="5A6245D4" w14:textId="77777777" w:rsidR="00674598" w:rsidRPr="00BF2EA1" w:rsidRDefault="00674598" w:rsidP="00BF2EA1">
      <w:pPr>
        <w:rPr>
          <w:sz w:val="22"/>
          <w:szCs w:val="22"/>
        </w:rPr>
      </w:pPr>
    </w:p>
    <w:p w14:paraId="3C3DA64D" w14:textId="77777777" w:rsidR="00BF2EA1" w:rsidRDefault="00BF2EA1" w:rsidP="00BF2EA1">
      <w:pPr>
        <w:rPr>
          <w:sz w:val="22"/>
          <w:szCs w:val="22"/>
        </w:rPr>
      </w:pPr>
      <w:r w:rsidRPr="00BF2EA1">
        <w:rPr>
          <w:sz w:val="22"/>
          <w:szCs w:val="22"/>
        </w:rPr>
        <w:t>Bayesian and Statistical Models:</w:t>
      </w:r>
    </w:p>
    <w:p w14:paraId="56F3992A" w14:textId="77777777" w:rsidR="00674598" w:rsidRPr="00BF2EA1" w:rsidRDefault="00674598" w:rsidP="00BF2EA1">
      <w:pPr>
        <w:rPr>
          <w:sz w:val="22"/>
          <w:szCs w:val="22"/>
        </w:rPr>
      </w:pPr>
    </w:p>
    <w:p w14:paraId="2421A500" w14:textId="77777777" w:rsidR="00BF2EA1" w:rsidRDefault="00BF2EA1" w:rsidP="00BF2EA1">
      <w:pPr>
        <w:numPr>
          <w:ilvl w:val="0"/>
          <w:numId w:val="8"/>
        </w:numPr>
        <w:rPr>
          <w:sz w:val="22"/>
          <w:szCs w:val="22"/>
        </w:rPr>
      </w:pPr>
      <w:r w:rsidRPr="00BF2EA1">
        <w:rPr>
          <w:sz w:val="22"/>
          <w:szCs w:val="22"/>
        </w:rPr>
        <w:t>Emission Trends:</w:t>
      </w:r>
    </w:p>
    <w:p w14:paraId="0C36E8B5" w14:textId="77777777" w:rsidR="00674598" w:rsidRPr="00BF2EA1" w:rsidRDefault="00674598" w:rsidP="00674598">
      <w:pPr>
        <w:rPr>
          <w:sz w:val="22"/>
          <w:szCs w:val="22"/>
        </w:rPr>
      </w:pPr>
    </w:p>
    <w:p w14:paraId="39C3C05A" w14:textId="77777777" w:rsidR="00BF2EA1" w:rsidRDefault="00BF2EA1" w:rsidP="00BF2EA1">
      <w:pPr>
        <w:numPr>
          <w:ilvl w:val="1"/>
          <w:numId w:val="8"/>
        </w:numPr>
        <w:rPr>
          <w:sz w:val="22"/>
          <w:szCs w:val="22"/>
        </w:rPr>
      </w:pPr>
      <w:r w:rsidRPr="00BF2EA1">
        <w:rPr>
          <w:sz w:val="22"/>
          <w:szCs w:val="22"/>
        </w:rPr>
        <w:t>Use regression models to predict future emissions based on historical data.</w:t>
      </w:r>
    </w:p>
    <w:p w14:paraId="19DBFCC4" w14:textId="77777777" w:rsidR="00674598" w:rsidRPr="00BF2EA1" w:rsidRDefault="00674598" w:rsidP="00674598">
      <w:pPr>
        <w:rPr>
          <w:sz w:val="22"/>
          <w:szCs w:val="22"/>
        </w:rPr>
      </w:pPr>
    </w:p>
    <w:p w14:paraId="25B6FDE3" w14:textId="77777777" w:rsidR="00BF2EA1" w:rsidRDefault="00BF2EA1" w:rsidP="00BF2EA1">
      <w:pPr>
        <w:numPr>
          <w:ilvl w:val="0"/>
          <w:numId w:val="8"/>
        </w:numPr>
        <w:rPr>
          <w:sz w:val="22"/>
          <w:szCs w:val="22"/>
        </w:rPr>
      </w:pPr>
      <w:r w:rsidRPr="00BF2EA1">
        <w:rPr>
          <w:sz w:val="22"/>
          <w:szCs w:val="22"/>
        </w:rPr>
        <w:t>Anomaly Detection:</w:t>
      </w:r>
    </w:p>
    <w:p w14:paraId="720B9473" w14:textId="77777777" w:rsidR="00674598" w:rsidRPr="00BF2EA1" w:rsidRDefault="00674598" w:rsidP="00674598">
      <w:pPr>
        <w:rPr>
          <w:sz w:val="22"/>
          <w:szCs w:val="22"/>
        </w:rPr>
      </w:pPr>
    </w:p>
    <w:p w14:paraId="7836A1FD" w14:textId="77777777" w:rsidR="00BF2EA1" w:rsidRDefault="00BF2EA1" w:rsidP="00BF2EA1">
      <w:pPr>
        <w:numPr>
          <w:ilvl w:val="1"/>
          <w:numId w:val="8"/>
        </w:numPr>
        <w:rPr>
          <w:sz w:val="22"/>
          <w:szCs w:val="22"/>
        </w:rPr>
      </w:pPr>
      <w:r w:rsidRPr="00BF2EA1">
        <w:rPr>
          <w:sz w:val="22"/>
          <w:szCs w:val="22"/>
        </w:rPr>
        <w:t>Leverage Bayesian statistics or outlier detection to identify unexpected spikes in emissions.</w:t>
      </w:r>
    </w:p>
    <w:p w14:paraId="62F14D69" w14:textId="3FD858BC" w:rsidR="00BF2EA1" w:rsidRPr="00BF2EA1" w:rsidRDefault="00BF2EA1" w:rsidP="00BF2EA1">
      <w:pPr>
        <w:rPr>
          <w:sz w:val="22"/>
          <w:szCs w:val="22"/>
        </w:rPr>
      </w:pPr>
    </w:p>
    <w:p w14:paraId="5E33A190" w14:textId="77777777" w:rsidR="00BF2EA1" w:rsidRPr="00BF2EA1" w:rsidRDefault="00BF2EA1" w:rsidP="00BF2EA1">
      <w:pPr>
        <w:rPr>
          <w:sz w:val="22"/>
          <w:szCs w:val="22"/>
        </w:rPr>
      </w:pPr>
      <w:r w:rsidRPr="00BF2EA1">
        <w:rPr>
          <w:sz w:val="22"/>
          <w:szCs w:val="22"/>
        </w:rPr>
        <w:t>7. Air Dispersion Modeling (AERMOD Integration)</w:t>
      </w:r>
    </w:p>
    <w:p w14:paraId="1F765F75" w14:textId="77777777" w:rsidR="007A1673" w:rsidRDefault="007A1673" w:rsidP="00BF2EA1">
      <w:pPr>
        <w:rPr>
          <w:sz w:val="22"/>
          <w:szCs w:val="22"/>
        </w:rPr>
      </w:pPr>
    </w:p>
    <w:tbl>
      <w:tblPr>
        <w:tblStyle w:val="TableGrid"/>
        <w:tblW w:w="0" w:type="auto"/>
        <w:tblLook w:val="04A0" w:firstRow="1" w:lastRow="0" w:firstColumn="1" w:lastColumn="0" w:noHBand="0" w:noVBand="1"/>
      </w:tblPr>
      <w:tblGrid>
        <w:gridCol w:w="4675"/>
        <w:gridCol w:w="4675"/>
      </w:tblGrid>
      <w:tr w:rsidR="00067FB3" w14:paraId="4389F732" w14:textId="77777777" w:rsidTr="00067FB3">
        <w:tc>
          <w:tcPr>
            <w:tcW w:w="4675" w:type="dxa"/>
            <w:vAlign w:val="center"/>
          </w:tcPr>
          <w:p w14:paraId="54885E7A" w14:textId="7BA939C6" w:rsidR="00067FB3" w:rsidRDefault="00067FB3" w:rsidP="00067FB3">
            <w:pPr>
              <w:jc w:val="center"/>
              <w:rPr>
                <w:sz w:val="22"/>
                <w:szCs w:val="22"/>
              </w:rPr>
            </w:pPr>
            <w:r>
              <w:rPr>
                <w:noProof/>
              </w:rPr>
              <w:drawing>
                <wp:inline distT="0" distB="0" distL="0" distR="0" wp14:anchorId="261A5692" wp14:editId="656D8C97">
                  <wp:extent cx="2743200" cy="625017"/>
                  <wp:effectExtent l="0" t="0" r="0" b="3810"/>
                  <wp:docPr id="149076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30802" name=""/>
                          <pic:cNvPicPr/>
                        </pic:nvPicPr>
                        <pic:blipFill rotWithShape="1">
                          <a:blip r:embed="rId10"/>
                          <a:srcRect l="38577" t="34682" r="36171" b="54359"/>
                          <a:stretch/>
                        </pic:blipFill>
                        <pic:spPr bwMode="auto">
                          <a:xfrm>
                            <a:off x="0" y="0"/>
                            <a:ext cx="2743200" cy="62501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1D4634C7" w14:textId="77777777" w:rsidR="00067FB3" w:rsidRDefault="00067FB3" w:rsidP="00067FB3">
            <w:pPr>
              <w:jc w:val="center"/>
              <w:rPr>
                <w:noProof/>
              </w:rPr>
            </w:pPr>
          </w:p>
          <w:p w14:paraId="66FA0F6F" w14:textId="77777777" w:rsidR="00067FB3" w:rsidRDefault="00067FB3" w:rsidP="00067FB3">
            <w:pPr>
              <w:jc w:val="center"/>
              <w:rPr>
                <w:sz w:val="22"/>
                <w:szCs w:val="22"/>
              </w:rPr>
            </w:pPr>
            <w:r>
              <w:rPr>
                <w:noProof/>
              </w:rPr>
              <w:drawing>
                <wp:inline distT="0" distB="0" distL="0" distR="0" wp14:anchorId="1743C9AA" wp14:editId="15A2BF07">
                  <wp:extent cx="2743200" cy="1032936"/>
                  <wp:effectExtent l="0" t="0" r="0" b="0"/>
                  <wp:docPr id="145995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30802" name=""/>
                          <pic:cNvPicPr/>
                        </pic:nvPicPr>
                        <pic:blipFill rotWithShape="1">
                          <a:blip r:embed="rId10"/>
                          <a:srcRect l="28649" t="44858" r="46984" b="37666"/>
                          <a:stretch/>
                        </pic:blipFill>
                        <pic:spPr bwMode="auto">
                          <a:xfrm>
                            <a:off x="0" y="0"/>
                            <a:ext cx="2743200" cy="1032936"/>
                          </a:xfrm>
                          <a:prstGeom prst="rect">
                            <a:avLst/>
                          </a:prstGeom>
                          <a:ln>
                            <a:noFill/>
                          </a:ln>
                          <a:extLst>
                            <a:ext uri="{53640926-AAD7-44D8-BBD7-CCE9431645EC}">
                              <a14:shadowObscured xmlns:a14="http://schemas.microsoft.com/office/drawing/2010/main"/>
                            </a:ext>
                          </a:extLst>
                        </pic:spPr>
                      </pic:pic>
                    </a:graphicData>
                  </a:graphic>
                </wp:inline>
              </w:drawing>
            </w:r>
          </w:p>
          <w:p w14:paraId="0E9D4C6F" w14:textId="1F871BE7" w:rsidR="00067FB3" w:rsidRDefault="00067FB3" w:rsidP="00067FB3">
            <w:pPr>
              <w:jc w:val="center"/>
              <w:rPr>
                <w:sz w:val="22"/>
                <w:szCs w:val="22"/>
              </w:rPr>
            </w:pPr>
          </w:p>
        </w:tc>
      </w:tr>
    </w:tbl>
    <w:p w14:paraId="31508798" w14:textId="77777777" w:rsidR="00067FB3" w:rsidRDefault="00067FB3" w:rsidP="00067FB3">
      <w:pPr>
        <w:jc w:val="center"/>
        <w:rPr>
          <w:sz w:val="22"/>
          <w:szCs w:val="22"/>
        </w:rPr>
      </w:pPr>
    </w:p>
    <w:p w14:paraId="6F81411F" w14:textId="6B6B89A3" w:rsidR="007A1673" w:rsidRDefault="007A1673" w:rsidP="007A1673">
      <w:pPr>
        <w:jc w:val="center"/>
        <w:rPr>
          <w:sz w:val="22"/>
          <w:szCs w:val="22"/>
        </w:rPr>
      </w:pPr>
    </w:p>
    <w:p w14:paraId="079B5FB0" w14:textId="77777777" w:rsidR="007A1673" w:rsidRDefault="007A1673" w:rsidP="00BF2EA1">
      <w:pPr>
        <w:rPr>
          <w:sz w:val="22"/>
          <w:szCs w:val="22"/>
        </w:rPr>
      </w:pPr>
    </w:p>
    <w:p w14:paraId="54CE0BD7" w14:textId="77777777" w:rsidR="007A1673" w:rsidRDefault="007A1673" w:rsidP="00BF2EA1">
      <w:pPr>
        <w:rPr>
          <w:sz w:val="22"/>
          <w:szCs w:val="22"/>
        </w:rPr>
      </w:pPr>
    </w:p>
    <w:p w14:paraId="151B0861" w14:textId="6EB29A15" w:rsidR="00BF2EA1" w:rsidRPr="00BF2EA1" w:rsidRDefault="006024C0" w:rsidP="00BF2EA1">
      <w:pPr>
        <w:rPr>
          <w:sz w:val="22"/>
          <w:szCs w:val="22"/>
        </w:rPr>
      </w:pPr>
      <w:r>
        <w:rPr>
          <w:sz w:val="22"/>
          <w:szCs w:val="22"/>
        </w:rPr>
        <w:pict w14:anchorId="41E7FD46">
          <v:rect id="_x0000_i1028" style="width:0;height:1.5pt" o:hralign="center" o:hrstd="t" o:hr="t" fillcolor="#a0a0a0" stroked="f"/>
        </w:pict>
      </w:r>
    </w:p>
    <w:p w14:paraId="491D31AD" w14:textId="77777777" w:rsidR="00BF2EA1" w:rsidRPr="00BF2EA1" w:rsidRDefault="00BF2EA1" w:rsidP="00BF2EA1">
      <w:pPr>
        <w:rPr>
          <w:sz w:val="22"/>
          <w:szCs w:val="22"/>
        </w:rPr>
      </w:pPr>
      <w:r w:rsidRPr="00BF2EA1">
        <w:rPr>
          <w:sz w:val="22"/>
          <w:szCs w:val="22"/>
        </w:rPr>
        <w:t>8. Leak Detection and Repair (LDAR) Metrics</w:t>
      </w:r>
    </w:p>
    <w:p w14:paraId="29F8C40B" w14:textId="77777777" w:rsidR="007A1673" w:rsidRDefault="007A1673" w:rsidP="00BF2EA1">
      <w:pPr>
        <w:rPr>
          <w:sz w:val="22"/>
          <w:szCs w:val="22"/>
        </w:rPr>
      </w:pPr>
    </w:p>
    <w:p w14:paraId="6C824ABE" w14:textId="50955AE6" w:rsidR="007A1673" w:rsidRDefault="00546C27" w:rsidP="007A1673">
      <w:pPr>
        <w:jc w:val="center"/>
        <w:rPr>
          <w:sz w:val="22"/>
          <w:szCs w:val="22"/>
        </w:rPr>
      </w:pPr>
      <w:r>
        <w:rPr>
          <w:noProof/>
        </w:rPr>
        <w:lastRenderedPageBreak/>
        <w:drawing>
          <wp:inline distT="0" distB="0" distL="0" distR="0" wp14:anchorId="0CCD063F" wp14:editId="0F789E0D">
            <wp:extent cx="3200400" cy="381912"/>
            <wp:effectExtent l="0" t="0" r="0" b="0"/>
            <wp:docPr id="84698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6723" name=""/>
                    <pic:cNvPicPr/>
                  </pic:nvPicPr>
                  <pic:blipFill rotWithShape="1">
                    <a:blip r:embed="rId11"/>
                    <a:srcRect l="31178" t="33570" r="27990" b="57150"/>
                    <a:stretch/>
                  </pic:blipFill>
                  <pic:spPr bwMode="auto">
                    <a:xfrm>
                      <a:off x="0" y="0"/>
                      <a:ext cx="3200400" cy="381912"/>
                    </a:xfrm>
                    <a:prstGeom prst="rect">
                      <a:avLst/>
                    </a:prstGeom>
                    <a:ln>
                      <a:noFill/>
                    </a:ln>
                    <a:extLst>
                      <a:ext uri="{53640926-AAD7-44D8-BBD7-CCE9431645EC}">
                        <a14:shadowObscured xmlns:a14="http://schemas.microsoft.com/office/drawing/2010/main"/>
                      </a:ext>
                    </a:extLst>
                  </pic:spPr>
                </pic:pic>
              </a:graphicData>
            </a:graphic>
          </wp:inline>
        </w:drawing>
      </w:r>
    </w:p>
    <w:p w14:paraId="39249C2A" w14:textId="77777777" w:rsidR="007A1673" w:rsidRDefault="007A1673" w:rsidP="00BF2EA1">
      <w:pPr>
        <w:rPr>
          <w:sz w:val="22"/>
          <w:szCs w:val="22"/>
        </w:rPr>
      </w:pPr>
    </w:p>
    <w:p w14:paraId="19D51E42" w14:textId="5D7A553B" w:rsidR="00BF2EA1" w:rsidRPr="00BF2EA1" w:rsidRDefault="006024C0" w:rsidP="00BF2EA1">
      <w:pPr>
        <w:rPr>
          <w:sz w:val="22"/>
          <w:szCs w:val="22"/>
        </w:rPr>
      </w:pPr>
      <w:r>
        <w:rPr>
          <w:sz w:val="22"/>
          <w:szCs w:val="22"/>
        </w:rPr>
        <w:pict w14:anchorId="7BEC40DD">
          <v:rect id="_x0000_i1029" style="width:0;height:1.5pt" o:hralign="center" o:hrstd="t" o:hr="t" fillcolor="#a0a0a0" stroked="f"/>
        </w:pict>
      </w:r>
    </w:p>
    <w:p w14:paraId="1FF68193" w14:textId="77777777" w:rsidR="00BF2EA1" w:rsidRPr="00BF2EA1" w:rsidRDefault="00BF2EA1" w:rsidP="00BF2EA1">
      <w:pPr>
        <w:rPr>
          <w:sz w:val="22"/>
          <w:szCs w:val="22"/>
        </w:rPr>
      </w:pPr>
      <w:r w:rsidRPr="00BF2EA1">
        <w:rPr>
          <w:sz w:val="22"/>
          <w:szCs w:val="22"/>
        </w:rPr>
        <w:t>9. Compliance Reporting</w:t>
      </w:r>
    </w:p>
    <w:p w14:paraId="7EC480D8" w14:textId="77777777" w:rsidR="008304DD" w:rsidRDefault="008304DD" w:rsidP="008304DD">
      <w:pPr>
        <w:rPr>
          <w:sz w:val="22"/>
          <w:szCs w:val="22"/>
        </w:rPr>
      </w:pPr>
    </w:p>
    <w:p w14:paraId="77A870EF" w14:textId="549B0CE8" w:rsidR="00BF2EA1" w:rsidRPr="00BF2EA1" w:rsidRDefault="00BF2EA1" w:rsidP="00BF2EA1">
      <w:pPr>
        <w:numPr>
          <w:ilvl w:val="0"/>
          <w:numId w:val="10"/>
        </w:numPr>
        <w:rPr>
          <w:sz w:val="22"/>
          <w:szCs w:val="22"/>
        </w:rPr>
      </w:pPr>
      <w:r w:rsidRPr="00BF2EA1">
        <w:rPr>
          <w:sz w:val="22"/>
          <w:szCs w:val="22"/>
        </w:rPr>
        <w:t>Annual Emissions Inventory: Sum of all emissions per pollutant over a calendar year.</w:t>
      </w:r>
    </w:p>
    <w:p w14:paraId="70A2742F" w14:textId="77777777" w:rsidR="009D0AF5" w:rsidRDefault="00BF2EA1" w:rsidP="00365490">
      <w:pPr>
        <w:numPr>
          <w:ilvl w:val="0"/>
          <w:numId w:val="10"/>
        </w:numPr>
        <w:rPr>
          <w:sz w:val="22"/>
          <w:szCs w:val="22"/>
        </w:rPr>
      </w:pPr>
      <w:r w:rsidRPr="00BF2EA1">
        <w:rPr>
          <w:sz w:val="22"/>
          <w:szCs w:val="22"/>
        </w:rPr>
        <w:t xml:space="preserve">Deviation Reports: Percent exceedance of permitted limits: </w:t>
      </w:r>
    </w:p>
    <w:p w14:paraId="158104CD" w14:textId="77777777" w:rsidR="009D0AF5" w:rsidRDefault="009D0AF5" w:rsidP="009D0AF5">
      <w:pPr>
        <w:rPr>
          <w:sz w:val="22"/>
          <w:szCs w:val="22"/>
        </w:rPr>
      </w:pPr>
    </w:p>
    <w:p w14:paraId="0C4CA59B" w14:textId="1FC82488" w:rsidR="009D0AF5" w:rsidRDefault="009D0AF5" w:rsidP="009D0AF5">
      <w:pPr>
        <w:jc w:val="center"/>
        <w:rPr>
          <w:sz w:val="22"/>
          <w:szCs w:val="22"/>
        </w:rPr>
      </w:pPr>
      <w:r>
        <w:rPr>
          <w:noProof/>
        </w:rPr>
        <w:drawing>
          <wp:inline distT="0" distB="0" distL="0" distR="0" wp14:anchorId="5C2E2E33" wp14:editId="6353054F">
            <wp:extent cx="3200400" cy="462535"/>
            <wp:effectExtent l="0" t="0" r="0" b="0"/>
            <wp:docPr id="110805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9219" name=""/>
                    <pic:cNvPicPr/>
                  </pic:nvPicPr>
                  <pic:blipFill rotWithShape="1">
                    <a:blip r:embed="rId11"/>
                    <a:srcRect l="33796" t="69011" r="29193" b="20800"/>
                    <a:stretch/>
                  </pic:blipFill>
                  <pic:spPr bwMode="auto">
                    <a:xfrm>
                      <a:off x="0" y="0"/>
                      <a:ext cx="3200400" cy="462535"/>
                    </a:xfrm>
                    <a:prstGeom prst="rect">
                      <a:avLst/>
                    </a:prstGeom>
                    <a:ln>
                      <a:noFill/>
                    </a:ln>
                    <a:extLst>
                      <a:ext uri="{53640926-AAD7-44D8-BBD7-CCE9431645EC}">
                        <a14:shadowObscured xmlns:a14="http://schemas.microsoft.com/office/drawing/2010/main"/>
                      </a:ext>
                    </a:extLst>
                  </pic:spPr>
                </pic:pic>
              </a:graphicData>
            </a:graphic>
          </wp:inline>
        </w:drawing>
      </w:r>
    </w:p>
    <w:p w14:paraId="2502DB17" w14:textId="77777777" w:rsidR="009D0AF5" w:rsidRDefault="009D0AF5" w:rsidP="009D0AF5">
      <w:pPr>
        <w:rPr>
          <w:sz w:val="22"/>
          <w:szCs w:val="22"/>
        </w:rPr>
      </w:pPr>
    </w:p>
    <w:p w14:paraId="1A18ABC6" w14:textId="538FDDD9" w:rsidR="00BF2EA1" w:rsidRPr="00BF2EA1" w:rsidRDefault="00BF2EA1" w:rsidP="009D0AF5">
      <w:pPr>
        <w:rPr>
          <w:sz w:val="22"/>
          <w:szCs w:val="22"/>
        </w:rPr>
      </w:pPr>
    </w:p>
    <w:p w14:paraId="3F82891F" w14:textId="77777777" w:rsidR="00BF2EA1" w:rsidRDefault="00BF2EA1" w:rsidP="00BF2EA1">
      <w:pPr>
        <w:rPr>
          <w:sz w:val="22"/>
          <w:szCs w:val="22"/>
        </w:rPr>
      </w:pPr>
      <w:r w:rsidRPr="00BF2EA1">
        <w:rPr>
          <w:sz w:val="22"/>
          <w:szCs w:val="22"/>
        </w:rPr>
        <w:t>10. Key Performance Indicators (KPIs)</w:t>
      </w:r>
    </w:p>
    <w:p w14:paraId="2F434558" w14:textId="77777777" w:rsidR="008304DD" w:rsidRPr="00BF2EA1" w:rsidRDefault="008304DD" w:rsidP="00BF2EA1">
      <w:pPr>
        <w:rPr>
          <w:sz w:val="22"/>
          <w:szCs w:val="22"/>
        </w:rPr>
      </w:pPr>
    </w:p>
    <w:p w14:paraId="0DD33AF6" w14:textId="77777777" w:rsidR="00BF2EA1" w:rsidRPr="00BF2EA1" w:rsidRDefault="00BF2EA1" w:rsidP="00BF2EA1">
      <w:pPr>
        <w:numPr>
          <w:ilvl w:val="0"/>
          <w:numId w:val="11"/>
        </w:numPr>
        <w:rPr>
          <w:sz w:val="22"/>
          <w:szCs w:val="22"/>
        </w:rPr>
      </w:pPr>
      <w:r w:rsidRPr="00BF2EA1">
        <w:rPr>
          <w:sz w:val="22"/>
          <w:szCs w:val="22"/>
        </w:rPr>
        <w:t>Compliance Rate (%):</w:t>
      </w:r>
    </w:p>
    <w:p w14:paraId="6DD3C0A0" w14:textId="77777777" w:rsidR="00BF2EA1" w:rsidRPr="00BF2EA1" w:rsidRDefault="00BF2EA1" w:rsidP="00BF2EA1">
      <w:pPr>
        <w:numPr>
          <w:ilvl w:val="0"/>
          <w:numId w:val="11"/>
        </w:numPr>
        <w:rPr>
          <w:sz w:val="22"/>
          <w:szCs w:val="22"/>
        </w:rPr>
      </w:pPr>
      <w:r w:rsidRPr="00BF2EA1">
        <w:rPr>
          <w:sz w:val="22"/>
          <w:szCs w:val="22"/>
        </w:rPr>
        <w:t>Emission Reduction (%):</w:t>
      </w:r>
    </w:p>
    <w:p w14:paraId="2D4203ED" w14:textId="77777777" w:rsidR="00067FB3" w:rsidRDefault="00067FB3" w:rsidP="00BF2EA1">
      <w:pPr>
        <w:rPr>
          <w:sz w:val="22"/>
          <w:szCs w:val="22"/>
        </w:rPr>
      </w:pPr>
    </w:p>
    <w:p w14:paraId="26C5049A" w14:textId="6A5BDE92" w:rsidR="00067FB3" w:rsidRDefault="00067FB3" w:rsidP="00067FB3">
      <w:pPr>
        <w:jc w:val="center"/>
        <w:rPr>
          <w:sz w:val="22"/>
          <w:szCs w:val="22"/>
        </w:rPr>
      </w:pPr>
      <w:r>
        <w:rPr>
          <w:noProof/>
        </w:rPr>
        <w:drawing>
          <wp:inline distT="0" distB="0" distL="0" distR="0" wp14:anchorId="617688E3" wp14:editId="496D9C91">
            <wp:extent cx="5486400" cy="1499885"/>
            <wp:effectExtent l="0" t="0" r="0" b="5080"/>
            <wp:docPr id="90232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5083" name=""/>
                    <pic:cNvPicPr/>
                  </pic:nvPicPr>
                  <pic:blipFill rotWithShape="1">
                    <a:blip r:embed="rId12"/>
                    <a:srcRect l="28636" t="32086" r="23634" b="43059"/>
                    <a:stretch/>
                  </pic:blipFill>
                  <pic:spPr bwMode="auto">
                    <a:xfrm>
                      <a:off x="0" y="0"/>
                      <a:ext cx="5486400" cy="1499885"/>
                    </a:xfrm>
                    <a:prstGeom prst="rect">
                      <a:avLst/>
                    </a:prstGeom>
                    <a:ln>
                      <a:noFill/>
                    </a:ln>
                    <a:extLst>
                      <a:ext uri="{53640926-AAD7-44D8-BBD7-CCE9431645EC}">
                        <a14:shadowObscured xmlns:a14="http://schemas.microsoft.com/office/drawing/2010/main"/>
                      </a:ext>
                    </a:extLst>
                  </pic:spPr>
                </pic:pic>
              </a:graphicData>
            </a:graphic>
          </wp:inline>
        </w:drawing>
      </w:r>
    </w:p>
    <w:p w14:paraId="217AE684" w14:textId="27E5C109" w:rsidR="00BF2EA1" w:rsidRPr="00850C1C" w:rsidRDefault="00BF2EA1">
      <w:pPr>
        <w:rPr>
          <w:sz w:val="22"/>
          <w:szCs w:val="22"/>
        </w:rPr>
      </w:pPr>
      <w:r w:rsidRPr="00850C1C">
        <w:rPr>
          <w:sz w:val="22"/>
          <w:szCs w:val="22"/>
        </w:rPr>
        <w:br w:type="page"/>
      </w:r>
    </w:p>
    <w:p w14:paraId="2D6314CD" w14:textId="2759F497" w:rsidR="008304DD" w:rsidRPr="008304DD" w:rsidRDefault="008304DD" w:rsidP="008304DD">
      <w:pPr>
        <w:jc w:val="center"/>
        <w:rPr>
          <w:sz w:val="28"/>
          <w:szCs w:val="28"/>
          <w:u w:val="single"/>
        </w:rPr>
      </w:pPr>
      <w:r w:rsidRPr="008304DD">
        <w:rPr>
          <w:sz w:val="28"/>
          <w:szCs w:val="28"/>
          <w:u w:val="single"/>
        </w:rPr>
        <w:lastRenderedPageBreak/>
        <w:t>Supplemental Information</w:t>
      </w:r>
    </w:p>
    <w:p w14:paraId="2678091D" w14:textId="77777777" w:rsidR="008304DD" w:rsidRDefault="008304DD" w:rsidP="008304DD">
      <w:pPr>
        <w:rPr>
          <w:sz w:val="22"/>
          <w:szCs w:val="22"/>
        </w:rPr>
      </w:pPr>
    </w:p>
    <w:p w14:paraId="5FEBD697" w14:textId="77777777" w:rsidR="00BF2EA1" w:rsidRDefault="00BF2EA1" w:rsidP="00BF2EA1">
      <w:pPr>
        <w:rPr>
          <w:b/>
          <w:bCs/>
          <w:sz w:val="22"/>
          <w:szCs w:val="22"/>
        </w:rPr>
      </w:pPr>
      <w:r w:rsidRPr="00BF2EA1">
        <w:rPr>
          <w:b/>
          <w:bCs/>
          <w:sz w:val="22"/>
          <w:szCs w:val="22"/>
        </w:rPr>
        <w:t>1. General Parameters</w:t>
      </w:r>
    </w:p>
    <w:p w14:paraId="6A41CA66" w14:textId="77777777" w:rsidR="008304DD" w:rsidRPr="00BF2EA1" w:rsidRDefault="008304DD" w:rsidP="00BF2EA1">
      <w:pPr>
        <w:rPr>
          <w:b/>
          <w:bCs/>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0"/>
        <w:gridCol w:w="3348"/>
        <w:gridCol w:w="2015"/>
        <w:gridCol w:w="1927"/>
      </w:tblGrid>
      <w:tr w:rsidR="00BF2EA1" w:rsidRPr="00BF2EA1" w14:paraId="235C4C24" w14:textId="77777777" w:rsidTr="008304DD">
        <w:trPr>
          <w:tblHeader/>
          <w:tblCellSpacing w:w="15" w:type="dxa"/>
          <w:jc w:val="center"/>
        </w:trPr>
        <w:tc>
          <w:tcPr>
            <w:tcW w:w="0" w:type="auto"/>
            <w:vAlign w:val="center"/>
            <w:hideMark/>
          </w:tcPr>
          <w:p w14:paraId="75945697" w14:textId="77777777" w:rsidR="00BF2EA1" w:rsidRPr="00BF2EA1" w:rsidRDefault="00BF2EA1" w:rsidP="008304DD">
            <w:pPr>
              <w:jc w:val="center"/>
              <w:rPr>
                <w:b/>
                <w:bCs/>
                <w:sz w:val="22"/>
                <w:szCs w:val="22"/>
              </w:rPr>
            </w:pPr>
            <w:r w:rsidRPr="00BF2EA1">
              <w:rPr>
                <w:b/>
                <w:bCs/>
                <w:sz w:val="22"/>
                <w:szCs w:val="22"/>
              </w:rPr>
              <w:t>Parameter</w:t>
            </w:r>
          </w:p>
        </w:tc>
        <w:tc>
          <w:tcPr>
            <w:tcW w:w="0" w:type="auto"/>
            <w:vAlign w:val="center"/>
            <w:hideMark/>
          </w:tcPr>
          <w:p w14:paraId="56CAC2BC" w14:textId="77777777" w:rsidR="00BF2EA1" w:rsidRPr="00BF2EA1" w:rsidRDefault="00BF2EA1" w:rsidP="008304DD">
            <w:pPr>
              <w:jc w:val="center"/>
              <w:rPr>
                <w:b/>
                <w:bCs/>
                <w:sz w:val="22"/>
                <w:szCs w:val="22"/>
              </w:rPr>
            </w:pPr>
            <w:r w:rsidRPr="00BF2EA1">
              <w:rPr>
                <w:b/>
                <w:bCs/>
                <w:sz w:val="22"/>
                <w:szCs w:val="22"/>
              </w:rPr>
              <w:t>Description</w:t>
            </w:r>
          </w:p>
        </w:tc>
        <w:tc>
          <w:tcPr>
            <w:tcW w:w="0" w:type="auto"/>
            <w:vAlign w:val="center"/>
            <w:hideMark/>
          </w:tcPr>
          <w:p w14:paraId="3B9D8515" w14:textId="77777777" w:rsidR="00BF2EA1" w:rsidRPr="00BF2EA1" w:rsidRDefault="00BF2EA1" w:rsidP="008304DD">
            <w:pPr>
              <w:jc w:val="center"/>
              <w:rPr>
                <w:b/>
                <w:bCs/>
                <w:sz w:val="22"/>
                <w:szCs w:val="22"/>
              </w:rPr>
            </w:pPr>
            <w:r w:rsidRPr="00BF2EA1">
              <w:rPr>
                <w:b/>
                <w:bCs/>
                <w:sz w:val="22"/>
                <w:szCs w:val="22"/>
              </w:rPr>
              <w:t>Unit</w:t>
            </w:r>
          </w:p>
        </w:tc>
        <w:tc>
          <w:tcPr>
            <w:tcW w:w="0" w:type="auto"/>
            <w:vAlign w:val="center"/>
            <w:hideMark/>
          </w:tcPr>
          <w:p w14:paraId="250747DA" w14:textId="77777777" w:rsidR="00BF2EA1" w:rsidRPr="00BF2EA1" w:rsidRDefault="00BF2EA1" w:rsidP="008304DD">
            <w:pPr>
              <w:jc w:val="center"/>
              <w:rPr>
                <w:b/>
                <w:bCs/>
                <w:sz w:val="22"/>
                <w:szCs w:val="22"/>
              </w:rPr>
            </w:pPr>
            <w:r w:rsidRPr="00BF2EA1">
              <w:rPr>
                <w:b/>
                <w:bCs/>
                <w:sz w:val="22"/>
                <w:szCs w:val="22"/>
              </w:rPr>
              <w:t>Source</w:t>
            </w:r>
          </w:p>
        </w:tc>
      </w:tr>
      <w:tr w:rsidR="00BF2EA1" w:rsidRPr="00BF2EA1" w14:paraId="5EF11233" w14:textId="77777777" w:rsidTr="008304DD">
        <w:trPr>
          <w:tblCellSpacing w:w="15" w:type="dxa"/>
          <w:jc w:val="center"/>
        </w:trPr>
        <w:tc>
          <w:tcPr>
            <w:tcW w:w="0" w:type="auto"/>
            <w:vAlign w:val="center"/>
            <w:hideMark/>
          </w:tcPr>
          <w:p w14:paraId="26E1C1AB" w14:textId="77777777" w:rsidR="00BF2EA1" w:rsidRPr="00BF2EA1" w:rsidRDefault="00BF2EA1" w:rsidP="008304DD">
            <w:pPr>
              <w:jc w:val="center"/>
              <w:rPr>
                <w:sz w:val="22"/>
                <w:szCs w:val="22"/>
              </w:rPr>
            </w:pPr>
            <w:r w:rsidRPr="00BF2EA1">
              <w:rPr>
                <w:sz w:val="22"/>
                <w:szCs w:val="22"/>
              </w:rPr>
              <w:t>Fuel Usage</w:t>
            </w:r>
          </w:p>
        </w:tc>
        <w:tc>
          <w:tcPr>
            <w:tcW w:w="0" w:type="auto"/>
            <w:vAlign w:val="center"/>
            <w:hideMark/>
          </w:tcPr>
          <w:p w14:paraId="3DCF86A0" w14:textId="77777777" w:rsidR="00BF2EA1" w:rsidRPr="00BF2EA1" w:rsidRDefault="00BF2EA1" w:rsidP="008304DD">
            <w:pPr>
              <w:jc w:val="center"/>
              <w:rPr>
                <w:sz w:val="22"/>
                <w:szCs w:val="22"/>
              </w:rPr>
            </w:pPr>
            <w:r w:rsidRPr="00BF2EA1">
              <w:rPr>
                <w:sz w:val="22"/>
                <w:szCs w:val="22"/>
              </w:rPr>
              <w:t>Amount of fuel consumed by the equipment.</w:t>
            </w:r>
          </w:p>
        </w:tc>
        <w:tc>
          <w:tcPr>
            <w:tcW w:w="0" w:type="auto"/>
            <w:vAlign w:val="center"/>
            <w:hideMark/>
          </w:tcPr>
          <w:p w14:paraId="5D6C893B" w14:textId="77777777" w:rsidR="00BF2EA1" w:rsidRPr="00BF2EA1" w:rsidRDefault="00BF2EA1" w:rsidP="008304DD">
            <w:pPr>
              <w:jc w:val="center"/>
              <w:rPr>
                <w:sz w:val="22"/>
                <w:szCs w:val="22"/>
              </w:rPr>
            </w:pPr>
            <w:r w:rsidRPr="00BF2EA1">
              <w:rPr>
                <w:sz w:val="22"/>
                <w:szCs w:val="22"/>
              </w:rPr>
              <w:t>Gallons or MMBtu</w:t>
            </w:r>
          </w:p>
        </w:tc>
        <w:tc>
          <w:tcPr>
            <w:tcW w:w="0" w:type="auto"/>
            <w:vAlign w:val="center"/>
            <w:hideMark/>
          </w:tcPr>
          <w:p w14:paraId="27D985DC" w14:textId="77777777" w:rsidR="00BF2EA1" w:rsidRPr="00BF2EA1" w:rsidRDefault="00BF2EA1" w:rsidP="008304DD">
            <w:pPr>
              <w:jc w:val="center"/>
              <w:rPr>
                <w:sz w:val="22"/>
                <w:szCs w:val="22"/>
              </w:rPr>
            </w:pPr>
            <w:r w:rsidRPr="00BF2EA1">
              <w:rPr>
                <w:sz w:val="22"/>
                <w:szCs w:val="22"/>
              </w:rPr>
              <w:t>Operational Logs</w:t>
            </w:r>
          </w:p>
        </w:tc>
      </w:tr>
      <w:tr w:rsidR="00BF2EA1" w:rsidRPr="00BF2EA1" w14:paraId="7B657513" w14:textId="77777777" w:rsidTr="008304DD">
        <w:trPr>
          <w:tblCellSpacing w:w="15" w:type="dxa"/>
          <w:jc w:val="center"/>
        </w:trPr>
        <w:tc>
          <w:tcPr>
            <w:tcW w:w="0" w:type="auto"/>
            <w:vAlign w:val="center"/>
            <w:hideMark/>
          </w:tcPr>
          <w:p w14:paraId="61542117" w14:textId="77777777" w:rsidR="00BF2EA1" w:rsidRPr="00BF2EA1" w:rsidRDefault="00BF2EA1" w:rsidP="008304DD">
            <w:pPr>
              <w:jc w:val="center"/>
              <w:rPr>
                <w:sz w:val="22"/>
                <w:szCs w:val="22"/>
              </w:rPr>
            </w:pPr>
            <w:r w:rsidRPr="00BF2EA1">
              <w:rPr>
                <w:sz w:val="22"/>
                <w:szCs w:val="22"/>
              </w:rPr>
              <w:t>Heating Value (HHV)</w:t>
            </w:r>
          </w:p>
        </w:tc>
        <w:tc>
          <w:tcPr>
            <w:tcW w:w="0" w:type="auto"/>
            <w:vAlign w:val="center"/>
            <w:hideMark/>
          </w:tcPr>
          <w:p w14:paraId="73866524" w14:textId="77777777" w:rsidR="00BF2EA1" w:rsidRPr="00BF2EA1" w:rsidRDefault="00BF2EA1" w:rsidP="008304DD">
            <w:pPr>
              <w:jc w:val="center"/>
              <w:rPr>
                <w:sz w:val="22"/>
                <w:szCs w:val="22"/>
              </w:rPr>
            </w:pPr>
            <w:r w:rsidRPr="00BF2EA1">
              <w:rPr>
                <w:sz w:val="22"/>
                <w:szCs w:val="22"/>
              </w:rPr>
              <w:t>Energy content of the fuel.</w:t>
            </w:r>
          </w:p>
        </w:tc>
        <w:tc>
          <w:tcPr>
            <w:tcW w:w="0" w:type="auto"/>
            <w:vAlign w:val="center"/>
            <w:hideMark/>
          </w:tcPr>
          <w:p w14:paraId="05E3049A" w14:textId="77777777" w:rsidR="00BF2EA1" w:rsidRPr="00BF2EA1" w:rsidRDefault="00BF2EA1" w:rsidP="008304DD">
            <w:pPr>
              <w:jc w:val="center"/>
              <w:rPr>
                <w:sz w:val="22"/>
                <w:szCs w:val="22"/>
              </w:rPr>
            </w:pPr>
            <w:r w:rsidRPr="00BF2EA1">
              <w:rPr>
                <w:sz w:val="22"/>
                <w:szCs w:val="22"/>
              </w:rPr>
              <w:t>BTU/gallon or MMBtu/unit</w:t>
            </w:r>
          </w:p>
        </w:tc>
        <w:tc>
          <w:tcPr>
            <w:tcW w:w="0" w:type="auto"/>
            <w:vAlign w:val="center"/>
            <w:hideMark/>
          </w:tcPr>
          <w:p w14:paraId="7134386C" w14:textId="77777777" w:rsidR="00BF2EA1" w:rsidRPr="00BF2EA1" w:rsidRDefault="00BF2EA1" w:rsidP="008304DD">
            <w:pPr>
              <w:jc w:val="center"/>
              <w:rPr>
                <w:sz w:val="22"/>
                <w:szCs w:val="22"/>
              </w:rPr>
            </w:pPr>
            <w:r w:rsidRPr="00BF2EA1">
              <w:rPr>
                <w:sz w:val="22"/>
                <w:szCs w:val="22"/>
              </w:rPr>
              <w:t>AP-42, Fuel Supplier SDS</w:t>
            </w:r>
          </w:p>
        </w:tc>
      </w:tr>
      <w:tr w:rsidR="00BF2EA1" w:rsidRPr="00BF2EA1" w14:paraId="5CE6F872" w14:textId="77777777" w:rsidTr="008304DD">
        <w:trPr>
          <w:tblCellSpacing w:w="15" w:type="dxa"/>
          <w:jc w:val="center"/>
        </w:trPr>
        <w:tc>
          <w:tcPr>
            <w:tcW w:w="0" w:type="auto"/>
            <w:vAlign w:val="center"/>
            <w:hideMark/>
          </w:tcPr>
          <w:p w14:paraId="7E496531" w14:textId="77777777" w:rsidR="00BF2EA1" w:rsidRPr="00BF2EA1" w:rsidRDefault="00BF2EA1" w:rsidP="008304DD">
            <w:pPr>
              <w:jc w:val="center"/>
              <w:rPr>
                <w:sz w:val="22"/>
                <w:szCs w:val="22"/>
              </w:rPr>
            </w:pPr>
            <w:r w:rsidRPr="00BF2EA1">
              <w:rPr>
                <w:sz w:val="22"/>
                <w:szCs w:val="22"/>
              </w:rPr>
              <w:t>Operating Hours</w:t>
            </w:r>
          </w:p>
        </w:tc>
        <w:tc>
          <w:tcPr>
            <w:tcW w:w="0" w:type="auto"/>
            <w:vAlign w:val="center"/>
            <w:hideMark/>
          </w:tcPr>
          <w:p w14:paraId="60BBFC6A" w14:textId="77777777" w:rsidR="00BF2EA1" w:rsidRPr="00BF2EA1" w:rsidRDefault="00BF2EA1" w:rsidP="008304DD">
            <w:pPr>
              <w:jc w:val="center"/>
              <w:rPr>
                <w:sz w:val="22"/>
                <w:szCs w:val="22"/>
              </w:rPr>
            </w:pPr>
            <w:r w:rsidRPr="00BF2EA1">
              <w:rPr>
                <w:sz w:val="22"/>
                <w:szCs w:val="22"/>
              </w:rPr>
              <w:t>Total hours of operation during a reporting period.</w:t>
            </w:r>
          </w:p>
        </w:tc>
        <w:tc>
          <w:tcPr>
            <w:tcW w:w="0" w:type="auto"/>
            <w:vAlign w:val="center"/>
            <w:hideMark/>
          </w:tcPr>
          <w:p w14:paraId="26CF52D7" w14:textId="77777777" w:rsidR="00BF2EA1" w:rsidRPr="00BF2EA1" w:rsidRDefault="00BF2EA1" w:rsidP="008304DD">
            <w:pPr>
              <w:jc w:val="center"/>
              <w:rPr>
                <w:sz w:val="22"/>
                <w:szCs w:val="22"/>
              </w:rPr>
            </w:pPr>
            <w:r w:rsidRPr="00BF2EA1">
              <w:rPr>
                <w:sz w:val="22"/>
                <w:szCs w:val="22"/>
              </w:rPr>
              <w:t>Hours</w:t>
            </w:r>
          </w:p>
        </w:tc>
        <w:tc>
          <w:tcPr>
            <w:tcW w:w="0" w:type="auto"/>
            <w:vAlign w:val="center"/>
            <w:hideMark/>
          </w:tcPr>
          <w:p w14:paraId="7AA9BDE5" w14:textId="77777777" w:rsidR="00BF2EA1" w:rsidRPr="00BF2EA1" w:rsidRDefault="00BF2EA1" w:rsidP="008304DD">
            <w:pPr>
              <w:jc w:val="center"/>
              <w:rPr>
                <w:sz w:val="22"/>
                <w:szCs w:val="22"/>
              </w:rPr>
            </w:pPr>
            <w:r w:rsidRPr="00BF2EA1">
              <w:rPr>
                <w:sz w:val="22"/>
                <w:szCs w:val="22"/>
              </w:rPr>
              <w:t>Operational Logs</w:t>
            </w:r>
          </w:p>
        </w:tc>
      </w:tr>
      <w:tr w:rsidR="00BF2EA1" w:rsidRPr="00BF2EA1" w14:paraId="00F7FC50" w14:textId="77777777" w:rsidTr="008304DD">
        <w:trPr>
          <w:tblCellSpacing w:w="15" w:type="dxa"/>
          <w:jc w:val="center"/>
        </w:trPr>
        <w:tc>
          <w:tcPr>
            <w:tcW w:w="0" w:type="auto"/>
            <w:vAlign w:val="center"/>
            <w:hideMark/>
          </w:tcPr>
          <w:p w14:paraId="23D609CD" w14:textId="77777777" w:rsidR="00BF2EA1" w:rsidRPr="00BF2EA1" w:rsidRDefault="00BF2EA1" w:rsidP="008304DD">
            <w:pPr>
              <w:jc w:val="center"/>
              <w:rPr>
                <w:sz w:val="22"/>
                <w:szCs w:val="22"/>
              </w:rPr>
            </w:pPr>
            <w:r w:rsidRPr="00BF2EA1">
              <w:rPr>
                <w:sz w:val="22"/>
                <w:szCs w:val="22"/>
              </w:rPr>
              <w:t>Flow Rate</w:t>
            </w:r>
          </w:p>
        </w:tc>
        <w:tc>
          <w:tcPr>
            <w:tcW w:w="0" w:type="auto"/>
            <w:vAlign w:val="center"/>
            <w:hideMark/>
          </w:tcPr>
          <w:p w14:paraId="6542D5E3" w14:textId="77777777" w:rsidR="00BF2EA1" w:rsidRPr="00BF2EA1" w:rsidRDefault="00BF2EA1" w:rsidP="008304DD">
            <w:pPr>
              <w:jc w:val="center"/>
              <w:rPr>
                <w:sz w:val="22"/>
                <w:szCs w:val="22"/>
              </w:rPr>
            </w:pPr>
            <w:r w:rsidRPr="00BF2EA1">
              <w:rPr>
                <w:sz w:val="22"/>
                <w:szCs w:val="22"/>
              </w:rPr>
              <w:t>Volumetric flow rate from stack or exhaust system.</w:t>
            </w:r>
          </w:p>
        </w:tc>
        <w:tc>
          <w:tcPr>
            <w:tcW w:w="0" w:type="auto"/>
            <w:vAlign w:val="center"/>
            <w:hideMark/>
          </w:tcPr>
          <w:p w14:paraId="50144C31" w14:textId="77777777" w:rsidR="00BF2EA1" w:rsidRPr="00BF2EA1" w:rsidRDefault="00BF2EA1" w:rsidP="008304DD">
            <w:pPr>
              <w:jc w:val="center"/>
              <w:rPr>
                <w:sz w:val="22"/>
                <w:szCs w:val="22"/>
              </w:rPr>
            </w:pPr>
            <w:r w:rsidRPr="00BF2EA1">
              <w:rPr>
                <w:sz w:val="22"/>
                <w:szCs w:val="22"/>
              </w:rPr>
              <w:t>SCFM</w:t>
            </w:r>
          </w:p>
        </w:tc>
        <w:tc>
          <w:tcPr>
            <w:tcW w:w="0" w:type="auto"/>
            <w:vAlign w:val="center"/>
            <w:hideMark/>
          </w:tcPr>
          <w:p w14:paraId="35BBCEC4" w14:textId="77777777" w:rsidR="00BF2EA1" w:rsidRPr="00BF2EA1" w:rsidRDefault="00BF2EA1" w:rsidP="008304DD">
            <w:pPr>
              <w:jc w:val="center"/>
              <w:rPr>
                <w:sz w:val="22"/>
                <w:szCs w:val="22"/>
              </w:rPr>
            </w:pPr>
            <w:r w:rsidRPr="00BF2EA1">
              <w:rPr>
                <w:sz w:val="22"/>
                <w:szCs w:val="22"/>
              </w:rPr>
              <w:t>CEMS, Stack Testing</w:t>
            </w:r>
          </w:p>
        </w:tc>
      </w:tr>
      <w:tr w:rsidR="00BF2EA1" w:rsidRPr="00BF2EA1" w14:paraId="26C2C8B9" w14:textId="77777777" w:rsidTr="008304DD">
        <w:trPr>
          <w:tblCellSpacing w:w="15" w:type="dxa"/>
          <w:jc w:val="center"/>
        </w:trPr>
        <w:tc>
          <w:tcPr>
            <w:tcW w:w="0" w:type="auto"/>
            <w:vAlign w:val="center"/>
            <w:hideMark/>
          </w:tcPr>
          <w:p w14:paraId="44974B00" w14:textId="77777777" w:rsidR="00BF2EA1" w:rsidRPr="00BF2EA1" w:rsidRDefault="00BF2EA1" w:rsidP="008304DD">
            <w:pPr>
              <w:jc w:val="center"/>
              <w:rPr>
                <w:sz w:val="22"/>
                <w:szCs w:val="22"/>
              </w:rPr>
            </w:pPr>
            <w:r w:rsidRPr="00BF2EA1">
              <w:rPr>
                <w:sz w:val="22"/>
                <w:szCs w:val="22"/>
              </w:rPr>
              <w:t>Concentration of Pollutants</w:t>
            </w:r>
          </w:p>
        </w:tc>
        <w:tc>
          <w:tcPr>
            <w:tcW w:w="0" w:type="auto"/>
            <w:vAlign w:val="center"/>
            <w:hideMark/>
          </w:tcPr>
          <w:p w14:paraId="7B2512D8" w14:textId="77777777" w:rsidR="00BF2EA1" w:rsidRPr="00BF2EA1" w:rsidRDefault="00BF2EA1" w:rsidP="008304DD">
            <w:pPr>
              <w:jc w:val="center"/>
              <w:rPr>
                <w:sz w:val="22"/>
                <w:szCs w:val="22"/>
              </w:rPr>
            </w:pPr>
            <w:r w:rsidRPr="00BF2EA1">
              <w:rPr>
                <w:sz w:val="22"/>
                <w:szCs w:val="22"/>
              </w:rPr>
              <w:t>Measured pollutant concentrations.</w:t>
            </w:r>
          </w:p>
        </w:tc>
        <w:tc>
          <w:tcPr>
            <w:tcW w:w="0" w:type="auto"/>
            <w:vAlign w:val="center"/>
            <w:hideMark/>
          </w:tcPr>
          <w:p w14:paraId="5850D796" w14:textId="77777777" w:rsidR="00BF2EA1" w:rsidRPr="00BF2EA1" w:rsidRDefault="00BF2EA1" w:rsidP="008304DD">
            <w:pPr>
              <w:jc w:val="center"/>
              <w:rPr>
                <w:sz w:val="22"/>
                <w:szCs w:val="22"/>
              </w:rPr>
            </w:pPr>
            <w:r w:rsidRPr="00BF2EA1">
              <w:rPr>
                <w:sz w:val="22"/>
                <w:szCs w:val="22"/>
              </w:rPr>
              <w:t>ppm</w:t>
            </w:r>
          </w:p>
        </w:tc>
        <w:tc>
          <w:tcPr>
            <w:tcW w:w="0" w:type="auto"/>
            <w:vAlign w:val="center"/>
            <w:hideMark/>
          </w:tcPr>
          <w:p w14:paraId="306B7DB8" w14:textId="77777777" w:rsidR="00BF2EA1" w:rsidRPr="00BF2EA1" w:rsidRDefault="00BF2EA1" w:rsidP="008304DD">
            <w:pPr>
              <w:jc w:val="center"/>
              <w:rPr>
                <w:sz w:val="22"/>
                <w:szCs w:val="22"/>
              </w:rPr>
            </w:pPr>
            <w:r w:rsidRPr="00BF2EA1">
              <w:rPr>
                <w:sz w:val="22"/>
                <w:szCs w:val="22"/>
              </w:rPr>
              <w:t>CEMS, Stack Testing</w:t>
            </w:r>
          </w:p>
        </w:tc>
      </w:tr>
    </w:tbl>
    <w:p w14:paraId="4AFF2799" w14:textId="77777777" w:rsidR="005D1581" w:rsidRDefault="005D1581" w:rsidP="00BF2EA1">
      <w:pPr>
        <w:rPr>
          <w:sz w:val="22"/>
          <w:szCs w:val="22"/>
        </w:rPr>
      </w:pPr>
    </w:p>
    <w:p w14:paraId="0A54B4F8" w14:textId="77777777" w:rsidR="005D1581" w:rsidRPr="00BF2EA1" w:rsidRDefault="005D1581" w:rsidP="00BF2EA1">
      <w:pPr>
        <w:rPr>
          <w:sz w:val="22"/>
          <w:szCs w:val="22"/>
        </w:rPr>
      </w:pPr>
    </w:p>
    <w:p w14:paraId="6F8BF730" w14:textId="77777777" w:rsidR="00BF2EA1" w:rsidRDefault="00BF2EA1" w:rsidP="00BF2EA1">
      <w:pPr>
        <w:rPr>
          <w:b/>
          <w:bCs/>
          <w:sz w:val="22"/>
          <w:szCs w:val="22"/>
        </w:rPr>
      </w:pPr>
      <w:r w:rsidRPr="00BF2EA1">
        <w:rPr>
          <w:b/>
          <w:bCs/>
          <w:sz w:val="22"/>
          <w:szCs w:val="22"/>
        </w:rPr>
        <w:t>2. Fuel-Specific Parameters</w:t>
      </w:r>
    </w:p>
    <w:p w14:paraId="50C4F54D" w14:textId="77777777" w:rsidR="008304DD" w:rsidRPr="00BF2EA1" w:rsidRDefault="008304DD" w:rsidP="00BF2EA1">
      <w:pPr>
        <w:rPr>
          <w:b/>
          <w:bCs/>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6"/>
        <w:gridCol w:w="2109"/>
        <w:gridCol w:w="1488"/>
        <w:gridCol w:w="3426"/>
      </w:tblGrid>
      <w:tr w:rsidR="00BF2EA1" w:rsidRPr="00BF2EA1" w14:paraId="50112A44" w14:textId="77777777" w:rsidTr="008304DD">
        <w:trPr>
          <w:tblHeader/>
          <w:tblCellSpacing w:w="15" w:type="dxa"/>
        </w:trPr>
        <w:tc>
          <w:tcPr>
            <w:tcW w:w="0" w:type="auto"/>
            <w:vAlign w:val="center"/>
            <w:hideMark/>
          </w:tcPr>
          <w:p w14:paraId="6796ECF0" w14:textId="77777777" w:rsidR="00BF2EA1" w:rsidRPr="00BF2EA1" w:rsidRDefault="00BF2EA1" w:rsidP="008304DD">
            <w:pPr>
              <w:jc w:val="center"/>
              <w:rPr>
                <w:b/>
                <w:bCs/>
                <w:sz w:val="22"/>
                <w:szCs w:val="22"/>
              </w:rPr>
            </w:pPr>
            <w:r w:rsidRPr="00BF2EA1">
              <w:rPr>
                <w:b/>
                <w:bCs/>
                <w:sz w:val="22"/>
                <w:szCs w:val="22"/>
              </w:rPr>
              <w:t>Fuel Type</w:t>
            </w:r>
          </w:p>
        </w:tc>
        <w:tc>
          <w:tcPr>
            <w:tcW w:w="0" w:type="auto"/>
            <w:vAlign w:val="center"/>
            <w:hideMark/>
          </w:tcPr>
          <w:p w14:paraId="240CA0CF" w14:textId="77777777" w:rsidR="00BF2EA1" w:rsidRPr="00BF2EA1" w:rsidRDefault="00BF2EA1" w:rsidP="008304DD">
            <w:pPr>
              <w:jc w:val="center"/>
              <w:rPr>
                <w:b/>
                <w:bCs/>
                <w:sz w:val="22"/>
                <w:szCs w:val="22"/>
              </w:rPr>
            </w:pPr>
            <w:r w:rsidRPr="00BF2EA1">
              <w:rPr>
                <w:b/>
                <w:bCs/>
                <w:sz w:val="22"/>
                <w:szCs w:val="22"/>
              </w:rPr>
              <w:t>Heating Value (HHV)</w:t>
            </w:r>
          </w:p>
        </w:tc>
        <w:tc>
          <w:tcPr>
            <w:tcW w:w="0" w:type="auto"/>
            <w:vAlign w:val="center"/>
            <w:hideMark/>
          </w:tcPr>
          <w:p w14:paraId="1381F513" w14:textId="77777777" w:rsidR="00BF2EA1" w:rsidRPr="00BF2EA1" w:rsidRDefault="00BF2EA1" w:rsidP="008304DD">
            <w:pPr>
              <w:jc w:val="center"/>
              <w:rPr>
                <w:b/>
                <w:bCs/>
                <w:sz w:val="22"/>
                <w:szCs w:val="22"/>
              </w:rPr>
            </w:pPr>
            <w:r w:rsidRPr="00BF2EA1">
              <w:rPr>
                <w:b/>
                <w:bCs/>
                <w:sz w:val="22"/>
                <w:szCs w:val="22"/>
              </w:rPr>
              <w:t>Sulfur Content</w:t>
            </w:r>
          </w:p>
        </w:tc>
        <w:tc>
          <w:tcPr>
            <w:tcW w:w="0" w:type="auto"/>
            <w:vAlign w:val="center"/>
            <w:hideMark/>
          </w:tcPr>
          <w:p w14:paraId="7BA3A580" w14:textId="77777777" w:rsidR="00BF2EA1" w:rsidRPr="00BF2EA1" w:rsidRDefault="00BF2EA1" w:rsidP="008304DD">
            <w:pPr>
              <w:jc w:val="center"/>
              <w:rPr>
                <w:b/>
                <w:bCs/>
                <w:sz w:val="22"/>
                <w:szCs w:val="22"/>
              </w:rPr>
            </w:pPr>
            <w:r w:rsidRPr="00BF2EA1">
              <w:rPr>
                <w:b/>
                <w:bCs/>
                <w:sz w:val="22"/>
                <w:szCs w:val="22"/>
              </w:rPr>
              <w:t>Common Emission Factors (AP-42)</w:t>
            </w:r>
          </w:p>
        </w:tc>
      </w:tr>
      <w:tr w:rsidR="00BF2EA1" w:rsidRPr="00BF2EA1" w14:paraId="31295874" w14:textId="77777777" w:rsidTr="008304DD">
        <w:trPr>
          <w:tblCellSpacing w:w="15" w:type="dxa"/>
        </w:trPr>
        <w:tc>
          <w:tcPr>
            <w:tcW w:w="0" w:type="auto"/>
            <w:vAlign w:val="center"/>
            <w:hideMark/>
          </w:tcPr>
          <w:p w14:paraId="3D8F5BD4" w14:textId="77777777" w:rsidR="00BF2EA1" w:rsidRPr="00BF2EA1" w:rsidRDefault="00BF2EA1" w:rsidP="008304DD">
            <w:pPr>
              <w:jc w:val="center"/>
              <w:rPr>
                <w:sz w:val="22"/>
                <w:szCs w:val="22"/>
              </w:rPr>
            </w:pPr>
            <w:r w:rsidRPr="00BF2EA1">
              <w:rPr>
                <w:sz w:val="22"/>
                <w:szCs w:val="22"/>
              </w:rPr>
              <w:t>Diesel (#2)</w:t>
            </w:r>
          </w:p>
        </w:tc>
        <w:tc>
          <w:tcPr>
            <w:tcW w:w="0" w:type="auto"/>
            <w:vAlign w:val="center"/>
            <w:hideMark/>
          </w:tcPr>
          <w:p w14:paraId="3FC2A7C9" w14:textId="426CF383" w:rsidR="00BF2EA1" w:rsidRPr="00BF2EA1" w:rsidRDefault="00BF2EA1" w:rsidP="008304DD">
            <w:pPr>
              <w:jc w:val="center"/>
              <w:rPr>
                <w:sz w:val="22"/>
                <w:szCs w:val="22"/>
              </w:rPr>
            </w:pPr>
            <w:r w:rsidRPr="00BF2EA1">
              <w:rPr>
                <w:sz w:val="22"/>
                <w:szCs w:val="22"/>
              </w:rPr>
              <w:t>137,000 BTU/gallon</w:t>
            </w:r>
          </w:p>
        </w:tc>
        <w:tc>
          <w:tcPr>
            <w:tcW w:w="0" w:type="auto"/>
            <w:vAlign w:val="center"/>
            <w:hideMark/>
          </w:tcPr>
          <w:p w14:paraId="29ABA6B5" w14:textId="77777777" w:rsidR="00BF2EA1" w:rsidRPr="00BF2EA1" w:rsidRDefault="00BF2EA1" w:rsidP="008304DD">
            <w:pPr>
              <w:jc w:val="center"/>
              <w:rPr>
                <w:sz w:val="22"/>
                <w:szCs w:val="22"/>
              </w:rPr>
            </w:pPr>
            <w:r w:rsidRPr="00BF2EA1">
              <w:rPr>
                <w:sz w:val="22"/>
                <w:szCs w:val="22"/>
              </w:rPr>
              <w:t>0.0015 (ULSD)</w:t>
            </w:r>
          </w:p>
        </w:tc>
        <w:tc>
          <w:tcPr>
            <w:tcW w:w="0" w:type="auto"/>
            <w:vAlign w:val="center"/>
            <w:hideMark/>
          </w:tcPr>
          <w:p w14:paraId="39273BAE" w14:textId="77777777" w:rsidR="00BF2EA1" w:rsidRPr="00BF2EA1" w:rsidRDefault="00BF2EA1" w:rsidP="008304DD">
            <w:pPr>
              <w:jc w:val="center"/>
              <w:rPr>
                <w:sz w:val="22"/>
                <w:szCs w:val="22"/>
              </w:rPr>
            </w:pPr>
            <w:r w:rsidRPr="00BF2EA1">
              <w:rPr>
                <w:sz w:val="22"/>
                <w:szCs w:val="22"/>
              </w:rPr>
              <w:t>NOx, CO, SO₂, PM, VOC</w:t>
            </w:r>
          </w:p>
        </w:tc>
      </w:tr>
      <w:tr w:rsidR="00BF2EA1" w:rsidRPr="00BF2EA1" w14:paraId="0AE92D9C" w14:textId="77777777" w:rsidTr="008304DD">
        <w:trPr>
          <w:tblCellSpacing w:w="15" w:type="dxa"/>
        </w:trPr>
        <w:tc>
          <w:tcPr>
            <w:tcW w:w="0" w:type="auto"/>
            <w:vAlign w:val="center"/>
            <w:hideMark/>
          </w:tcPr>
          <w:p w14:paraId="1A33369B" w14:textId="77777777" w:rsidR="00BF2EA1" w:rsidRPr="00BF2EA1" w:rsidRDefault="00BF2EA1" w:rsidP="008304DD">
            <w:pPr>
              <w:jc w:val="center"/>
              <w:rPr>
                <w:sz w:val="22"/>
                <w:szCs w:val="22"/>
              </w:rPr>
            </w:pPr>
            <w:r w:rsidRPr="00BF2EA1">
              <w:rPr>
                <w:sz w:val="22"/>
                <w:szCs w:val="22"/>
              </w:rPr>
              <w:t>Natural Gas</w:t>
            </w:r>
          </w:p>
        </w:tc>
        <w:tc>
          <w:tcPr>
            <w:tcW w:w="0" w:type="auto"/>
            <w:vAlign w:val="center"/>
            <w:hideMark/>
          </w:tcPr>
          <w:p w14:paraId="39C29154" w14:textId="68C6AFB2" w:rsidR="00BF2EA1" w:rsidRPr="00BF2EA1" w:rsidRDefault="00BF2EA1" w:rsidP="008304DD">
            <w:pPr>
              <w:jc w:val="center"/>
              <w:rPr>
                <w:sz w:val="22"/>
                <w:szCs w:val="22"/>
              </w:rPr>
            </w:pPr>
            <w:r w:rsidRPr="00BF2EA1">
              <w:rPr>
                <w:sz w:val="22"/>
                <w:szCs w:val="22"/>
              </w:rPr>
              <w:t>1,020 BTU/SCF</w:t>
            </w:r>
          </w:p>
        </w:tc>
        <w:tc>
          <w:tcPr>
            <w:tcW w:w="0" w:type="auto"/>
            <w:vAlign w:val="center"/>
            <w:hideMark/>
          </w:tcPr>
          <w:p w14:paraId="784E261E" w14:textId="77777777" w:rsidR="00BF2EA1" w:rsidRPr="00BF2EA1" w:rsidRDefault="00BF2EA1" w:rsidP="008304DD">
            <w:pPr>
              <w:jc w:val="center"/>
              <w:rPr>
                <w:sz w:val="22"/>
                <w:szCs w:val="22"/>
              </w:rPr>
            </w:pPr>
            <w:r w:rsidRPr="00BF2EA1">
              <w:rPr>
                <w:sz w:val="22"/>
                <w:szCs w:val="22"/>
              </w:rPr>
              <w:t>Negligible</w:t>
            </w:r>
          </w:p>
        </w:tc>
        <w:tc>
          <w:tcPr>
            <w:tcW w:w="0" w:type="auto"/>
            <w:vAlign w:val="center"/>
            <w:hideMark/>
          </w:tcPr>
          <w:p w14:paraId="69194E99" w14:textId="77777777" w:rsidR="00BF2EA1" w:rsidRPr="00BF2EA1" w:rsidRDefault="00BF2EA1" w:rsidP="008304DD">
            <w:pPr>
              <w:jc w:val="center"/>
              <w:rPr>
                <w:sz w:val="22"/>
                <w:szCs w:val="22"/>
              </w:rPr>
            </w:pPr>
            <w:r w:rsidRPr="00BF2EA1">
              <w:rPr>
                <w:sz w:val="22"/>
                <w:szCs w:val="22"/>
              </w:rPr>
              <w:t>NOx, CO, SO₂, PM, VOC</w:t>
            </w:r>
          </w:p>
        </w:tc>
      </w:tr>
      <w:tr w:rsidR="00BF2EA1" w:rsidRPr="00BF2EA1" w14:paraId="2A77F5C8" w14:textId="77777777" w:rsidTr="008304DD">
        <w:trPr>
          <w:tblCellSpacing w:w="15" w:type="dxa"/>
        </w:trPr>
        <w:tc>
          <w:tcPr>
            <w:tcW w:w="0" w:type="auto"/>
            <w:vAlign w:val="center"/>
            <w:hideMark/>
          </w:tcPr>
          <w:p w14:paraId="2E876DF9" w14:textId="77777777" w:rsidR="00BF2EA1" w:rsidRPr="00BF2EA1" w:rsidRDefault="00BF2EA1" w:rsidP="008304DD">
            <w:pPr>
              <w:jc w:val="center"/>
              <w:rPr>
                <w:sz w:val="22"/>
                <w:szCs w:val="22"/>
              </w:rPr>
            </w:pPr>
            <w:r w:rsidRPr="00BF2EA1">
              <w:rPr>
                <w:sz w:val="22"/>
                <w:szCs w:val="22"/>
              </w:rPr>
              <w:t>Propane</w:t>
            </w:r>
          </w:p>
        </w:tc>
        <w:tc>
          <w:tcPr>
            <w:tcW w:w="0" w:type="auto"/>
            <w:vAlign w:val="center"/>
            <w:hideMark/>
          </w:tcPr>
          <w:p w14:paraId="1C92BB0E" w14:textId="294F27F7" w:rsidR="00BF2EA1" w:rsidRPr="00BF2EA1" w:rsidRDefault="00BF2EA1" w:rsidP="008304DD">
            <w:pPr>
              <w:jc w:val="center"/>
              <w:rPr>
                <w:sz w:val="22"/>
                <w:szCs w:val="22"/>
              </w:rPr>
            </w:pPr>
            <w:r w:rsidRPr="00BF2EA1">
              <w:rPr>
                <w:sz w:val="22"/>
                <w:szCs w:val="22"/>
              </w:rPr>
              <w:t>91,500 BTU/gallon</w:t>
            </w:r>
          </w:p>
        </w:tc>
        <w:tc>
          <w:tcPr>
            <w:tcW w:w="0" w:type="auto"/>
            <w:vAlign w:val="center"/>
            <w:hideMark/>
          </w:tcPr>
          <w:p w14:paraId="441EDA82" w14:textId="77777777" w:rsidR="00BF2EA1" w:rsidRPr="00BF2EA1" w:rsidRDefault="00BF2EA1" w:rsidP="008304DD">
            <w:pPr>
              <w:jc w:val="center"/>
              <w:rPr>
                <w:sz w:val="22"/>
                <w:szCs w:val="22"/>
              </w:rPr>
            </w:pPr>
            <w:r w:rsidRPr="00BF2EA1">
              <w:rPr>
                <w:sz w:val="22"/>
                <w:szCs w:val="22"/>
              </w:rPr>
              <w:t>Negligible</w:t>
            </w:r>
          </w:p>
        </w:tc>
        <w:tc>
          <w:tcPr>
            <w:tcW w:w="0" w:type="auto"/>
            <w:vAlign w:val="center"/>
            <w:hideMark/>
          </w:tcPr>
          <w:p w14:paraId="6EB17F92" w14:textId="77777777" w:rsidR="00BF2EA1" w:rsidRPr="00BF2EA1" w:rsidRDefault="00BF2EA1" w:rsidP="008304DD">
            <w:pPr>
              <w:jc w:val="center"/>
              <w:rPr>
                <w:sz w:val="22"/>
                <w:szCs w:val="22"/>
              </w:rPr>
            </w:pPr>
            <w:r w:rsidRPr="00BF2EA1">
              <w:rPr>
                <w:sz w:val="22"/>
                <w:szCs w:val="22"/>
              </w:rPr>
              <w:t>NOx, CO, SO₂, PM, VOC</w:t>
            </w:r>
          </w:p>
        </w:tc>
      </w:tr>
      <w:tr w:rsidR="00BF2EA1" w:rsidRPr="00BF2EA1" w14:paraId="69E2A832" w14:textId="77777777" w:rsidTr="008304DD">
        <w:trPr>
          <w:tblCellSpacing w:w="15" w:type="dxa"/>
        </w:trPr>
        <w:tc>
          <w:tcPr>
            <w:tcW w:w="0" w:type="auto"/>
            <w:vAlign w:val="center"/>
            <w:hideMark/>
          </w:tcPr>
          <w:p w14:paraId="571CC94E" w14:textId="77777777" w:rsidR="00BF2EA1" w:rsidRPr="00BF2EA1" w:rsidRDefault="00BF2EA1" w:rsidP="008304DD">
            <w:pPr>
              <w:jc w:val="center"/>
              <w:rPr>
                <w:sz w:val="22"/>
                <w:szCs w:val="22"/>
              </w:rPr>
            </w:pPr>
            <w:r w:rsidRPr="00BF2EA1">
              <w:rPr>
                <w:sz w:val="22"/>
                <w:szCs w:val="22"/>
              </w:rPr>
              <w:t>Isopropyl Alcohol (IPA)</w:t>
            </w:r>
          </w:p>
        </w:tc>
        <w:tc>
          <w:tcPr>
            <w:tcW w:w="0" w:type="auto"/>
            <w:vAlign w:val="center"/>
            <w:hideMark/>
          </w:tcPr>
          <w:p w14:paraId="06639267" w14:textId="5CBD0293" w:rsidR="00BF2EA1" w:rsidRPr="00BF2EA1" w:rsidRDefault="00BF2EA1" w:rsidP="008304DD">
            <w:pPr>
              <w:jc w:val="center"/>
              <w:rPr>
                <w:sz w:val="22"/>
                <w:szCs w:val="22"/>
              </w:rPr>
            </w:pPr>
            <w:r w:rsidRPr="00BF2EA1">
              <w:rPr>
                <w:sz w:val="22"/>
                <w:szCs w:val="22"/>
              </w:rPr>
              <w:t>84,000 BTU/gallon</w:t>
            </w:r>
          </w:p>
        </w:tc>
        <w:tc>
          <w:tcPr>
            <w:tcW w:w="0" w:type="auto"/>
            <w:vAlign w:val="center"/>
            <w:hideMark/>
          </w:tcPr>
          <w:p w14:paraId="34F41D76" w14:textId="77777777" w:rsidR="00BF2EA1" w:rsidRPr="00BF2EA1" w:rsidRDefault="00BF2EA1" w:rsidP="008304DD">
            <w:pPr>
              <w:jc w:val="center"/>
              <w:rPr>
                <w:sz w:val="22"/>
                <w:szCs w:val="22"/>
              </w:rPr>
            </w:pPr>
            <w:r w:rsidRPr="00BF2EA1">
              <w:rPr>
                <w:sz w:val="22"/>
                <w:szCs w:val="22"/>
              </w:rPr>
              <w:t>Negligible</w:t>
            </w:r>
          </w:p>
        </w:tc>
        <w:tc>
          <w:tcPr>
            <w:tcW w:w="0" w:type="auto"/>
            <w:vAlign w:val="center"/>
            <w:hideMark/>
          </w:tcPr>
          <w:p w14:paraId="141AF982" w14:textId="77777777" w:rsidR="00BF2EA1" w:rsidRPr="00BF2EA1" w:rsidRDefault="00BF2EA1" w:rsidP="008304DD">
            <w:pPr>
              <w:jc w:val="center"/>
              <w:rPr>
                <w:sz w:val="22"/>
                <w:szCs w:val="22"/>
              </w:rPr>
            </w:pPr>
            <w:r w:rsidRPr="00BF2EA1">
              <w:rPr>
                <w:sz w:val="22"/>
                <w:szCs w:val="22"/>
              </w:rPr>
              <w:t>Custom Vendor Data</w:t>
            </w:r>
          </w:p>
        </w:tc>
      </w:tr>
    </w:tbl>
    <w:p w14:paraId="375B7A4E" w14:textId="27C92629" w:rsidR="00BF2EA1" w:rsidRDefault="00BF2EA1" w:rsidP="00BF2EA1">
      <w:pPr>
        <w:rPr>
          <w:sz w:val="22"/>
          <w:szCs w:val="22"/>
        </w:rPr>
      </w:pPr>
    </w:p>
    <w:p w14:paraId="53DAF690" w14:textId="77777777" w:rsidR="005D1581" w:rsidRDefault="005D1581" w:rsidP="00BF2EA1">
      <w:pPr>
        <w:rPr>
          <w:sz w:val="22"/>
          <w:szCs w:val="22"/>
        </w:rPr>
      </w:pPr>
    </w:p>
    <w:p w14:paraId="4B6FCAA4" w14:textId="77777777" w:rsidR="00BF2EA1" w:rsidRDefault="00BF2EA1" w:rsidP="00BF2EA1">
      <w:pPr>
        <w:rPr>
          <w:b/>
          <w:bCs/>
          <w:sz w:val="22"/>
          <w:szCs w:val="22"/>
        </w:rPr>
      </w:pPr>
      <w:r w:rsidRPr="00BF2EA1">
        <w:rPr>
          <w:b/>
          <w:bCs/>
          <w:sz w:val="22"/>
          <w:szCs w:val="22"/>
        </w:rPr>
        <w:t>3. Equipment-Specific Properties</w:t>
      </w:r>
    </w:p>
    <w:p w14:paraId="511A06C2" w14:textId="77777777" w:rsidR="008304DD" w:rsidRPr="00BF2EA1" w:rsidRDefault="008304DD" w:rsidP="00BF2EA1">
      <w:pPr>
        <w:rPr>
          <w:b/>
          <w:bCs/>
          <w:sz w:val="22"/>
          <w:szCs w:val="22"/>
        </w:rPr>
      </w:pPr>
    </w:p>
    <w:p w14:paraId="1ABDDA49" w14:textId="77777777" w:rsidR="00BF2EA1" w:rsidRDefault="00BF2EA1" w:rsidP="00BF2EA1">
      <w:pPr>
        <w:rPr>
          <w:b/>
          <w:bCs/>
          <w:sz w:val="22"/>
          <w:szCs w:val="22"/>
        </w:rPr>
      </w:pPr>
      <w:r w:rsidRPr="00BF2EA1">
        <w:rPr>
          <w:b/>
          <w:bCs/>
          <w:sz w:val="22"/>
          <w:szCs w:val="22"/>
        </w:rPr>
        <w:t>For Boilers:</w:t>
      </w:r>
    </w:p>
    <w:p w14:paraId="0964C19B" w14:textId="77777777" w:rsidR="008304DD" w:rsidRPr="00BF2EA1" w:rsidRDefault="008304DD" w:rsidP="00BF2EA1">
      <w:pPr>
        <w:rPr>
          <w:b/>
          <w:bCs/>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7"/>
        <w:gridCol w:w="3087"/>
        <w:gridCol w:w="1430"/>
        <w:gridCol w:w="1959"/>
      </w:tblGrid>
      <w:tr w:rsidR="00BF2EA1" w:rsidRPr="00BF2EA1" w14:paraId="2CC540C9" w14:textId="77777777" w:rsidTr="008304DD">
        <w:trPr>
          <w:tblHeader/>
          <w:tblCellSpacing w:w="15" w:type="dxa"/>
          <w:jc w:val="center"/>
        </w:trPr>
        <w:tc>
          <w:tcPr>
            <w:tcW w:w="0" w:type="auto"/>
            <w:vAlign w:val="center"/>
            <w:hideMark/>
          </w:tcPr>
          <w:p w14:paraId="006BDACB" w14:textId="77777777" w:rsidR="00BF2EA1" w:rsidRPr="00BF2EA1" w:rsidRDefault="00BF2EA1" w:rsidP="008304DD">
            <w:pPr>
              <w:jc w:val="center"/>
              <w:rPr>
                <w:b/>
                <w:bCs/>
                <w:sz w:val="22"/>
                <w:szCs w:val="22"/>
              </w:rPr>
            </w:pPr>
            <w:r w:rsidRPr="00BF2EA1">
              <w:rPr>
                <w:b/>
                <w:bCs/>
                <w:sz w:val="22"/>
                <w:szCs w:val="22"/>
              </w:rPr>
              <w:t>Property</w:t>
            </w:r>
          </w:p>
        </w:tc>
        <w:tc>
          <w:tcPr>
            <w:tcW w:w="0" w:type="auto"/>
            <w:vAlign w:val="center"/>
            <w:hideMark/>
          </w:tcPr>
          <w:p w14:paraId="44B56108" w14:textId="77777777" w:rsidR="00BF2EA1" w:rsidRPr="00BF2EA1" w:rsidRDefault="00BF2EA1" w:rsidP="008304DD">
            <w:pPr>
              <w:jc w:val="center"/>
              <w:rPr>
                <w:b/>
                <w:bCs/>
                <w:sz w:val="22"/>
                <w:szCs w:val="22"/>
              </w:rPr>
            </w:pPr>
            <w:r w:rsidRPr="00BF2EA1">
              <w:rPr>
                <w:b/>
                <w:bCs/>
                <w:sz w:val="22"/>
                <w:szCs w:val="22"/>
              </w:rPr>
              <w:t>Description</w:t>
            </w:r>
          </w:p>
        </w:tc>
        <w:tc>
          <w:tcPr>
            <w:tcW w:w="0" w:type="auto"/>
            <w:vAlign w:val="center"/>
            <w:hideMark/>
          </w:tcPr>
          <w:p w14:paraId="7D584E17" w14:textId="77777777" w:rsidR="00BF2EA1" w:rsidRPr="00BF2EA1" w:rsidRDefault="00BF2EA1" w:rsidP="008304DD">
            <w:pPr>
              <w:jc w:val="center"/>
              <w:rPr>
                <w:b/>
                <w:bCs/>
                <w:sz w:val="22"/>
                <w:szCs w:val="22"/>
              </w:rPr>
            </w:pPr>
            <w:r w:rsidRPr="00BF2EA1">
              <w:rPr>
                <w:b/>
                <w:bCs/>
                <w:sz w:val="22"/>
                <w:szCs w:val="22"/>
              </w:rPr>
              <w:t>Unit</w:t>
            </w:r>
          </w:p>
        </w:tc>
        <w:tc>
          <w:tcPr>
            <w:tcW w:w="0" w:type="auto"/>
            <w:vAlign w:val="center"/>
            <w:hideMark/>
          </w:tcPr>
          <w:p w14:paraId="3FB8BA06" w14:textId="77777777" w:rsidR="00BF2EA1" w:rsidRPr="00BF2EA1" w:rsidRDefault="00BF2EA1" w:rsidP="008304DD">
            <w:pPr>
              <w:jc w:val="center"/>
              <w:rPr>
                <w:b/>
                <w:bCs/>
                <w:sz w:val="22"/>
                <w:szCs w:val="22"/>
              </w:rPr>
            </w:pPr>
            <w:r w:rsidRPr="00BF2EA1">
              <w:rPr>
                <w:b/>
                <w:bCs/>
                <w:sz w:val="22"/>
                <w:szCs w:val="22"/>
              </w:rPr>
              <w:t>Source</w:t>
            </w:r>
          </w:p>
        </w:tc>
      </w:tr>
      <w:tr w:rsidR="00BF2EA1" w:rsidRPr="00BF2EA1" w14:paraId="30CA7327" w14:textId="77777777" w:rsidTr="008304DD">
        <w:trPr>
          <w:tblCellSpacing w:w="15" w:type="dxa"/>
          <w:jc w:val="center"/>
        </w:trPr>
        <w:tc>
          <w:tcPr>
            <w:tcW w:w="0" w:type="auto"/>
            <w:vAlign w:val="center"/>
            <w:hideMark/>
          </w:tcPr>
          <w:p w14:paraId="2653393C" w14:textId="77777777" w:rsidR="00BF2EA1" w:rsidRPr="00BF2EA1" w:rsidRDefault="00BF2EA1" w:rsidP="008304DD">
            <w:pPr>
              <w:jc w:val="center"/>
              <w:rPr>
                <w:sz w:val="22"/>
                <w:szCs w:val="22"/>
              </w:rPr>
            </w:pPr>
            <w:r w:rsidRPr="00BF2EA1">
              <w:rPr>
                <w:sz w:val="22"/>
                <w:szCs w:val="22"/>
              </w:rPr>
              <w:t>Heat Input Capacity</w:t>
            </w:r>
          </w:p>
        </w:tc>
        <w:tc>
          <w:tcPr>
            <w:tcW w:w="0" w:type="auto"/>
            <w:vAlign w:val="center"/>
            <w:hideMark/>
          </w:tcPr>
          <w:p w14:paraId="61C780F2" w14:textId="77777777" w:rsidR="00BF2EA1" w:rsidRPr="00BF2EA1" w:rsidRDefault="00BF2EA1" w:rsidP="008304DD">
            <w:pPr>
              <w:jc w:val="center"/>
              <w:rPr>
                <w:sz w:val="22"/>
                <w:szCs w:val="22"/>
              </w:rPr>
            </w:pPr>
            <w:r w:rsidRPr="00BF2EA1">
              <w:rPr>
                <w:sz w:val="22"/>
                <w:szCs w:val="22"/>
              </w:rPr>
              <w:t>Maximum heat input to the boiler.</w:t>
            </w:r>
          </w:p>
        </w:tc>
        <w:tc>
          <w:tcPr>
            <w:tcW w:w="0" w:type="auto"/>
            <w:vAlign w:val="center"/>
            <w:hideMark/>
          </w:tcPr>
          <w:p w14:paraId="3DAAAF10" w14:textId="77777777" w:rsidR="00BF2EA1" w:rsidRPr="00BF2EA1" w:rsidRDefault="00BF2EA1" w:rsidP="008304DD">
            <w:pPr>
              <w:jc w:val="center"/>
              <w:rPr>
                <w:sz w:val="22"/>
                <w:szCs w:val="22"/>
              </w:rPr>
            </w:pPr>
            <w:r w:rsidRPr="00BF2EA1">
              <w:rPr>
                <w:sz w:val="22"/>
                <w:szCs w:val="22"/>
              </w:rPr>
              <w:t>MMBtu/hr</w:t>
            </w:r>
          </w:p>
        </w:tc>
        <w:tc>
          <w:tcPr>
            <w:tcW w:w="0" w:type="auto"/>
            <w:vAlign w:val="center"/>
            <w:hideMark/>
          </w:tcPr>
          <w:p w14:paraId="580AC8E9" w14:textId="77777777" w:rsidR="00BF2EA1" w:rsidRPr="00BF2EA1" w:rsidRDefault="00BF2EA1" w:rsidP="008304DD">
            <w:pPr>
              <w:jc w:val="center"/>
              <w:rPr>
                <w:sz w:val="22"/>
                <w:szCs w:val="22"/>
              </w:rPr>
            </w:pPr>
            <w:r w:rsidRPr="00BF2EA1">
              <w:rPr>
                <w:sz w:val="22"/>
                <w:szCs w:val="22"/>
              </w:rPr>
              <w:t>Manufacturer Specs</w:t>
            </w:r>
          </w:p>
        </w:tc>
      </w:tr>
      <w:tr w:rsidR="00BF2EA1" w:rsidRPr="00BF2EA1" w14:paraId="1442B67A" w14:textId="77777777" w:rsidTr="008304DD">
        <w:trPr>
          <w:tblCellSpacing w:w="15" w:type="dxa"/>
          <w:jc w:val="center"/>
        </w:trPr>
        <w:tc>
          <w:tcPr>
            <w:tcW w:w="0" w:type="auto"/>
            <w:vAlign w:val="center"/>
            <w:hideMark/>
          </w:tcPr>
          <w:p w14:paraId="61B07735" w14:textId="77777777" w:rsidR="00BF2EA1" w:rsidRPr="00BF2EA1" w:rsidRDefault="00BF2EA1" w:rsidP="008304DD">
            <w:pPr>
              <w:jc w:val="center"/>
              <w:rPr>
                <w:sz w:val="22"/>
                <w:szCs w:val="22"/>
              </w:rPr>
            </w:pPr>
            <w:r w:rsidRPr="00BF2EA1">
              <w:rPr>
                <w:sz w:val="22"/>
                <w:szCs w:val="22"/>
              </w:rPr>
              <w:t>Efficiency</w:t>
            </w:r>
          </w:p>
        </w:tc>
        <w:tc>
          <w:tcPr>
            <w:tcW w:w="0" w:type="auto"/>
            <w:vAlign w:val="center"/>
            <w:hideMark/>
          </w:tcPr>
          <w:p w14:paraId="49DA1680" w14:textId="77777777" w:rsidR="00BF2EA1" w:rsidRPr="00BF2EA1" w:rsidRDefault="00BF2EA1" w:rsidP="008304DD">
            <w:pPr>
              <w:jc w:val="center"/>
              <w:rPr>
                <w:sz w:val="22"/>
                <w:szCs w:val="22"/>
              </w:rPr>
            </w:pPr>
            <w:r w:rsidRPr="00BF2EA1">
              <w:rPr>
                <w:sz w:val="22"/>
                <w:szCs w:val="22"/>
              </w:rPr>
              <w:t>Ratio of energy output to input.</w:t>
            </w:r>
          </w:p>
        </w:tc>
        <w:tc>
          <w:tcPr>
            <w:tcW w:w="0" w:type="auto"/>
            <w:vAlign w:val="center"/>
            <w:hideMark/>
          </w:tcPr>
          <w:p w14:paraId="4E9E1C11" w14:textId="77777777" w:rsidR="00BF2EA1" w:rsidRPr="00BF2EA1" w:rsidRDefault="00BF2EA1" w:rsidP="008304DD">
            <w:pPr>
              <w:jc w:val="center"/>
              <w:rPr>
                <w:sz w:val="22"/>
                <w:szCs w:val="22"/>
              </w:rPr>
            </w:pPr>
            <w:r w:rsidRPr="00BF2EA1">
              <w:rPr>
                <w:sz w:val="22"/>
                <w:szCs w:val="22"/>
              </w:rPr>
              <w:t>Percentage (%)</w:t>
            </w:r>
          </w:p>
        </w:tc>
        <w:tc>
          <w:tcPr>
            <w:tcW w:w="0" w:type="auto"/>
            <w:vAlign w:val="center"/>
            <w:hideMark/>
          </w:tcPr>
          <w:p w14:paraId="22A7A3C6" w14:textId="77777777" w:rsidR="00BF2EA1" w:rsidRPr="00BF2EA1" w:rsidRDefault="00BF2EA1" w:rsidP="008304DD">
            <w:pPr>
              <w:jc w:val="center"/>
              <w:rPr>
                <w:sz w:val="22"/>
                <w:szCs w:val="22"/>
              </w:rPr>
            </w:pPr>
            <w:r w:rsidRPr="00BF2EA1">
              <w:rPr>
                <w:sz w:val="22"/>
                <w:szCs w:val="22"/>
              </w:rPr>
              <w:t>Performance Reports</w:t>
            </w:r>
          </w:p>
        </w:tc>
      </w:tr>
    </w:tbl>
    <w:p w14:paraId="6CB86ACA" w14:textId="77777777" w:rsidR="005D1581" w:rsidRDefault="005D1581" w:rsidP="00BF2EA1">
      <w:pPr>
        <w:rPr>
          <w:b/>
          <w:bCs/>
          <w:sz w:val="22"/>
          <w:szCs w:val="22"/>
        </w:rPr>
      </w:pPr>
    </w:p>
    <w:p w14:paraId="5E5F2E1A" w14:textId="1CBE790C" w:rsidR="00BF2EA1" w:rsidRDefault="00BF2EA1" w:rsidP="00BF2EA1">
      <w:pPr>
        <w:rPr>
          <w:b/>
          <w:bCs/>
          <w:sz w:val="22"/>
          <w:szCs w:val="22"/>
        </w:rPr>
      </w:pPr>
      <w:r w:rsidRPr="00BF2EA1">
        <w:rPr>
          <w:b/>
          <w:bCs/>
          <w:sz w:val="22"/>
          <w:szCs w:val="22"/>
        </w:rPr>
        <w:t>For Engines (e.g., Stationary Engines):</w:t>
      </w:r>
    </w:p>
    <w:p w14:paraId="4A355149" w14:textId="77777777" w:rsidR="008304DD" w:rsidRPr="00BF2EA1" w:rsidRDefault="008304DD" w:rsidP="00BF2EA1">
      <w:pPr>
        <w:rPr>
          <w:b/>
          <w:bCs/>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4418"/>
        <w:gridCol w:w="1325"/>
        <w:gridCol w:w="1706"/>
      </w:tblGrid>
      <w:tr w:rsidR="00BF2EA1" w:rsidRPr="00BF2EA1" w14:paraId="0B417A83" w14:textId="77777777" w:rsidTr="008304DD">
        <w:trPr>
          <w:tblHeader/>
          <w:tblCellSpacing w:w="15" w:type="dxa"/>
        </w:trPr>
        <w:tc>
          <w:tcPr>
            <w:tcW w:w="0" w:type="auto"/>
            <w:vAlign w:val="center"/>
            <w:hideMark/>
          </w:tcPr>
          <w:p w14:paraId="047875BD" w14:textId="77777777" w:rsidR="00BF2EA1" w:rsidRPr="00BF2EA1" w:rsidRDefault="00BF2EA1" w:rsidP="008304DD">
            <w:pPr>
              <w:jc w:val="center"/>
              <w:rPr>
                <w:b/>
                <w:bCs/>
                <w:sz w:val="22"/>
                <w:szCs w:val="22"/>
              </w:rPr>
            </w:pPr>
            <w:r w:rsidRPr="00BF2EA1">
              <w:rPr>
                <w:b/>
                <w:bCs/>
                <w:sz w:val="22"/>
                <w:szCs w:val="22"/>
              </w:rPr>
              <w:t>Property</w:t>
            </w:r>
          </w:p>
        </w:tc>
        <w:tc>
          <w:tcPr>
            <w:tcW w:w="0" w:type="auto"/>
            <w:vAlign w:val="center"/>
            <w:hideMark/>
          </w:tcPr>
          <w:p w14:paraId="1C49826B" w14:textId="77777777" w:rsidR="00BF2EA1" w:rsidRPr="00BF2EA1" w:rsidRDefault="00BF2EA1" w:rsidP="008304DD">
            <w:pPr>
              <w:jc w:val="center"/>
              <w:rPr>
                <w:b/>
                <w:bCs/>
                <w:sz w:val="22"/>
                <w:szCs w:val="22"/>
              </w:rPr>
            </w:pPr>
            <w:r w:rsidRPr="00BF2EA1">
              <w:rPr>
                <w:b/>
                <w:bCs/>
                <w:sz w:val="22"/>
                <w:szCs w:val="22"/>
              </w:rPr>
              <w:t>Description</w:t>
            </w:r>
          </w:p>
        </w:tc>
        <w:tc>
          <w:tcPr>
            <w:tcW w:w="0" w:type="auto"/>
            <w:vAlign w:val="center"/>
            <w:hideMark/>
          </w:tcPr>
          <w:p w14:paraId="4B1D0389" w14:textId="77777777" w:rsidR="00BF2EA1" w:rsidRPr="00BF2EA1" w:rsidRDefault="00BF2EA1" w:rsidP="008304DD">
            <w:pPr>
              <w:jc w:val="center"/>
              <w:rPr>
                <w:b/>
                <w:bCs/>
                <w:sz w:val="22"/>
                <w:szCs w:val="22"/>
              </w:rPr>
            </w:pPr>
            <w:r w:rsidRPr="00BF2EA1">
              <w:rPr>
                <w:b/>
                <w:bCs/>
                <w:sz w:val="22"/>
                <w:szCs w:val="22"/>
              </w:rPr>
              <w:t>Unit</w:t>
            </w:r>
          </w:p>
        </w:tc>
        <w:tc>
          <w:tcPr>
            <w:tcW w:w="0" w:type="auto"/>
            <w:vAlign w:val="center"/>
            <w:hideMark/>
          </w:tcPr>
          <w:p w14:paraId="331D6F3E" w14:textId="77777777" w:rsidR="00BF2EA1" w:rsidRPr="00BF2EA1" w:rsidRDefault="00BF2EA1" w:rsidP="008304DD">
            <w:pPr>
              <w:jc w:val="center"/>
              <w:rPr>
                <w:b/>
                <w:bCs/>
                <w:sz w:val="22"/>
                <w:szCs w:val="22"/>
              </w:rPr>
            </w:pPr>
            <w:r w:rsidRPr="00BF2EA1">
              <w:rPr>
                <w:b/>
                <w:bCs/>
                <w:sz w:val="22"/>
                <w:szCs w:val="22"/>
              </w:rPr>
              <w:t>Source</w:t>
            </w:r>
          </w:p>
        </w:tc>
      </w:tr>
      <w:tr w:rsidR="00BF2EA1" w:rsidRPr="00BF2EA1" w14:paraId="7BA27BFC" w14:textId="77777777" w:rsidTr="008304DD">
        <w:trPr>
          <w:tblCellSpacing w:w="15" w:type="dxa"/>
        </w:trPr>
        <w:tc>
          <w:tcPr>
            <w:tcW w:w="0" w:type="auto"/>
            <w:vAlign w:val="center"/>
            <w:hideMark/>
          </w:tcPr>
          <w:p w14:paraId="6A05B706" w14:textId="77777777" w:rsidR="00BF2EA1" w:rsidRPr="00BF2EA1" w:rsidRDefault="00BF2EA1" w:rsidP="008304DD">
            <w:pPr>
              <w:jc w:val="center"/>
              <w:rPr>
                <w:sz w:val="22"/>
                <w:szCs w:val="22"/>
              </w:rPr>
            </w:pPr>
            <w:r w:rsidRPr="00BF2EA1">
              <w:rPr>
                <w:sz w:val="22"/>
                <w:szCs w:val="22"/>
              </w:rPr>
              <w:t>Horsepower (HP)</w:t>
            </w:r>
          </w:p>
        </w:tc>
        <w:tc>
          <w:tcPr>
            <w:tcW w:w="0" w:type="auto"/>
            <w:vAlign w:val="center"/>
            <w:hideMark/>
          </w:tcPr>
          <w:p w14:paraId="784B4D4C" w14:textId="77777777" w:rsidR="00BF2EA1" w:rsidRPr="00BF2EA1" w:rsidRDefault="00BF2EA1" w:rsidP="008304DD">
            <w:pPr>
              <w:jc w:val="center"/>
              <w:rPr>
                <w:sz w:val="22"/>
                <w:szCs w:val="22"/>
              </w:rPr>
            </w:pPr>
            <w:r w:rsidRPr="00BF2EA1">
              <w:rPr>
                <w:sz w:val="22"/>
                <w:szCs w:val="22"/>
              </w:rPr>
              <w:t>Rated engine power.</w:t>
            </w:r>
          </w:p>
        </w:tc>
        <w:tc>
          <w:tcPr>
            <w:tcW w:w="0" w:type="auto"/>
            <w:vAlign w:val="center"/>
            <w:hideMark/>
          </w:tcPr>
          <w:p w14:paraId="7BE160EE" w14:textId="77777777" w:rsidR="00BF2EA1" w:rsidRPr="00BF2EA1" w:rsidRDefault="00BF2EA1" w:rsidP="008304DD">
            <w:pPr>
              <w:jc w:val="center"/>
              <w:rPr>
                <w:sz w:val="22"/>
                <w:szCs w:val="22"/>
              </w:rPr>
            </w:pPr>
            <w:r w:rsidRPr="00BF2EA1">
              <w:rPr>
                <w:sz w:val="22"/>
                <w:szCs w:val="22"/>
              </w:rPr>
              <w:t>HP</w:t>
            </w:r>
          </w:p>
        </w:tc>
        <w:tc>
          <w:tcPr>
            <w:tcW w:w="0" w:type="auto"/>
            <w:vAlign w:val="center"/>
            <w:hideMark/>
          </w:tcPr>
          <w:p w14:paraId="10508246" w14:textId="77777777" w:rsidR="00BF2EA1" w:rsidRPr="00BF2EA1" w:rsidRDefault="00BF2EA1" w:rsidP="008304DD">
            <w:pPr>
              <w:jc w:val="center"/>
              <w:rPr>
                <w:sz w:val="22"/>
                <w:szCs w:val="22"/>
              </w:rPr>
            </w:pPr>
            <w:r w:rsidRPr="00BF2EA1">
              <w:rPr>
                <w:sz w:val="22"/>
                <w:szCs w:val="22"/>
              </w:rPr>
              <w:t>Manufacturer Specs</w:t>
            </w:r>
          </w:p>
        </w:tc>
      </w:tr>
      <w:tr w:rsidR="00BF2EA1" w:rsidRPr="00BF2EA1" w14:paraId="2C9784DD" w14:textId="77777777" w:rsidTr="008304DD">
        <w:trPr>
          <w:tblCellSpacing w:w="15" w:type="dxa"/>
        </w:trPr>
        <w:tc>
          <w:tcPr>
            <w:tcW w:w="0" w:type="auto"/>
            <w:vAlign w:val="center"/>
            <w:hideMark/>
          </w:tcPr>
          <w:p w14:paraId="237B7A78" w14:textId="77777777" w:rsidR="00BF2EA1" w:rsidRPr="00BF2EA1" w:rsidRDefault="00BF2EA1" w:rsidP="008304DD">
            <w:pPr>
              <w:jc w:val="center"/>
              <w:rPr>
                <w:sz w:val="22"/>
                <w:szCs w:val="22"/>
              </w:rPr>
            </w:pPr>
            <w:r w:rsidRPr="00BF2EA1">
              <w:rPr>
                <w:sz w:val="22"/>
                <w:szCs w:val="22"/>
              </w:rPr>
              <w:t>Load Factor</w:t>
            </w:r>
          </w:p>
        </w:tc>
        <w:tc>
          <w:tcPr>
            <w:tcW w:w="0" w:type="auto"/>
            <w:vAlign w:val="center"/>
            <w:hideMark/>
          </w:tcPr>
          <w:p w14:paraId="53161440" w14:textId="77777777" w:rsidR="00BF2EA1" w:rsidRPr="00BF2EA1" w:rsidRDefault="00BF2EA1" w:rsidP="008304DD">
            <w:pPr>
              <w:jc w:val="center"/>
              <w:rPr>
                <w:sz w:val="22"/>
                <w:szCs w:val="22"/>
              </w:rPr>
            </w:pPr>
            <w:r w:rsidRPr="00BF2EA1">
              <w:rPr>
                <w:sz w:val="22"/>
                <w:szCs w:val="22"/>
              </w:rPr>
              <w:t>Percentage of maximum capacity at which the engine operates.</w:t>
            </w:r>
          </w:p>
        </w:tc>
        <w:tc>
          <w:tcPr>
            <w:tcW w:w="0" w:type="auto"/>
            <w:vAlign w:val="center"/>
            <w:hideMark/>
          </w:tcPr>
          <w:p w14:paraId="1113C01B" w14:textId="77777777" w:rsidR="00BF2EA1" w:rsidRPr="00BF2EA1" w:rsidRDefault="00BF2EA1" w:rsidP="008304DD">
            <w:pPr>
              <w:jc w:val="center"/>
              <w:rPr>
                <w:sz w:val="22"/>
                <w:szCs w:val="22"/>
              </w:rPr>
            </w:pPr>
            <w:r w:rsidRPr="00BF2EA1">
              <w:rPr>
                <w:sz w:val="22"/>
                <w:szCs w:val="22"/>
              </w:rPr>
              <w:t>Percentage (%)</w:t>
            </w:r>
          </w:p>
        </w:tc>
        <w:tc>
          <w:tcPr>
            <w:tcW w:w="0" w:type="auto"/>
            <w:vAlign w:val="center"/>
            <w:hideMark/>
          </w:tcPr>
          <w:p w14:paraId="3DBD9204" w14:textId="77777777" w:rsidR="00BF2EA1" w:rsidRPr="00BF2EA1" w:rsidRDefault="00BF2EA1" w:rsidP="008304DD">
            <w:pPr>
              <w:jc w:val="center"/>
              <w:rPr>
                <w:sz w:val="22"/>
                <w:szCs w:val="22"/>
              </w:rPr>
            </w:pPr>
            <w:r w:rsidRPr="00BF2EA1">
              <w:rPr>
                <w:sz w:val="22"/>
                <w:szCs w:val="22"/>
              </w:rPr>
              <w:t>Operational Data</w:t>
            </w:r>
          </w:p>
        </w:tc>
      </w:tr>
      <w:tr w:rsidR="00BF2EA1" w:rsidRPr="00BF2EA1" w14:paraId="29F06CFE" w14:textId="77777777" w:rsidTr="008304DD">
        <w:trPr>
          <w:tblCellSpacing w:w="15" w:type="dxa"/>
        </w:trPr>
        <w:tc>
          <w:tcPr>
            <w:tcW w:w="0" w:type="auto"/>
            <w:vAlign w:val="center"/>
            <w:hideMark/>
          </w:tcPr>
          <w:p w14:paraId="4BD0CADB" w14:textId="77777777" w:rsidR="00BF2EA1" w:rsidRPr="00BF2EA1" w:rsidRDefault="00BF2EA1" w:rsidP="008304DD">
            <w:pPr>
              <w:jc w:val="center"/>
              <w:rPr>
                <w:sz w:val="22"/>
                <w:szCs w:val="22"/>
              </w:rPr>
            </w:pPr>
            <w:r w:rsidRPr="00BF2EA1">
              <w:rPr>
                <w:sz w:val="22"/>
                <w:szCs w:val="22"/>
              </w:rPr>
              <w:t>Fuel Conversion Factor</w:t>
            </w:r>
          </w:p>
        </w:tc>
        <w:tc>
          <w:tcPr>
            <w:tcW w:w="0" w:type="auto"/>
            <w:vAlign w:val="center"/>
            <w:hideMark/>
          </w:tcPr>
          <w:p w14:paraId="240312B8" w14:textId="77777777" w:rsidR="00BF2EA1" w:rsidRPr="00BF2EA1" w:rsidRDefault="00BF2EA1" w:rsidP="008304DD">
            <w:pPr>
              <w:jc w:val="center"/>
              <w:rPr>
                <w:sz w:val="22"/>
                <w:szCs w:val="22"/>
              </w:rPr>
            </w:pPr>
            <w:r w:rsidRPr="00BF2EA1">
              <w:rPr>
                <w:sz w:val="22"/>
                <w:szCs w:val="22"/>
              </w:rPr>
              <w:t>Energy produced per unit of fuel.</w:t>
            </w:r>
          </w:p>
        </w:tc>
        <w:tc>
          <w:tcPr>
            <w:tcW w:w="0" w:type="auto"/>
            <w:vAlign w:val="center"/>
            <w:hideMark/>
          </w:tcPr>
          <w:p w14:paraId="24F1EA8C" w14:textId="77777777" w:rsidR="00BF2EA1" w:rsidRPr="00BF2EA1" w:rsidRDefault="00BF2EA1" w:rsidP="008304DD">
            <w:pPr>
              <w:jc w:val="center"/>
              <w:rPr>
                <w:sz w:val="22"/>
                <w:szCs w:val="22"/>
              </w:rPr>
            </w:pPr>
            <w:r w:rsidRPr="00BF2EA1">
              <w:rPr>
                <w:sz w:val="22"/>
                <w:szCs w:val="22"/>
              </w:rPr>
              <w:t>BTU/hp-hr</w:t>
            </w:r>
          </w:p>
        </w:tc>
        <w:tc>
          <w:tcPr>
            <w:tcW w:w="0" w:type="auto"/>
            <w:vAlign w:val="center"/>
            <w:hideMark/>
          </w:tcPr>
          <w:p w14:paraId="6FBFBE32" w14:textId="77777777" w:rsidR="00BF2EA1" w:rsidRPr="00BF2EA1" w:rsidRDefault="00BF2EA1" w:rsidP="008304DD">
            <w:pPr>
              <w:jc w:val="center"/>
              <w:rPr>
                <w:sz w:val="22"/>
                <w:szCs w:val="22"/>
              </w:rPr>
            </w:pPr>
            <w:r w:rsidRPr="00BF2EA1">
              <w:rPr>
                <w:sz w:val="22"/>
                <w:szCs w:val="22"/>
              </w:rPr>
              <w:t>Manufacturer Specs</w:t>
            </w:r>
          </w:p>
        </w:tc>
      </w:tr>
    </w:tbl>
    <w:p w14:paraId="3264F28D" w14:textId="65B9E669" w:rsidR="008304DD" w:rsidRPr="00BF2EA1" w:rsidRDefault="008304DD" w:rsidP="00BF2EA1">
      <w:pPr>
        <w:rPr>
          <w:sz w:val="22"/>
          <w:szCs w:val="22"/>
        </w:rPr>
      </w:pPr>
    </w:p>
    <w:p w14:paraId="07B9B2AB" w14:textId="77777777" w:rsidR="00BF2EA1" w:rsidRPr="00BF2EA1" w:rsidRDefault="00BF2EA1" w:rsidP="00BF2EA1">
      <w:pPr>
        <w:rPr>
          <w:b/>
          <w:bCs/>
          <w:sz w:val="22"/>
          <w:szCs w:val="22"/>
        </w:rPr>
      </w:pPr>
      <w:r w:rsidRPr="00BF2EA1">
        <w:rPr>
          <w:b/>
          <w:bCs/>
          <w:sz w:val="22"/>
          <w:szCs w:val="22"/>
        </w:rPr>
        <w:lastRenderedPageBreak/>
        <w:t>4. Pollutants and AP-42 Emission Factors</w:t>
      </w:r>
    </w:p>
    <w:p w14:paraId="28B40206" w14:textId="77777777" w:rsidR="008304DD" w:rsidRDefault="008304DD" w:rsidP="00BF2EA1">
      <w:pPr>
        <w:rPr>
          <w:b/>
          <w:bCs/>
          <w:sz w:val="22"/>
          <w:szCs w:val="22"/>
        </w:rPr>
      </w:pPr>
    </w:p>
    <w:p w14:paraId="7A07EC0F" w14:textId="1CB3619A" w:rsidR="00BF2EA1" w:rsidRDefault="00BF2EA1" w:rsidP="00BF2EA1">
      <w:pPr>
        <w:rPr>
          <w:b/>
          <w:bCs/>
          <w:sz w:val="22"/>
          <w:szCs w:val="22"/>
        </w:rPr>
      </w:pPr>
      <w:r w:rsidRPr="00BF2EA1">
        <w:rPr>
          <w:b/>
          <w:bCs/>
          <w:sz w:val="22"/>
          <w:szCs w:val="22"/>
        </w:rPr>
        <w:t>Common Air Pollutants:</w:t>
      </w:r>
    </w:p>
    <w:p w14:paraId="22B1DE8C" w14:textId="77777777" w:rsidR="008304DD" w:rsidRPr="00BF2EA1" w:rsidRDefault="008304DD" w:rsidP="00BF2EA1">
      <w:pPr>
        <w:rPr>
          <w:b/>
          <w:bCs/>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3822"/>
        <w:gridCol w:w="1107"/>
        <w:gridCol w:w="2642"/>
      </w:tblGrid>
      <w:tr w:rsidR="00BF2EA1" w:rsidRPr="00BF2EA1" w14:paraId="3E88AF49" w14:textId="77777777" w:rsidTr="008304DD">
        <w:trPr>
          <w:tblHeader/>
          <w:tblCellSpacing w:w="15" w:type="dxa"/>
        </w:trPr>
        <w:tc>
          <w:tcPr>
            <w:tcW w:w="0" w:type="auto"/>
            <w:vAlign w:val="center"/>
            <w:hideMark/>
          </w:tcPr>
          <w:p w14:paraId="1CF80685" w14:textId="77777777" w:rsidR="00BF2EA1" w:rsidRPr="00BF2EA1" w:rsidRDefault="00BF2EA1" w:rsidP="008304DD">
            <w:pPr>
              <w:jc w:val="center"/>
              <w:rPr>
                <w:b/>
                <w:bCs/>
                <w:sz w:val="22"/>
                <w:szCs w:val="22"/>
              </w:rPr>
            </w:pPr>
            <w:r w:rsidRPr="00BF2EA1">
              <w:rPr>
                <w:b/>
                <w:bCs/>
                <w:sz w:val="22"/>
                <w:szCs w:val="22"/>
              </w:rPr>
              <w:t>Pollutant</w:t>
            </w:r>
          </w:p>
        </w:tc>
        <w:tc>
          <w:tcPr>
            <w:tcW w:w="0" w:type="auto"/>
            <w:vAlign w:val="center"/>
            <w:hideMark/>
          </w:tcPr>
          <w:p w14:paraId="721ED496" w14:textId="77777777" w:rsidR="00BF2EA1" w:rsidRPr="00BF2EA1" w:rsidRDefault="00BF2EA1" w:rsidP="008304DD">
            <w:pPr>
              <w:jc w:val="center"/>
              <w:rPr>
                <w:b/>
                <w:bCs/>
                <w:sz w:val="22"/>
                <w:szCs w:val="22"/>
              </w:rPr>
            </w:pPr>
            <w:r w:rsidRPr="00BF2EA1">
              <w:rPr>
                <w:b/>
                <w:bCs/>
                <w:sz w:val="22"/>
                <w:szCs w:val="22"/>
              </w:rPr>
              <w:t>AP-42 Emission Factor (Example for Diesel Combustion)</w:t>
            </w:r>
          </w:p>
        </w:tc>
        <w:tc>
          <w:tcPr>
            <w:tcW w:w="0" w:type="auto"/>
            <w:vAlign w:val="center"/>
            <w:hideMark/>
          </w:tcPr>
          <w:p w14:paraId="23CE6825" w14:textId="77777777" w:rsidR="00BF2EA1" w:rsidRPr="00BF2EA1" w:rsidRDefault="00BF2EA1" w:rsidP="008304DD">
            <w:pPr>
              <w:jc w:val="center"/>
              <w:rPr>
                <w:b/>
                <w:bCs/>
                <w:sz w:val="22"/>
                <w:szCs w:val="22"/>
              </w:rPr>
            </w:pPr>
            <w:r w:rsidRPr="00BF2EA1">
              <w:rPr>
                <w:b/>
                <w:bCs/>
                <w:sz w:val="22"/>
                <w:szCs w:val="22"/>
              </w:rPr>
              <w:t>Units</w:t>
            </w:r>
          </w:p>
        </w:tc>
        <w:tc>
          <w:tcPr>
            <w:tcW w:w="0" w:type="auto"/>
            <w:vAlign w:val="center"/>
            <w:hideMark/>
          </w:tcPr>
          <w:p w14:paraId="407E0B6A" w14:textId="77777777" w:rsidR="00BF2EA1" w:rsidRPr="00BF2EA1" w:rsidRDefault="00BF2EA1" w:rsidP="008304DD">
            <w:pPr>
              <w:jc w:val="center"/>
              <w:rPr>
                <w:b/>
                <w:bCs/>
                <w:sz w:val="22"/>
                <w:szCs w:val="22"/>
              </w:rPr>
            </w:pPr>
            <w:r w:rsidRPr="00BF2EA1">
              <w:rPr>
                <w:b/>
                <w:bCs/>
                <w:sz w:val="22"/>
                <w:szCs w:val="22"/>
              </w:rPr>
              <w:t>Notes</w:t>
            </w:r>
          </w:p>
        </w:tc>
      </w:tr>
      <w:tr w:rsidR="00BF2EA1" w:rsidRPr="00BF2EA1" w14:paraId="12B4AE77" w14:textId="77777777" w:rsidTr="008304DD">
        <w:trPr>
          <w:tblCellSpacing w:w="15" w:type="dxa"/>
        </w:trPr>
        <w:tc>
          <w:tcPr>
            <w:tcW w:w="0" w:type="auto"/>
            <w:vAlign w:val="center"/>
            <w:hideMark/>
          </w:tcPr>
          <w:p w14:paraId="1CB94BD4" w14:textId="77777777" w:rsidR="00BF2EA1" w:rsidRPr="00BF2EA1" w:rsidRDefault="00BF2EA1" w:rsidP="008304DD">
            <w:pPr>
              <w:jc w:val="center"/>
              <w:rPr>
                <w:sz w:val="22"/>
                <w:szCs w:val="22"/>
              </w:rPr>
            </w:pPr>
            <w:r w:rsidRPr="00BF2EA1">
              <w:rPr>
                <w:sz w:val="22"/>
                <w:szCs w:val="22"/>
              </w:rPr>
              <w:t>NOx (Nitrogen Oxides)</w:t>
            </w:r>
          </w:p>
        </w:tc>
        <w:tc>
          <w:tcPr>
            <w:tcW w:w="0" w:type="auto"/>
            <w:vAlign w:val="center"/>
            <w:hideMark/>
          </w:tcPr>
          <w:p w14:paraId="0B9EC25C" w14:textId="77777777" w:rsidR="00BF2EA1" w:rsidRPr="00BF2EA1" w:rsidRDefault="00BF2EA1" w:rsidP="008304DD">
            <w:pPr>
              <w:jc w:val="center"/>
              <w:rPr>
                <w:sz w:val="22"/>
                <w:szCs w:val="22"/>
              </w:rPr>
            </w:pPr>
            <w:r w:rsidRPr="00BF2EA1">
              <w:rPr>
                <w:sz w:val="22"/>
                <w:szCs w:val="22"/>
              </w:rPr>
              <w:t>~0.031 (boilers) / ~0.0315 (engines)</w:t>
            </w:r>
          </w:p>
        </w:tc>
        <w:tc>
          <w:tcPr>
            <w:tcW w:w="0" w:type="auto"/>
            <w:vAlign w:val="center"/>
            <w:hideMark/>
          </w:tcPr>
          <w:p w14:paraId="6492FBB1"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75CE9EF2" w14:textId="77777777" w:rsidR="00BF2EA1" w:rsidRPr="00BF2EA1" w:rsidRDefault="00BF2EA1" w:rsidP="008304DD">
            <w:pPr>
              <w:jc w:val="center"/>
              <w:rPr>
                <w:sz w:val="22"/>
                <w:szCs w:val="22"/>
              </w:rPr>
            </w:pPr>
            <w:r w:rsidRPr="00BF2EA1">
              <w:rPr>
                <w:sz w:val="22"/>
                <w:szCs w:val="22"/>
              </w:rPr>
              <w:t>Based on combustion properties</w:t>
            </w:r>
          </w:p>
        </w:tc>
      </w:tr>
      <w:tr w:rsidR="00BF2EA1" w:rsidRPr="00BF2EA1" w14:paraId="07BB7AB9" w14:textId="77777777" w:rsidTr="008304DD">
        <w:trPr>
          <w:tblCellSpacing w:w="15" w:type="dxa"/>
        </w:trPr>
        <w:tc>
          <w:tcPr>
            <w:tcW w:w="0" w:type="auto"/>
            <w:vAlign w:val="center"/>
            <w:hideMark/>
          </w:tcPr>
          <w:p w14:paraId="3895CB25" w14:textId="77777777" w:rsidR="00BF2EA1" w:rsidRPr="00BF2EA1" w:rsidRDefault="00BF2EA1" w:rsidP="008304DD">
            <w:pPr>
              <w:jc w:val="center"/>
              <w:rPr>
                <w:sz w:val="22"/>
                <w:szCs w:val="22"/>
              </w:rPr>
            </w:pPr>
            <w:r w:rsidRPr="00BF2EA1">
              <w:rPr>
                <w:sz w:val="22"/>
                <w:szCs w:val="22"/>
              </w:rPr>
              <w:t>CO (Carbon Monoxide)</w:t>
            </w:r>
          </w:p>
        </w:tc>
        <w:tc>
          <w:tcPr>
            <w:tcW w:w="0" w:type="auto"/>
            <w:vAlign w:val="center"/>
            <w:hideMark/>
          </w:tcPr>
          <w:p w14:paraId="659F21F5" w14:textId="77777777" w:rsidR="00BF2EA1" w:rsidRPr="00BF2EA1" w:rsidRDefault="00BF2EA1" w:rsidP="008304DD">
            <w:pPr>
              <w:jc w:val="center"/>
              <w:rPr>
                <w:sz w:val="22"/>
                <w:szCs w:val="22"/>
              </w:rPr>
            </w:pPr>
            <w:r w:rsidRPr="00BF2EA1">
              <w:rPr>
                <w:sz w:val="22"/>
                <w:szCs w:val="22"/>
              </w:rPr>
              <w:t>~0.0084</w:t>
            </w:r>
          </w:p>
        </w:tc>
        <w:tc>
          <w:tcPr>
            <w:tcW w:w="0" w:type="auto"/>
            <w:vAlign w:val="center"/>
            <w:hideMark/>
          </w:tcPr>
          <w:p w14:paraId="24E693D7"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3CC25ECC" w14:textId="77777777" w:rsidR="00BF2EA1" w:rsidRPr="00BF2EA1" w:rsidRDefault="00BF2EA1" w:rsidP="008304DD">
            <w:pPr>
              <w:jc w:val="center"/>
              <w:rPr>
                <w:sz w:val="22"/>
                <w:szCs w:val="22"/>
              </w:rPr>
            </w:pPr>
            <w:r w:rsidRPr="00BF2EA1">
              <w:rPr>
                <w:sz w:val="22"/>
                <w:szCs w:val="22"/>
              </w:rPr>
              <w:t>Related to incomplete combustion</w:t>
            </w:r>
          </w:p>
        </w:tc>
      </w:tr>
      <w:tr w:rsidR="00BF2EA1" w:rsidRPr="00BF2EA1" w14:paraId="7F8B41B6" w14:textId="77777777" w:rsidTr="008304DD">
        <w:trPr>
          <w:tblCellSpacing w:w="15" w:type="dxa"/>
        </w:trPr>
        <w:tc>
          <w:tcPr>
            <w:tcW w:w="0" w:type="auto"/>
            <w:vAlign w:val="center"/>
            <w:hideMark/>
          </w:tcPr>
          <w:p w14:paraId="3E5FD10A" w14:textId="77777777" w:rsidR="00BF2EA1" w:rsidRPr="00BF2EA1" w:rsidRDefault="00BF2EA1" w:rsidP="008304DD">
            <w:pPr>
              <w:jc w:val="center"/>
              <w:rPr>
                <w:sz w:val="22"/>
                <w:szCs w:val="22"/>
              </w:rPr>
            </w:pPr>
            <w:r w:rsidRPr="00BF2EA1">
              <w:rPr>
                <w:sz w:val="22"/>
                <w:szCs w:val="22"/>
              </w:rPr>
              <w:t>SO₂ (Sulfur Dioxide)</w:t>
            </w:r>
          </w:p>
        </w:tc>
        <w:tc>
          <w:tcPr>
            <w:tcW w:w="0" w:type="auto"/>
            <w:vAlign w:val="center"/>
            <w:hideMark/>
          </w:tcPr>
          <w:p w14:paraId="7CE3518F" w14:textId="77777777" w:rsidR="00BF2EA1" w:rsidRPr="00BF2EA1" w:rsidRDefault="00BF2EA1" w:rsidP="008304DD">
            <w:pPr>
              <w:jc w:val="center"/>
              <w:rPr>
                <w:sz w:val="22"/>
                <w:szCs w:val="22"/>
              </w:rPr>
            </w:pPr>
            <w:r w:rsidRPr="00BF2EA1">
              <w:rPr>
                <w:sz w:val="22"/>
                <w:szCs w:val="22"/>
              </w:rPr>
              <w:t>~0.0000051</w:t>
            </w:r>
          </w:p>
        </w:tc>
        <w:tc>
          <w:tcPr>
            <w:tcW w:w="0" w:type="auto"/>
            <w:vAlign w:val="center"/>
            <w:hideMark/>
          </w:tcPr>
          <w:p w14:paraId="37BCCE7D"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614A6ED8" w14:textId="77777777" w:rsidR="00BF2EA1" w:rsidRPr="00BF2EA1" w:rsidRDefault="00BF2EA1" w:rsidP="008304DD">
            <w:pPr>
              <w:jc w:val="center"/>
              <w:rPr>
                <w:sz w:val="22"/>
                <w:szCs w:val="22"/>
              </w:rPr>
            </w:pPr>
            <w:r w:rsidRPr="00BF2EA1">
              <w:rPr>
                <w:sz w:val="22"/>
                <w:szCs w:val="22"/>
              </w:rPr>
              <w:t>Depends on sulfur content in fuel</w:t>
            </w:r>
          </w:p>
        </w:tc>
      </w:tr>
      <w:tr w:rsidR="00BF2EA1" w:rsidRPr="00BF2EA1" w14:paraId="72ABD91C" w14:textId="77777777" w:rsidTr="008304DD">
        <w:trPr>
          <w:tblCellSpacing w:w="15" w:type="dxa"/>
        </w:trPr>
        <w:tc>
          <w:tcPr>
            <w:tcW w:w="0" w:type="auto"/>
            <w:vAlign w:val="center"/>
            <w:hideMark/>
          </w:tcPr>
          <w:p w14:paraId="1C64DCE1" w14:textId="77777777" w:rsidR="00BF2EA1" w:rsidRPr="00BF2EA1" w:rsidRDefault="00BF2EA1" w:rsidP="008304DD">
            <w:pPr>
              <w:jc w:val="center"/>
              <w:rPr>
                <w:sz w:val="22"/>
                <w:szCs w:val="22"/>
              </w:rPr>
            </w:pPr>
            <w:r w:rsidRPr="00BF2EA1">
              <w:rPr>
                <w:sz w:val="22"/>
                <w:szCs w:val="22"/>
              </w:rPr>
              <w:t>PM (Particulate Matter)</w:t>
            </w:r>
          </w:p>
        </w:tc>
        <w:tc>
          <w:tcPr>
            <w:tcW w:w="0" w:type="auto"/>
            <w:vAlign w:val="center"/>
            <w:hideMark/>
          </w:tcPr>
          <w:p w14:paraId="647A5DA8" w14:textId="77777777" w:rsidR="00BF2EA1" w:rsidRPr="00BF2EA1" w:rsidRDefault="00BF2EA1" w:rsidP="008304DD">
            <w:pPr>
              <w:jc w:val="center"/>
              <w:rPr>
                <w:sz w:val="22"/>
                <w:szCs w:val="22"/>
              </w:rPr>
            </w:pPr>
            <w:r w:rsidRPr="00BF2EA1">
              <w:rPr>
                <w:sz w:val="22"/>
                <w:szCs w:val="22"/>
              </w:rPr>
              <w:t>~0.0022</w:t>
            </w:r>
          </w:p>
        </w:tc>
        <w:tc>
          <w:tcPr>
            <w:tcW w:w="0" w:type="auto"/>
            <w:vAlign w:val="center"/>
            <w:hideMark/>
          </w:tcPr>
          <w:p w14:paraId="4567DF88"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3CF734A8" w14:textId="77777777" w:rsidR="00BF2EA1" w:rsidRPr="00BF2EA1" w:rsidRDefault="00BF2EA1" w:rsidP="008304DD">
            <w:pPr>
              <w:jc w:val="center"/>
              <w:rPr>
                <w:sz w:val="22"/>
                <w:szCs w:val="22"/>
              </w:rPr>
            </w:pPr>
            <w:r w:rsidRPr="00BF2EA1">
              <w:rPr>
                <w:sz w:val="22"/>
                <w:szCs w:val="22"/>
              </w:rPr>
              <w:t>Includes filterable and condensable PM</w:t>
            </w:r>
          </w:p>
        </w:tc>
      </w:tr>
      <w:tr w:rsidR="00BF2EA1" w:rsidRPr="00BF2EA1" w14:paraId="063288D6" w14:textId="77777777" w:rsidTr="008304DD">
        <w:trPr>
          <w:tblCellSpacing w:w="15" w:type="dxa"/>
        </w:trPr>
        <w:tc>
          <w:tcPr>
            <w:tcW w:w="0" w:type="auto"/>
            <w:vAlign w:val="center"/>
            <w:hideMark/>
          </w:tcPr>
          <w:p w14:paraId="45B4FD55" w14:textId="77777777" w:rsidR="00BF2EA1" w:rsidRPr="00BF2EA1" w:rsidRDefault="00BF2EA1" w:rsidP="008304DD">
            <w:pPr>
              <w:jc w:val="center"/>
              <w:rPr>
                <w:sz w:val="22"/>
                <w:szCs w:val="22"/>
              </w:rPr>
            </w:pPr>
            <w:r w:rsidRPr="00BF2EA1">
              <w:rPr>
                <w:sz w:val="22"/>
                <w:szCs w:val="22"/>
              </w:rPr>
              <w:t>VOCs</w:t>
            </w:r>
          </w:p>
        </w:tc>
        <w:tc>
          <w:tcPr>
            <w:tcW w:w="0" w:type="auto"/>
            <w:vAlign w:val="center"/>
            <w:hideMark/>
          </w:tcPr>
          <w:p w14:paraId="4B6790F3" w14:textId="77777777" w:rsidR="00BF2EA1" w:rsidRPr="00BF2EA1" w:rsidRDefault="00BF2EA1" w:rsidP="008304DD">
            <w:pPr>
              <w:jc w:val="center"/>
              <w:rPr>
                <w:sz w:val="22"/>
                <w:szCs w:val="22"/>
              </w:rPr>
            </w:pPr>
            <w:r w:rsidRPr="00BF2EA1">
              <w:rPr>
                <w:sz w:val="22"/>
                <w:szCs w:val="22"/>
              </w:rPr>
              <w:t>~0.000705</w:t>
            </w:r>
          </w:p>
        </w:tc>
        <w:tc>
          <w:tcPr>
            <w:tcW w:w="0" w:type="auto"/>
            <w:vAlign w:val="center"/>
            <w:hideMark/>
          </w:tcPr>
          <w:p w14:paraId="5F30A9C5"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68EDCF31" w14:textId="77777777" w:rsidR="00BF2EA1" w:rsidRPr="00BF2EA1" w:rsidRDefault="00BF2EA1" w:rsidP="008304DD">
            <w:pPr>
              <w:jc w:val="center"/>
              <w:rPr>
                <w:sz w:val="22"/>
                <w:szCs w:val="22"/>
              </w:rPr>
            </w:pPr>
            <w:r w:rsidRPr="00BF2EA1">
              <w:rPr>
                <w:sz w:val="22"/>
                <w:szCs w:val="22"/>
              </w:rPr>
              <w:t>Volatile Organic Compounds</w:t>
            </w:r>
          </w:p>
        </w:tc>
      </w:tr>
      <w:tr w:rsidR="00BF2EA1" w:rsidRPr="00BF2EA1" w14:paraId="4053CCA5" w14:textId="77777777" w:rsidTr="008304DD">
        <w:trPr>
          <w:tblCellSpacing w:w="15" w:type="dxa"/>
        </w:trPr>
        <w:tc>
          <w:tcPr>
            <w:tcW w:w="0" w:type="auto"/>
            <w:vAlign w:val="center"/>
            <w:hideMark/>
          </w:tcPr>
          <w:p w14:paraId="5BB81AC9" w14:textId="77777777" w:rsidR="00BF2EA1" w:rsidRPr="00BF2EA1" w:rsidRDefault="00BF2EA1" w:rsidP="008304DD">
            <w:pPr>
              <w:jc w:val="center"/>
              <w:rPr>
                <w:sz w:val="22"/>
                <w:szCs w:val="22"/>
              </w:rPr>
            </w:pPr>
            <w:r w:rsidRPr="00BF2EA1">
              <w:rPr>
                <w:sz w:val="22"/>
                <w:szCs w:val="22"/>
              </w:rPr>
              <w:t>CO₂</w:t>
            </w:r>
          </w:p>
        </w:tc>
        <w:tc>
          <w:tcPr>
            <w:tcW w:w="0" w:type="auto"/>
            <w:vAlign w:val="center"/>
            <w:hideMark/>
          </w:tcPr>
          <w:p w14:paraId="40E86ED4" w14:textId="77777777" w:rsidR="00BF2EA1" w:rsidRPr="00BF2EA1" w:rsidRDefault="00BF2EA1" w:rsidP="008304DD">
            <w:pPr>
              <w:jc w:val="center"/>
              <w:rPr>
                <w:sz w:val="22"/>
                <w:szCs w:val="22"/>
              </w:rPr>
            </w:pPr>
            <w:r w:rsidRPr="00BF2EA1">
              <w:rPr>
                <w:sz w:val="22"/>
                <w:szCs w:val="22"/>
              </w:rPr>
              <w:t>~163 (diesel) / ~117 (natural gas)</w:t>
            </w:r>
          </w:p>
        </w:tc>
        <w:tc>
          <w:tcPr>
            <w:tcW w:w="0" w:type="auto"/>
            <w:vAlign w:val="center"/>
            <w:hideMark/>
          </w:tcPr>
          <w:p w14:paraId="2FF0A4BE" w14:textId="77777777" w:rsidR="00BF2EA1" w:rsidRPr="00BF2EA1" w:rsidRDefault="00BF2EA1" w:rsidP="008304DD">
            <w:pPr>
              <w:jc w:val="center"/>
              <w:rPr>
                <w:sz w:val="22"/>
                <w:szCs w:val="22"/>
              </w:rPr>
            </w:pPr>
            <w:r w:rsidRPr="00BF2EA1">
              <w:rPr>
                <w:sz w:val="22"/>
                <w:szCs w:val="22"/>
              </w:rPr>
              <w:t>lbs/MMBtu</w:t>
            </w:r>
          </w:p>
        </w:tc>
        <w:tc>
          <w:tcPr>
            <w:tcW w:w="0" w:type="auto"/>
            <w:vAlign w:val="center"/>
            <w:hideMark/>
          </w:tcPr>
          <w:p w14:paraId="3DECCBD0" w14:textId="77777777" w:rsidR="00BF2EA1" w:rsidRPr="00BF2EA1" w:rsidRDefault="00BF2EA1" w:rsidP="008304DD">
            <w:pPr>
              <w:jc w:val="center"/>
              <w:rPr>
                <w:sz w:val="22"/>
                <w:szCs w:val="22"/>
              </w:rPr>
            </w:pPr>
            <w:r w:rsidRPr="00BF2EA1">
              <w:rPr>
                <w:sz w:val="22"/>
                <w:szCs w:val="22"/>
              </w:rPr>
              <w:t>Greenhouse gas</w:t>
            </w:r>
          </w:p>
        </w:tc>
      </w:tr>
    </w:tbl>
    <w:p w14:paraId="3222C6A2" w14:textId="77777777" w:rsidR="008304DD" w:rsidRDefault="008304DD" w:rsidP="00BF2EA1">
      <w:pPr>
        <w:rPr>
          <w:b/>
          <w:bCs/>
          <w:sz w:val="22"/>
          <w:szCs w:val="22"/>
        </w:rPr>
      </w:pPr>
    </w:p>
    <w:p w14:paraId="69DEA6DD" w14:textId="62A6C00E" w:rsidR="00BF2EA1" w:rsidRDefault="00BF2EA1" w:rsidP="00BF2EA1">
      <w:pPr>
        <w:rPr>
          <w:b/>
          <w:bCs/>
          <w:sz w:val="22"/>
          <w:szCs w:val="22"/>
        </w:rPr>
      </w:pPr>
      <w:r w:rsidRPr="00BF2EA1">
        <w:rPr>
          <w:b/>
          <w:bCs/>
          <w:sz w:val="22"/>
          <w:szCs w:val="22"/>
        </w:rPr>
        <w:t>GHG-Specific Data:</w:t>
      </w:r>
    </w:p>
    <w:p w14:paraId="3B55CB33" w14:textId="77777777" w:rsidR="008304DD" w:rsidRPr="00BF2EA1" w:rsidRDefault="008304DD" w:rsidP="00BF2EA1">
      <w:pPr>
        <w:rPr>
          <w:b/>
          <w:bCs/>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3"/>
        <w:gridCol w:w="3017"/>
        <w:gridCol w:w="1394"/>
        <w:gridCol w:w="1122"/>
      </w:tblGrid>
      <w:tr w:rsidR="00BF2EA1" w:rsidRPr="00BF2EA1" w14:paraId="0402774C" w14:textId="77777777" w:rsidTr="008304DD">
        <w:trPr>
          <w:tblHeader/>
          <w:tblCellSpacing w:w="15" w:type="dxa"/>
          <w:jc w:val="center"/>
        </w:trPr>
        <w:tc>
          <w:tcPr>
            <w:tcW w:w="0" w:type="auto"/>
            <w:vAlign w:val="center"/>
            <w:hideMark/>
          </w:tcPr>
          <w:p w14:paraId="1DB44CB8" w14:textId="77777777" w:rsidR="00BF2EA1" w:rsidRPr="00BF2EA1" w:rsidRDefault="00BF2EA1" w:rsidP="008304DD">
            <w:pPr>
              <w:jc w:val="center"/>
              <w:rPr>
                <w:b/>
                <w:bCs/>
                <w:sz w:val="22"/>
                <w:szCs w:val="22"/>
              </w:rPr>
            </w:pPr>
            <w:r w:rsidRPr="00BF2EA1">
              <w:rPr>
                <w:b/>
                <w:bCs/>
                <w:sz w:val="22"/>
                <w:szCs w:val="22"/>
              </w:rPr>
              <w:t>Gas</w:t>
            </w:r>
          </w:p>
        </w:tc>
        <w:tc>
          <w:tcPr>
            <w:tcW w:w="0" w:type="auto"/>
            <w:vAlign w:val="center"/>
            <w:hideMark/>
          </w:tcPr>
          <w:p w14:paraId="28EFFFEB" w14:textId="77777777" w:rsidR="00BF2EA1" w:rsidRPr="00BF2EA1" w:rsidRDefault="00BF2EA1" w:rsidP="008304DD">
            <w:pPr>
              <w:jc w:val="center"/>
              <w:rPr>
                <w:b/>
                <w:bCs/>
                <w:sz w:val="22"/>
                <w:szCs w:val="22"/>
              </w:rPr>
            </w:pPr>
            <w:r w:rsidRPr="00BF2EA1">
              <w:rPr>
                <w:b/>
                <w:bCs/>
                <w:sz w:val="22"/>
                <w:szCs w:val="22"/>
              </w:rPr>
              <w:t>Emission Factor (EPA)</w:t>
            </w:r>
          </w:p>
        </w:tc>
        <w:tc>
          <w:tcPr>
            <w:tcW w:w="0" w:type="auto"/>
            <w:vAlign w:val="center"/>
            <w:hideMark/>
          </w:tcPr>
          <w:p w14:paraId="1A39A261" w14:textId="77777777" w:rsidR="00BF2EA1" w:rsidRPr="00BF2EA1" w:rsidRDefault="00BF2EA1" w:rsidP="008304DD">
            <w:pPr>
              <w:jc w:val="center"/>
              <w:rPr>
                <w:b/>
                <w:bCs/>
                <w:sz w:val="22"/>
                <w:szCs w:val="22"/>
              </w:rPr>
            </w:pPr>
            <w:r w:rsidRPr="00BF2EA1">
              <w:rPr>
                <w:b/>
                <w:bCs/>
                <w:sz w:val="22"/>
                <w:szCs w:val="22"/>
              </w:rPr>
              <w:t>GWP (AR5)</w:t>
            </w:r>
          </w:p>
        </w:tc>
        <w:tc>
          <w:tcPr>
            <w:tcW w:w="0" w:type="auto"/>
            <w:vAlign w:val="center"/>
            <w:hideMark/>
          </w:tcPr>
          <w:p w14:paraId="30172C12" w14:textId="77777777" w:rsidR="00BF2EA1" w:rsidRPr="00BF2EA1" w:rsidRDefault="00BF2EA1" w:rsidP="008304DD">
            <w:pPr>
              <w:jc w:val="center"/>
              <w:rPr>
                <w:b/>
                <w:bCs/>
                <w:sz w:val="22"/>
                <w:szCs w:val="22"/>
              </w:rPr>
            </w:pPr>
            <w:r w:rsidRPr="00BF2EA1">
              <w:rPr>
                <w:b/>
                <w:bCs/>
                <w:sz w:val="22"/>
                <w:szCs w:val="22"/>
              </w:rPr>
              <w:t>Unit</w:t>
            </w:r>
          </w:p>
        </w:tc>
      </w:tr>
      <w:tr w:rsidR="00BF2EA1" w:rsidRPr="00BF2EA1" w14:paraId="35FC4607" w14:textId="77777777" w:rsidTr="008304DD">
        <w:trPr>
          <w:tblCellSpacing w:w="15" w:type="dxa"/>
          <w:jc w:val="center"/>
        </w:trPr>
        <w:tc>
          <w:tcPr>
            <w:tcW w:w="0" w:type="auto"/>
            <w:vAlign w:val="center"/>
            <w:hideMark/>
          </w:tcPr>
          <w:p w14:paraId="6DA76065" w14:textId="77777777" w:rsidR="00BF2EA1" w:rsidRPr="00BF2EA1" w:rsidRDefault="00BF2EA1" w:rsidP="008304DD">
            <w:pPr>
              <w:jc w:val="center"/>
              <w:rPr>
                <w:sz w:val="22"/>
                <w:szCs w:val="22"/>
              </w:rPr>
            </w:pPr>
            <w:r w:rsidRPr="00BF2EA1">
              <w:rPr>
                <w:sz w:val="22"/>
                <w:szCs w:val="22"/>
              </w:rPr>
              <w:t>CO₂</w:t>
            </w:r>
          </w:p>
        </w:tc>
        <w:tc>
          <w:tcPr>
            <w:tcW w:w="0" w:type="auto"/>
            <w:vAlign w:val="center"/>
            <w:hideMark/>
          </w:tcPr>
          <w:p w14:paraId="4929EEF6" w14:textId="77777777" w:rsidR="00BF2EA1" w:rsidRPr="00BF2EA1" w:rsidRDefault="00BF2EA1" w:rsidP="008304DD">
            <w:pPr>
              <w:jc w:val="center"/>
              <w:rPr>
                <w:sz w:val="22"/>
                <w:szCs w:val="22"/>
              </w:rPr>
            </w:pPr>
            <w:r w:rsidRPr="00BF2EA1">
              <w:rPr>
                <w:sz w:val="22"/>
                <w:szCs w:val="22"/>
              </w:rPr>
              <w:t>~163 (diesel) / ~117 (natural gas)</w:t>
            </w:r>
          </w:p>
        </w:tc>
        <w:tc>
          <w:tcPr>
            <w:tcW w:w="0" w:type="auto"/>
            <w:vAlign w:val="center"/>
            <w:hideMark/>
          </w:tcPr>
          <w:p w14:paraId="68C13F56" w14:textId="77777777" w:rsidR="00BF2EA1" w:rsidRPr="00BF2EA1" w:rsidRDefault="00BF2EA1" w:rsidP="008304DD">
            <w:pPr>
              <w:jc w:val="center"/>
              <w:rPr>
                <w:sz w:val="22"/>
                <w:szCs w:val="22"/>
              </w:rPr>
            </w:pPr>
            <w:r w:rsidRPr="00BF2EA1">
              <w:rPr>
                <w:sz w:val="22"/>
                <w:szCs w:val="22"/>
              </w:rPr>
              <w:t>1.0</w:t>
            </w:r>
          </w:p>
        </w:tc>
        <w:tc>
          <w:tcPr>
            <w:tcW w:w="0" w:type="auto"/>
            <w:vAlign w:val="center"/>
            <w:hideMark/>
          </w:tcPr>
          <w:p w14:paraId="58A7BCA1" w14:textId="77777777" w:rsidR="00BF2EA1" w:rsidRPr="00BF2EA1" w:rsidRDefault="00BF2EA1" w:rsidP="008304DD">
            <w:pPr>
              <w:jc w:val="center"/>
              <w:rPr>
                <w:sz w:val="22"/>
                <w:szCs w:val="22"/>
              </w:rPr>
            </w:pPr>
            <w:r w:rsidRPr="00BF2EA1">
              <w:rPr>
                <w:sz w:val="22"/>
                <w:szCs w:val="22"/>
              </w:rPr>
              <w:t>lbs/MMBtu</w:t>
            </w:r>
          </w:p>
        </w:tc>
      </w:tr>
      <w:tr w:rsidR="00BF2EA1" w:rsidRPr="00BF2EA1" w14:paraId="1B0DB526" w14:textId="77777777" w:rsidTr="008304DD">
        <w:trPr>
          <w:tblCellSpacing w:w="15" w:type="dxa"/>
          <w:jc w:val="center"/>
        </w:trPr>
        <w:tc>
          <w:tcPr>
            <w:tcW w:w="0" w:type="auto"/>
            <w:vAlign w:val="center"/>
            <w:hideMark/>
          </w:tcPr>
          <w:p w14:paraId="2A1756B5" w14:textId="77777777" w:rsidR="00BF2EA1" w:rsidRPr="00BF2EA1" w:rsidRDefault="00BF2EA1" w:rsidP="008304DD">
            <w:pPr>
              <w:jc w:val="center"/>
              <w:rPr>
                <w:sz w:val="22"/>
                <w:szCs w:val="22"/>
              </w:rPr>
            </w:pPr>
            <w:r w:rsidRPr="00BF2EA1">
              <w:rPr>
                <w:sz w:val="22"/>
                <w:szCs w:val="22"/>
              </w:rPr>
              <w:t>CH₄ (Methane)</w:t>
            </w:r>
          </w:p>
        </w:tc>
        <w:tc>
          <w:tcPr>
            <w:tcW w:w="0" w:type="auto"/>
            <w:vAlign w:val="center"/>
            <w:hideMark/>
          </w:tcPr>
          <w:p w14:paraId="5C662143" w14:textId="77777777" w:rsidR="00BF2EA1" w:rsidRPr="00BF2EA1" w:rsidRDefault="00BF2EA1" w:rsidP="008304DD">
            <w:pPr>
              <w:jc w:val="center"/>
              <w:rPr>
                <w:sz w:val="22"/>
                <w:szCs w:val="22"/>
              </w:rPr>
            </w:pPr>
            <w:r w:rsidRPr="00BF2EA1">
              <w:rPr>
                <w:sz w:val="22"/>
                <w:szCs w:val="22"/>
              </w:rPr>
              <w:t>~0.005 / ~0.001</w:t>
            </w:r>
          </w:p>
        </w:tc>
        <w:tc>
          <w:tcPr>
            <w:tcW w:w="0" w:type="auto"/>
            <w:vAlign w:val="center"/>
            <w:hideMark/>
          </w:tcPr>
          <w:p w14:paraId="5516FA6E" w14:textId="77777777" w:rsidR="00BF2EA1" w:rsidRPr="00BF2EA1" w:rsidRDefault="00BF2EA1" w:rsidP="008304DD">
            <w:pPr>
              <w:jc w:val="center"/>
              <w:rPr>
                <w:sz w:val="22"/>
                <w:szCs w:val="22"/>
              </w:rPr>
            </w:pPr>
            <w:r w:rsidRPr="00BF2EA1">
              <w:rPr>
                <w:sz w:val="22"/>
                <w:szCs w:val="22"/>
              </w:rPr>
              <w:t>28 (100-year)</w:t>
            </w:r>
          </w:p>
        </w:tc>
        <w:tc>
          <w:tcPr>
            <w:tcW w:w="0" w:type="auto"/>
            <w:vAlign w:val="center"/>
            <w:hideMark/>
          </w:tcPr>
          <w:p w14:paraId="6D9227CC" w14:textId="77777777" w:rsidR="00BF2EA1" w:rsidRPr="00BF2EA1" w:rsidRDefault="00BF2EA1" w:rsidP="008304DD">
            <w:pPr>
              <w:jc w:val="center"/>
              <w:rPr>
                <w:sz w:val="22"/>
                <w:szCs w:val="22"/>
              </w:rPr>
            </w:pPr>
            <w:r w:rsidRPr="00BF2EA1">
              <w:rPr>
                <w:sz w:val="22"/>
                <w:szCs w:val="22"/>
              </w:rPr>
              <w:t>lbs/MMBtu</w:t>
            </w:r>
          </w:p>
        </w:tc>
      </w:tr>
      <w:tr w:rsidR="00BF2EA1" w:rsidRPr="00BF2EA1" w14:paraId="12BEFDCA" w14:textId="77777777" w:rsidTr="008304DD">
        <w:trPr>
          <w:tblCellSpacing w:w="15" w:type="dxa"/>
          <w:jc w:val="center"/>
        </w:trPr>
        <w:tc>
          <w:tcPr>
            <w:tcW w:w="0" w:type="auto"/>
            <w:vAlign w:val="center"/>
            <w:hideMark/>
          </w:tcPr>
          <w:p w14:paraId="77EB25FA" w14:textId="77777777" w:rsidR="00BF2EA1" w:rsidRPr="00BF2EA1" w:rsidRDefault="00BF2EA1" w:rsidP="008304DD">
            <w:pPr>
              <w:jc w:val="center"/>
              <w:rPr>
                <w:sz w:val="22"/>
                <w:szCs w:val="22"/>
              </w:rPr>
            </w:pPr>
            <w:r w:rsidRPr="00BF2EA1">
              <w:rPr>
                <w:sz w:val="22"/>
                <w:szCs w:val="22"/>
              </w:rPr>
              <w:t>N₂O (Nitrous Oxide)</w:t>
            </w:r>
          </w:p>
        </w:tc>
        <w:tc>
          <w:tcPr>
            <w:tcW w:w="0" w:type="auto"/>
            <w:vAlign w:val="center"/>
            <w:hideMark/>
          </w:tcPr>
          <w:p w14:paraId="131CEA59" w14:textId="77777777" w:rsidR="00BF2EA1" w:rsidRPr="00BF2EA1" w:rsidRDefault="00BF2EA1" w:rsidP="008304DD">
            <w:pPr>
              <w:jc w:val="center"/>
              <w:rPr>
                <w:sz w:val="22"/>
                <w:szCs w:val="22"/>
              </w:rPr>
            </w:pPr>
            <w:r w:rsidRPr="00BF2EA1">
              <w:rPr>
                <w:sz w:val="22"/>
                <w:szCs w:val="22"/>
              </w:rPr>
              <w:t>~0.0002 / ~0.0001</w:t>
            </w:r>
          </w:p>
        </w:tc>
        <w:tc>
          <w:tcPr>
            <w:tcW w:w="0" w:type="auto"/>
            <w:vAlign w:val="center"/>
            <w:hideMark/>
          </w:tcPr>
          <w:p w14:paraId="57571BFE" w14:textId="77777777" w:rsidR="00BF2EA1" w:rsidRPr="00BF2EA1" w:rsidRDefault="00BF2EA1" w:rsidP="008304DD">
            <w:pPr>
              <w:jc w:val="center"/>
              <w:rPr>
                <w:sz w:val="22"/>
                <w:szCs w:val="22"/>
              </w:rPr>
            </w:pPr>
            <w:r w:rsidRPr="00BF2EA1">
              <w:rPr>
                <w:sz w:val="22"/>
                <w:szCs w:val="22"/>
              </w:rPr>
              <w:t>265 (100-year)</w:t>
            </w:r>
          </w:p>
        </w:tc>
        <w:tc>
          <w:tcPr>
            <w:tcW w:w="0" w:type="auto"/>
            <w:vAlign w:val="center"/>
            <w:hideMark/>
          </w:tcPr>
          <w:p w14:paraId="43D9B9F0" w14:textId="77777777" w:rsidR="00BF2EA1" w:rsidRPr="00BF2EA1" w:rsidRDefault="00BF2EA1" w:rsidP="008304DD">
            <w:pPr>
              <w:jc w:val="center"/>
              <w:rPr>
                <w:sz w:val="22"/>
                <w:szCs w:val="22"/>
              </w:rPr>
            </w:pPr>
            <w:r w:rsidRPr="00BF2EA1">
              <w:rPr>
                <w:sz w:val="22"/>
                <w:szCs w:val="22"/>
              </w:rPr>
              <w:t>lbs/MMBtu</w:t>
            </w:r>
          </w:p>
        </w:tc>
      </w:tr>
    </w:tbl>
    <w:p w14:paraId="441ADA71" w14:textId="355EB32A" w:rsidR="00BF2EA1" w:rsidRPr="00BF2EA1" w:rsidRDefault="00BF2EA1" w:rsidP="00BF2EA1">
      <w:pPr>
        <w:rPr>
          <w:sz w:val="22"/>
          <w:szCs w:val="22"/>
        </w:rPr>
      </w:pPr>
    </w:p>
    <w:p w14:paraId="553AF365" w14:textId="77777777" w:rsidR="00BF2EA1" w:rsidRDefault="00BF2EA1" w:rsidP="00BF2EA1">
      <w:pPr>
        <w:rPr>
          <w:b/>
          <w:bCs/>
          <w:sz w:val="22"/>
          <w:szCs w:val="22"/>
        </w:rPr>
      </w:pPr>
      <w:r w:rsidRPr="00BF2EA1">
        <w:rPr>
          <w:b/>
          <w:bCs/>
          <w:sz w:val="22"/>
          <w:szCs w:val="22"/>
        </w:rPr>
        <w:t>5. CEMS-Specific Parameters</w:t>
      </w:r>
    </w:p>
    <w:p w14:paraId="6002FF3B" w14:textId="77777777" w:rsidR="008304DD" w:rsidRPr="00BF2EA1" w:rsidRDefault="008304DD" w:rsidP="00BF2EA1">
      <w:pPr>
        <w:rPr>
          <w:b/>
          <w:bCs/>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4166"/>
        <w:gridCol w:w="1405"/>
        <w:gridCol w:w="1644"/>
      </w:tblGrid>
      <w:tr w:rsidR="00BF2EA1" w:rsidRPr="00BF2EA1" w14:paraId="383B8771" w14:textId="77777777" w:rsidTr="008304DD">
        <w:trPr>
          <w:tblHeader/>
          <w:tblCellSpacing w:w="15" w:type="dxa"/>
          <w:jc w:val="center"/>
        </w:trPr>
        <w:tc>
          <w:tcPr>
            <w:tcW w:w="0" w:type="auto"/>
            <w:vAlign w:val="center"/>
            <w:hideMark/>
          </w:tcPr>
          <w:p w14:paraId="51985B6F" w14:textId="77777777" w:rsidR="00BF2EA1" w:rsidRPr="00BF2EA1" w:rsidRDefault="00BF2EA1" w:rsidP="008304DD">
            <w:pPr>
              <w:jc w:val="center"/>
              <w:rPr>
                <w:b/>
                <w:bCs/>
                <w:sz w:val="22"/>
                <w:szCs w:val="22"/>
              </w:rPr>
            </w:pPr>
            <w:r w:rsidRPr="00BF2EA1">
              <w:rPr>
                <w:b/>
                <w:bCs/>
                <w:sz w:val="22"/>
                <w:szCs w:val="22"/>
              </w:rPr>
              <w:t>Parameter</w:t>
            </w:r>
          </w:p>
        </w:tc>
        <w:tc>
          <w:tcPr>
            <w:tcW w:w="0" w:type="auto"/>
            <w:vAlign w:val="center"/>
            <w:hideMark/>
          </w:tcPr>
          <w:p w14:paraId="5CF880D2" w14:textId="77777777" w:rsidR="00BF2EA1" w:rsidRPr="00BF2EA1" w:rsidRDefault="00BF2EA1" w:rsidP="008304DD">
            <w:pPr>
              <w:jc w:val="center"/>
              <w:rPr>
                <w:b/>
                <w:bCs/>
                <w:sz w:val="22"/>
                <w:szCs w:val="22"/>
              </w:rPr>
            </w:pPr>
            <w:r w:rsidRPr="00BF2EA1">
              <w:rPr>
                <w:b/>
                <w:bCs/>
                <w:sz w:val="22"/>
                <w:szCs w:val="22"/>
              </w:rPr>
              <w:t>Description</w:t>
            </w:r>
          </w:p>
        </w:tc>
        <w:tc>
          <w:tcPr>
            <w:tcW w:w="0" w:type="auto"/>
            <w:vAlign w:val="center"/>
            <w:hideMark/>
          </w:tcPr>
          <w:p w14:paraId="4472EDC7" w14:textId="77777777" w:rsidR="00BF2EA1" w:rsidRPr="00BF2EA1" w:rsidRDefault="00BF2EA1" w:rsidP="008304DD">
            <w:pPr>
              <w:jc w:val="center"/>
              <w:rPr>
                <w:b/>
                <w:bCs/>
                <w:sz w:val="22"/>
                <w:szCs w:val="22"/>
              </w:rPr>
            </w:pPr>
            <w:r w:rsidRPr="00BF2EA1">
              <w:rPr>
                <w:b/>
                <w:bCs/>
                <w:sz w:val="22"/>
                <w:szCs w:val="22"/>
              </w:rPr>
              <w:t>Unit</w:t>
            </w:r>
          </w:p>
        </w:tc>
        <w:tc>
          <w:tcPr>
            <w:tcW w:w="0" w:type="auto"/>
            <w:vAlign w:val="center"/>
            <w:hideMark/>
          </w:tcPr>
          <w:p w14:paraId="0818BDF1" w14:textId="77777777" w:rsidR="00BF2EA1" w:rsidRPr="00BF2EA1" w:rsidRDefault="00BF2EA1" w:rsidP="008304DD">
            <w:pPr>
              <w:jc w:val="center"/>
              <w:rPr>
                <w:b/>
                <w:bCs/>
                <w:sz w:val="22"/>
                <w:szCs w:val="22"/>
              </w:rPr>
            </w:pPr>
            <w:r w:rsidRPr="00BF2EA1">
              <w:rPr>
                <w:b/>
                <w:bCs/>
                <w:sz w:val="22"/>
                <w:szCs w:val="22"/>
              </w:rPr>
              <w:t>Source</w:t>
            </w:r>
          </w:p>
        </w:tc>
      </w:tr>
      <w:tr w:rsidR="00BF2EA1" w:rsidRPr="00BF2EA1" w14:paraId="714BD9BC" w14:textId="77777777" w:rsidTr="008304DD">
        <w:trPr>
          <w:tblCellSpacing w:w="15" w:type="dxa"/>
          <w:jc w:val="center"/>
        </w:trPr>
        <w:tc>
          <w:tcPr>
            <w:tcW w:w="0" w:type="auto"/>
            <w:vAlign w:val="center"/>
            <w:hideMark/>
          </w:tcPr>
          <w:p w14:paraId="5EC7B910" w14:textId="77777777" w:rsidR="00BF2EA1" w:rsidRPr="00BF2EA1" w:rsidRDefault="00BF2EA1" w:rsidP="008304DD">
            <w:pPr>
              <w:jc w:val="center"/>
              <w:rPr>
                <w:sz w:val="22"/>
                <w:szCs w:val="22"/>
              </w:rPr>
            </w:pPr>
            <w:r w:rsidRPr="00BF2EA1">
              <w:rPr>
                <w:sz w:val="22"/>
                <w:szCs w:val="22"/>
              </w:rPr>
              <w:t>Stack Flow Rate</w:t>
            </w:r>
          </w:p>
        </w:tc>
        <w:tc>
          <w:tcPr>
            <w:tcW w:w="0" w:type="auto"/>
            <w:vAlign w:val="center"/>
            <w:hideMark/>
          </w:tcPr>
          <w:p w14:paraId="2F1391CD" w14:textId="77777777" w:rsidR="00BF2EA1" w:rsidRPr="00BF2EA1" w:rsidRDefault="00BF2EA1" w:rsidP="008304DD">
            <w:pPr>
              <w:jc w:val="center"/>
              <w:rPr>
                <w:sz w:val="22"/>
                <w:szCs w:val="22"/>
              </w:rPr>
            </w:pPr>
            <w:r w:rsidRPr="00BF2EA1">
              <w:rPr>
                <w:sz w:val="22"/>
                <w:szCs w:val="22"/>
              </w:rPr>
              <w:t>Volumetric flow through the stack.</w:t>
            </w:r>
          </w:p>
        </w:tc>
        <w:tc>
          <w:tcPr>
            <w:tcW w:w="0" w:type="auto"/>
            <w:vAlign w:val="center"/>
            <w:hideMark/>
          </w:tcPr>
          <w:p w14:paraId="1CCD2A09" w14:textId="77777777" w:rsidR="00BF2EA1" w:rsidRPr="00BF2EA1" w:rsidRDefault="00BF2EA1" w:rsidP="008304DD">
            <w:pPr>
              <w:jc w:val="center"/>
              <w:rPr>
                <w:sz w:val="22"/>
                <w:szCs w:val="22"/>
              </w:rPr>
            </w:pPr>
            <w:r w:rsidRPr="00BF2EA1">
              <w:rPr>
                <w:sz w:val="22"/>
                <w:szCs w:val="22"/>
              </w:rPr>
              <w:t>SCFM</w:t>
            </w:r>
          </w:p>
        </w:tc>
        <w:tc>
          <w:tcPr>
            <w:tcW w:w="0" w:type="auto"/>
            <w:vAlign w:val="center"/>
            <w:hideMark/>
          </w:tcPr>
          <w:p w14:paraId="05D25677" w14:textId="77777777" w:rsidR="00BF2EA1" w:rsidRPr="00BF2EA1" w:rsidRDefault="00BF2EA1" w:rsidP="008304DD">
            <w:pPr>
              <w:jc w:val="center"/>
              <w:rPr>
                <w:sz w:val="22"/>
                <w:szCs w:val="22"/>
              </w:rPr>
            </w:pPr>
            <w:r w:rsidRPr="00BF2EA1">
              <w:rPr>
                <w:sz w:val="22"/>
                <w:szCs w:val="22"/>
              </w:rPr>
              <w:t>Stack Test, CEMS</w:t>
            </w:r>
          </w:p>
        </w:tc>
      </w:tr>
      <w:tr w:rsidR="00BF2EA1" w:rsidRPr="00BF2EA1" w14:paraId="3FF1F88C" w14:textId="77777777" w:rsidTr="008304DD">
        <w:trPr>
          <w:tblCellSpacing w:w="15" w:type="dxa"/>
          <w:jc w:val="center"/>
        </w:trPr>
        <w:tc>
          <w:tcPr>
            <w:tcW w:w="0" w:type="auto"/>
            <w:vAlign w:val="center"/>
            <w:hideMark/>
          </w:tcPr>
          <w:p w14:paraId="05ECFE95" w14:textId="77777777" w:rsidR="00BF2EA1" w:rsidRPr="00BF2EA1" w:rsidRDefault="00BF2EA1" w:rsidP="008304DD">
            <w:pPr>
              <w:jc w:val="center"/>
              <w:rPr>
                <w:sz w:val="22"/>
                <w:szCs w:val="22"/>
              </w:rPr>
            </w:pPr>
            <w:r w:rsidRPr="00BF2EA1">
              <w:rPr>
                <w:sz w:val="22"/>
                <w:szCs w:val="22"/>
              </w:rPr>
              <w:t>Pollutant Concentration</w:t>
            </w:r>
          </w:p>
        </w:tc>
        <w:tc>
          <w:tcPr>
            <w:tcW w:w="0" w:type="auto"/>
            <w:vAlign w:val="center"/>
            <w:hideMark/>
          </w:tcPr>
          <w:p w14:paraId="6FEF4237" w14:textId="77777777" w:rsidR="00BF2EA1" w:rsidRPr="00BF2EA1" w:rsidRDefault="00BF2EA1" w:rsidP="008304DD">
            <w:pPr>
              <w:jc w:val="center"/>
              <w:rPr>
                <w:sz w:val="22"/>
                <w:szCs w:val="22"/>
              </w:rPr>
            </w:pPr>
            <w:r w:rsidRPr="00BF2EA1">
              <w:rPr>
                <w:sz w:val="22"/>
                <w:szCs w:val="22"/>
              </w:rPr>
              <w:t>Measured concentration of pollutants in exhaust.</w:t>
            </w:r>
          </w:p>
        </w:tc>
        <w:tc>
          <w:tcPr>
            <w:tcW w:w="0" w:type="auto"/>
            <w:vAlign w:val="center"/>
            <w:hideMark/>
          </w:tcPr>
          <w:p w14:paraId="48CC18A3" w14:textId="77777777" w:rsidR="00BF2EA1" w:rsidRPr="00BF2EA1" w:rsidRDefault="00BF2EA1" w:rsidP="008304DD">
            <w:pPr>
              <w:jc w:val="center"/>
              <w:rPr>
                <w:sz w:val="22"/>
                <w:szCs w:val="22"/>
              </w:rPr>
            </w:pPr>
            <w:r w:rsidRPr="00BF2EA1">
              <w:rPr>
                <w:sz w:val="22"/>
                <w:szCs w:val="22"/>
              </w:rPr>
              <w:t>ppm</w:t>
            </w:r>
          </w:p>
        </w:tc>
        <w:tc>
          <w:tcPr>
            <w:tcW w:w="0" w:type="auto"/>
            <w:vAlign w:val="center"/>
            <w:hideMark/>
          </w:tcPr>
          <w:p w14:paraId="58DA0B57" w14:textId="77777777" w:rsidR="00BF2EA1" w:rsidRPr="00BF2EA1" w:rsidRDefault="00BF2EA1" w:rsidP="008304DD">
            <w:pPr>
              <w:jc w:val="center"/>
              <w:rPr>
                <w:sz w:val="22"/>
                <w:szCs w:val="22"/>
              </w:rPr>
            </w:pPr>
            <w:r w:rsidRPr="00BF2EA1">
              <w:rPr>
                <w:sz w:val="22"/>
                <w:szCs w:val="22"/>
              </w:rPr>
              <w:t>CEMS</w:t>
            </w:r>
          </w:p>
        </w:tc>
      </w:tr>
      <w:tr w:rsidR="00BF2EA1" w:rsidRPr="00BF2EA1" w14:paraId="7BE969F1" w14:textId="77777777" w:rsidTr="008304DD">
        <w:trPr>
          <w:tblCellSpacing w:w="15" w:type="dxa"/>
          <w:jc w:val="center"/>
        </w:trPr>
        <w:tc>
          <w:tcPr>
            <w:tcW w:w="0" w:type="auto"/>
            <w:vAlign w:val="center"/>
            <w:hideMark/>
          </w:tcPr>
          <w:p w14:paraId="40D8FAEF" w14:textId="77777777" w:rsidR="00BF2EA1" w:rsidRPr="00BF2EA1" w:rsidRDefault="00BF2EA1" w:rsidP="008304DD">
            <w:pPr>
              <w:jc w:val="center"/>
              <w:rPr>
                <w:sz w:val="22"/>
                <w:szCs w:val="22"/>
              </w:rPr>
            </w:pPr>
            <w:r w:rsidRPr="00BF2EA1">
              <w:rPr>
                <w:sz w:val="22"/>
                <w:szCs w:val="22"/>
              </w:rPr>
              <w:t>Moisture Content</w:t>
            </w:r>
          </w:p>
        </w:tc>
        <w:tc>
          <w:tcPr>
            <w:tcW w:w="0" w:type="auto"/>
            <w:vAlign w:val="center"/>
            <w:hideMark/>
          </w:tcPr>
          <w:p w14:paraId="5F1F8820" w14:textId="77777777" w:rsidR="00BF2EA1" w:rsidRPr="00BF2EA1" w:rsidRDefault="00BF2EA1" w:rsidP="008304DD">
            <w:pPr>
              <w:jc w:val="center"/>
              <w:rPr>
                <w:sz w:val="22"/>
                <w:szCs w:val="22"/>
              </w:rPr>
            </w:pPr>
            <w:r w:rsidRPr="00BF2EA1">
              <w:rPr>
                <w:sz w:val="22"/>
                <w:szCs w:val="22"/>
              </w:rPr>
              <w:t>Proportion of water vapor in exhaust gas.</w:t>
            </w:r>
          </w:p>
        </w:tc>
        <w:tc>
          <w:tcPr>
            <w:tcW w:w="0" w:type="auto"/>
            <w:vAlign w:val="center"/>
            <w:hideMark/>
          </w:tcPr>
          <w:p w14:paraId="57B623A4" w14:textId="77777777" w:rsidR="00BF2EA1" w:rsidRPr="00BF2EA1" w:rsidRDefault="00BF2EA1" w:rsidP="008304DD">
            <w:pPr>
              <w:jc w:val="center"/>
              <w:rPr>
                <w:sz w:val="22"/>
                <w:szCs w:val="22"/>
              </w:rPr>
            </w:pPr>
            <w:r w:rsidRPr="00BF2EA1">
              <w:rPr>
                <w:sz w:val="22"/>
                <w:szCs w:val="22"/>
              </w:rPr>
              <w:t>Percentage (%)</w:t>
            </w:r>
          </w:p>
        </w:tc>
        <w:tc>
          <w:tcPr>
            <w:tcW w:w="0" w:type="auto"/>
            <w:vAlign w:val="center"/>
            <w:hideMark/>
          </w:tcPr>
          <w:p w14:paraId="018239A0" w14:textId="77777777" w:rsidR="00BF2EA1" w:rsidRPr="00BF2EA1" w:rsidRDefault="00BF2EA1" w:rsidP="008304DD">
            <w:pPr>
              <w:jc w:val="center"/>
              <w:rPr>
                <w:sz w:val="22"/>
                <w:szCs w:val="22"/>
              </w:rPr>
            </w:pPr>
            <w:r w:rsidRPr="00BF2EA1">
              <w:rPr>
                <w:sz w:val="22"/>
                <w:szCs w:val="22"/>
              </w:rPr>
              <w:t>Stack Test, CEMS</w:t>
            </w:r>
          </w:p>
        </w:tc>
      </w:tr>
    </w:tbl>
    <w:p w14:paraId="58787310" w14:textId="1FE2FFFC" w:rsidR="008304DD" w:rsidRPr="00BF2EA1" w:rsidRDefault="008304DD" w:rsidP="00BF2EA1">
      <w:pPr>
        <w:rPr>
          <w:sz w:val="22"/>
          <w:szCs w:val="22"/>
        </w:rPr>
      </w:pPr>
    </w:p>
    <w:p w14:paraId="449232F2" w14:textId="109FAB39" w:rsidR="00BF2EA1" w:rsidRPr="00BF2EA1" w:rsidRDefault="00BF2EA1" w:rsidP="00BF2EA1">
      <w:pPr>
        <w:rPr>
          <w:sz w:val="22"/>
          <w:szCs w:val="22"/>
        </w:rPr>
      </w:pPr>
    </w:p>
    <w:p w14:paraId="37B93E9D" w14:textId="77777777" w:rsidR="00BF2EA1" w:rsidRDefault="00BF2EA1" w:rsidP="00BF2EA1">
      <w:pPr>
        <w:rPr>
          <w:b/>
          <w:bCs/>
          <w:sz w:val="22"/>
          <w:szCs w:val="22"/>
        </w:rPr>
      </w:pPr>
      <w:r w:rsidRPr="00BF2EA1">
        <w:rPr>
          <w:b/>
          <w:bCs/>
          <w:sz w:val="22"/>
          <w:szCs w:val="22"/>
        </w:rPr>
        <w:t>6. Operational and Compliance Metrics</w:t>
      </w:r>
    </w:p>
    <w:p w14:paraId="5E0517A7" w14:textId="77777777" w:rsidR="005D1581" w:rsidRPr="00BF2EA1" w:rsidRDefault="005D1581" w:rsidP="00BF2EA1">
      <w:pPr>
        <w:rPr>
          <w:b/>
          <w:bCs/>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0"/>
        <w:gridCol w:w="3478"/>
        <w:gridCol w:w="1430"/>
        <w:gridCol w:w="1898"/>
      </w:tblGrid>
      <w:tr w:rsidR="00BF2EA1" w:rsidRPr="00BF2EA1" w14:paraId="4A073C18" w14:textId="77777777" w:rsidTr="008304DD">
        <w:trPr>
          <w:tblHeader/>
          <w:tblCellSpacing w:w="15" w:type="dxa"/>
        </w:trPr>
        <w:tc>
          <w:tcPr>
            <w:tcW w:w="0" w:type="auto"/>
            <w:vAlign w:val="center"/>
            <w:hideMark/>
          </w:tcPr>
          <w:p w14:paraId="58A3D890" w14:textId="77777777" w:rsidR="00BF2EA1" w:rsidRPr="00BF2EA1" w:rsidRDefault="00BF2EA1" w:rsidP="008304DD">
            <w:pPr>
              <w:jc w:val="center"/>
              <w:rPr>
                <w:b/>
                <w:bCs/>
                <w:sz w:val="22"/>
                <w:szCs w:val="22"/>
              </w:rPr>
            </w:pPr>
            <w:r w:rsidRPr="00BF2EA1">
              <w:rPr>
                <w:b/>
                <w:bCs/>
                <w:sz w:val="22"/>
                <w:szCs w:val="22"/>
              </w:rPr>
              <w:t>Parameter</w:t>
            </w:r>
          </w:p>
        </w:tc>
        <w:tc>
          <w:tcPr>
            <w:tcW w:w="0" w:type="auto"/>
            <w:vAlign w:val="center"/>
            <w:hideMark/>
          </w:tcPr>
          <w:p w14:paraId="20B7E9C0" w14:textId="77777777" w:rsidR="00BF2EA1" w:rsidRPr="00BF2EA1" w:rsidRDefault="00BF2EA1" w:rsidP="008304DD">
            <w:pPr>
              <w:jc w:val="center"/>
              <w:rPr>
                <w:b/>
                <w:bCs/>
                <w:sz w:val="22"/>
                <w:szCs w:val="22"/>
              </w:rPr>
            </w:pPr>
            <w:r w:rsidRPr="00BF2EA1">
              <w:rPr>
                <w:b/>
                <w:bCs/>
                <w:sz w:val="22"/>
                <w:szCs w:val="22"/>
              </w:rPr>
              <w:t>Description</w:t>
            </w:r>
          </w:p>
        </w:tc>
        <w:tc>
          <w:tcPr>
            <w:tcW w:w="0" w:type="auto"/>
            <w:vAlign w:val="center"/>
            <w:hideMark/>
          </w:tcPr>
          <w:p w14:paraId="4A8F31A2" w14:textId="77777777" w:rsidR="00BF2EA1" w:rsidRPr="00BF2EA1" w:rsidRDefault="00BF2EA1" w:rsidP="008304DD">
            <w:pPr>
              <w:jc w:val="center"/>
              <w:rPr>
                <w:b/>
                <w:bCs/>
                <w:sz w:val="22"/>
                <w:szCs w:val="22"/>
              </w:rPr>
            </w:pPr>
            <w:r w:rsidRPr="00BF2EA1">
              <w:rPr>
                <w:b/>
                <w:bCs/>
                <w:sz w:val="22"/>
                <w:szCs w:val="22"/>
              </w:rPr>
              <w:t>Unit</w:t>
            </w:r>
          </w:p>
        </w:tc>
        <w:tc>
          <w:tcPr>
            <w:tcW w:w="0" w:type="auto"/>
            <w:vAlign w:val="center"/>
            <w:hideMark/>
          </w:tcPr>
          <w:p w14:paraId="726FE73E" w14:textId="77777777" w:rsidR="00BF2EA1" w:rsidRPr="00BF2EA1" w:rsidRDefault="00BF2EA1" w:rsidP="008304DD">
            <w:pPr>
              <w:jc w:val="center"/>
              <w:rPr>
                <w:b/>
                <w:bCs/>
                <w:sz w:val="22"/>
                <w:szCs w:val="22"/>
              </w:rPr>
            </w:pPr>
            <w:r w:rsidRPr="00BF2EA1">
              <w:rPr>
                <w:b/>
                <w:bCs/>
                <w:sz w:val="22"/>
                <w:szCs w:val="22"/>
              </w:rPr>
              <w:t>Source</w:t>
            </w:r>
          </w:p>
        </w:tc>
      </w:tr>
      <w:tr w:rsidR="00BF2EA1" w:rsidRPr="00BF2EA1" w14:paraId="79DD813F" w14:textId="77777777" w:rsidTr="008304DD">
        <w:trPr>
          <w:tblCellSpacing w:w="15" w:type="dxa"/>
        </w:trPr>
        <w:tc>
          <w:tcPr>
            <w:tcW w:w="0" w:type="auto"/>
            <w:vAlign w:val="center"/>
            <w:hideMark/>
          </w:tcPr>
          <w:p w14:paraId="12994741" w14:textId="77777777" w:rsidR="00BF2EA1" w:rsidRPr="00BF2EA1" w:rsidRDefault="00BF2EA1" w:rsidP="008304DD">
            <w:pPr>
              <w:jc w:val="center"/>
              <w:rPr>
                <w:sz w:val="22"/>
                <w:szCs w:val="22"/>
              </w:rPr>
            </w:pPr>
            <w:r w:rsidRPr="00BF2EA1">
              <w:rPr>
                <w:sz w:val="22"/>
                <w:szCs w:val="22"/>
              </w:rPr>
              <w:t>Permitted Emissions</w:t>
            </w:r>
          </w:p>
        </w:tc>
        <w:tc>
          <w:tcPr>
            <w:tcW w:w="0" w:type="auto"/>
            <w:vAlign w:val="center"/>
            <w:hideMark/>
          </w:tcPr>
          <w:p w14:paraId="1D4F369F" w14:textId="77777777" w:rsidR="00BF2EA1" w:rsidRPr="00BF2EA1" w:rsidRDefault="00BF2EA1" w:rsidP="008304DD">
            <w:pPr>
              <w:jc w:val="center"/>
              <w:rPr>
                <w:sz w:val="22"/>
                <w:szCs w:val="22"/>
              </w:rPr>
            </w:pPr>
            <w:r w:rsidRPr="00BF2EA1">
              <w:rPr>
                <w:sz w:val="22"/>
                <w:szCs w:val="22"/>
              </w:rPr>
              <w:t>Regulatory limit for each pollutant.</w:t>
            </w:r>
          </w:p>
        </w:tc>
        <w:tc>
          <w:tcPr>
            <w:tcW w:w="0" w:type="auto"/>
            <w:vAlign w:val="center"/>
            <w:hideMark/>
          </w:tcPr>
          <w:p w14:paraId="02EF3979" w14:textId="77777777" w:rsidR="00BF2EA1" w:rsidRPr="00BF2EA1" w:rsidRDefault="00BF2EA1" w:rsidP="008304DD">
            <w:pPr>
              <w:jc w:val="center"/>
              <w:rPr>
                <w:sz w:val="22"/>
                <w:szCs w:val="22"/>
              </w:rPr>
            </w:pPr>
            <w:r w:rsidRPr="00BF2EA1">
              <w:rPr>
                <w:sz w:val="22"/>
                <w:szCs w:val="22"/>
              </w:rPr>
              <w:t>Tons/year</w:t>
            </w:r>
          </w:p>
        </w:tc>
        <w:tc>
          <w:tcPr>
            <w:tcW w:w="0" w:type="auto"/>
            <w:vAlign w:val="center"/>
            <w:hideMark/>
          </w:tcPr>
          <w:p w14:paraId="2E7C83EA" w14:textId="77777777" w:rsidR="00BF2EA1" w:rsidRPr="00BF2EA1" w:rsidRDefault="00BF2EA1" w:rsidP="008304DD">
            <w:pPr>
              <w:jc w:val="center"/>
              <w:rPr>
                <w:sz w:val="22"/>
                <w:szCs w:val="22"/>
              </w:rPr>
            </w:pPr>
            <w:r w:rsidRPr="00BF2EA1">
              <w:rPr>
                <w:sz w:val="22"/>
                <w:szCs w:val="22"/>
              </w:rPr>
              <w:t>Title V Permit</w:t>
            </w:r>
          </w:p>
        </w:tc>
      </w:tr>
      <w:tr w:rsidR="00BF2EA1" w:rsidRPr="00BF2EA1" w14:paraId="68430621" w14:textId="77777777" w:rsidTr="008304DD">
        <w:trPr>
          <w:tblCellSpacing w:w="15" w:type="dxa"/>
        </w:trPr>
        <w:tc>
          <w:tcPr>
            <w:tcW w:w="0" w:type="auto"/>
            <w:vAlign w:val="center"/>
            <w:hideMark/>
          </w:tcPr>
          <w:p w14:paraId="41B44B8B" w14:textId="77777777" w:rsidR="00BF2EA1" w:rsidRPr="00BF2EA1" w:rsidRDefault="00BF2EA1" w:rsidP="008304DD">
            <w:pPr>
              <w:jc w:val="center"/>
              <w:rPr>
                <w:sz w:val="22"/>
                <w:szCs w:val="22"/>
              </w:rPr>
            </w:pPr>
            <w:r w:rsidRPr="00BF2EA1">
              <w:rPr>
                <w:sz w:val="22"/>
                <w:szCs w:val="22"/>
              </w:rPr>
              <w:t>Actual Emissions</w:t>
            </w:r>
          </w:p>
        </w:tc>
        <w:tc>
          <w:tcPr>
            <w:tcW w:w="0" w:type="auto"/>
            <w:vAlign w:val="center"/>
            <w:hideMark/>
          </w:tcPr>
          <w:p w14:paraId="3CC2DE80" w14:textId="77777777" w:rsidR="00BF2EA1" w:rsidRPr="00BF2EA1" w:rsidRDefault="00BF2EA1" w:rsidP="008304DD">
            <w:pPr>
              <w:jc w:val="center"/>
              <w:rPr>
                <w:sz w:val="22"/>
                <w:szCs w:val="22"/>
              </w:rPr>
            </w:pPr>
            <w:r w:rsidRPr="00BF2EA1">
              <w:rPr>
                <w:sz w:val="22"/>
                <w:szCs w:val="22"/>
              </w:rPr>
              <w:t>Measured or calculated emissions.</w:t>
            </w:r>
          </w:p>
        </w:tc>
        <w:tc>
          <w:tcPr>
            <w:tcW w:w="0" w:type="auto"/>
            <w:vAlign w:val="center"/>
            <w:hideMark/>
          </w:tcPr>
          <w:p w14:paraId="1ADEA786" w14:textId="77777777" w:rsidR="00BF2EA1" w:rsidRPr="00BF2EA1" w:rsidRDefault="00BF2EA1" w:rsidP="008304DD">
            <w:pPr>
              <w:jc w:val="center"/>
              <w:rPr>
                <w:sz w:val="22"/>
                <w:szCs w:val="22"/>
              </w:rPr>
            </w:pPr>
            <w:r w:rsidRPr="00BF2EA1">
              <w:rPr>
                <w:sz w:val="22"/>
                <w:szCs w:val="22"/>
              </w:rPr>
              <w:t>Tons/year</w:t>
            </w:r>
          </w:p>
        </w:tc>
        <w:tc>
          <w:tcPr>
            <w:tcW w:w="0" w:type="auto"/>
            <w:vAlign w:val="center"/>
            <w:hideMark/>
          </w:tcPr>
          <w:p w14:paraId="6ACD7D0B" w14:textId="77777777" w:rsidR="00BF2EA1" w:rsidRPr="00BF2EA1" w:rsidRDefault="00BF2EA1" w:rsidP="008304DD">
            <w:pPr>
              <w:jc w:val="center"/>
              <w:rPr>
                <w:sz w:val="22"/>
                <w:szCs w:val="22"/>
              </w:rPr>
            </w:pPr>
            <w:r w:rsidRPr="00BF2EA1">
              <w:rPr>
                <w:sz w:val="22"/>
                <w:szCs w:val="22"/>
              </w:rPr>
              <w:t>Calculations</w:t>
            </w:r>
          </w:p>
        </w:tc>
      </w:tr>
      <w:tr w:rsidR="00BF2EA1" w:rsidRPr="00BF2EA1" w14:paraId="1BC03E02" w14:textId="77777777" w:rsidTr="008304DD">
        <w:trPr>
          <w:tblCellSpacing w:w="15" w:type="dxa"/>
        </w:trPr>
        <w:tc>
          <w:tcPr>
            <w:tcW w:w="0" w:type="auto"/>
            <w:vAlign w:val="center"/>
            <w:hideMark/>
          </w:tcPr>
          <w:p w14:paraId="6E4F18FF" w14:textId="77777777" w:rsidR="00BF2EA1" w:rsidRPr="00BF2EA1" w:rsidRDefault="00BF2EA1" w:rsidP="008304DD">
            <w:pPr>
              <w:jc w:val="center"/>
              <w:rPr>
                <w:sz w:val="22"/>
                <w:szCs w:val="22"/>
              </w:rPr>
            </w:pPr>
            <w:r w:rsidRPr="00BF2EA1">
              <w:rPr>
                <w:sz w:val="22"/>
                <w:szCs w:val="22"/>
              </w:rPr>
              <w:t>Utilization Factor</w:t>
            </w:r>
          </w:p>
        </w:tc>
        <w:tc>
          <w:tcPr>
            <w:tcW w:w="0" w:type="auto"/>
            <w:vAlign w:val="center"/>
            <w:hideMark/>
          </w:tcPr>
          <w:p w14:paraId="6B7ED5E3" w14:textId="77777777" w:rsidR="00BF2EA1" w:rsidRPr="00BF2EA1" w:rsidRDefault="00BF2EA1" w:rsidP="008304DD">
            <w:pPr>
              <w:jc w:val="center"/>
              <w:rPr>
                <w:sz w:val="22"/>
                <w:szCs w:val="22"/>
              </w:rPr>
            </w:pPr>
            <w:r w:rsidRPr="00BF2EA1">
              <w:rPr>
                <w:sz w:val="22"/>
                <w:szCs w:val="22"/>
              </w:rPr>
              <w:t>Ratio of actual to permitted emissions.</w:t>
            </w:r>
          </w:p>
        </w:tc>
        <w:tc>
          <w:tcPr>
            <w:tcW w:w="0" w:type="auto"/>
            <w:vAlign w:val="center"/>
            <w:hideMark/>
          </w:tcPr>
          <w:p w14:paraId="7BE04AFD" w14:textId="77777777" w:rsidR="00BF2EA1" w:rsidRPr="00BF2EA1" w:rsidRDefault="00BF2EA1" w:rsidP="008304DD">
            <w:pPr>
              <w:jc w:val="center"/>
              <w:rPr>
                <w:sz w:val="22"/>
                <w:szCs w:val="22"/>
              </w:rPr>
            </w:pPr>
            <w:r w:rsidRPr="00BF2EA1">
              <w:rPr>
                <w:sz w:val="22"/>
                <w:szCs w:val="22"/>
              </w:rPr>
              <w:t>Percentage (%)</w:t>
            </w:r>
          </w:p>
        </w:tc>
        <w:tc>
          <w:tcPr>
            <w:tcW w:w="0" w:type="auto"/>
            <w:vAlign w:val="center"/>
            <w:hideMark/>
          </w:tcPr>
          <w:p w14:paraId="66A9D0E8" w14:textId="77777777" w:rsidR="00BF2EA1" w:rsidRPr="00BF2EA1" w:rsidRDefault="00BF2EA1" w:rsidP="008304DD">
            <w:pPr>
              <w:jc w:val="center"/>
              <w:rPr>
                <w:sz w:val="22"/>
                <w:szCs w:val="22"/>
              </w:rPr>
            </w:pPr>
            <w:r w:rsidRPr="00BF2EA1">
              <w:rPr>
                <w:sz w:val="22"/>
                <w:szCs w:val="22"/>
              </w:rPr>
              <w:t>Compliance Reports</w:t>
            </w:r>
          </w:p>
        </w:tc>
      </w:tr>
    </w:tbl>
    <w:p w14:paraId="39179184" w14:textId="5C607F16" w:rsidR="00BF2EA1" w:rsidRDefault="00BF2EA1" w:rsidP="00BF2EA1">
      <w:pPr>
        <w:rPr>
          <w:sz w:val="22"/>
          <w:szCs w:val="22"/>
        </w:rPr>
      </w:pPr>
    </w:p>
    <w:p w14:paraId="331F5755" w14:textId="77777777" w:rsidR="005D1581" w:rsidRPr="00BF2EA1" w:rsidRDefault="005D1581" w:rsidP="00BF2EA1">
      <w:pPr>
        <w:rPr>
          <w:sz w:val="22"/>
          <w:szCs w:val="22"/>
        </w:rPr>
      </w:pPr>
    </w:p>
    <w:p w14:paraId="58365708" w14:textId="4FCDEB79" w:rsidR="00BF2EA1" w:rsidRDefault="005D1581" w:rsidP="005D1581">
      <w:pPr>
        <w:jc w:val="center"/>
        <w:rPr>
          <w:b/>
          <w:bCs/>
          <w:sz w:val="22"/>
          <w:szCs w:val="22"/>
        </w:rPr>
      </w:pPr>
      <w:r>
        <w:rPr>
          <w:b/>
          <w:bCs/>
          <w:sz w:val="22"/>
          <w:szCs w:val="22"/>
        </w:rPr>
        <w:lastRenderedPageBreak/>
        <w:t>Quick Reference</w:t>
      </w:r>
    </w:p>
    <w:p w14:paraId="729253F2" w14:textId="77777777" w:rsidR="00004A17" w:rsidRPr="00F075D6" w:rsidRDefault="00004A17" w:rsidP="00F075D6">
      <w:pPr>
        <w:rPr>
          <w:sz w:val="22"/>
          <w:szCs w:val="22"/>
        </w:rPr>
      </w:pPr>
    </w:p>
    <w:p w14:paraId="5D440668" w14:textId="77777777" w:rsidR="00F075D6" w:rsidRDefault="00F075D6" w:rsidP="00F075D6">
      <w:pPr>
        <w:rPr>
          <w:b/>
          <w:bCs/>
          <w:sz w:val="22"/>
          <w:szCs w:val="22"/>
        </w:rPr>
      </w:pPr>
      <w:r w:rsidRPr="00F075D6">
        <w:rPr>
          <w:b/>
          <w:bCs/>
          <w:sz w:val="22"/>
          <w:szCs w:val="22"/>
        </w:rPr>
        <w:t>1. Higher Heating Value (HHV) of Fuels</w:t>
      </w:r>
    </w:p>
    <w:p w14:paraId="34C07514" w14:textId="77777777" w:rsidR="00004A17" w:rsidRPr="00F075D6" w:rsidRDefault="00004A17" w:rsidP="00F075D6">
      <w:pPr>
        <w:rPr>
          <w:b/>
          <w:bCs/>
          <w:sz w:val="22"/>
          <w:szCs w:val="22"/>
        </w:rPr>
      </w:pPr>
    </w:p>
    <w:p w14:paraId="15B6A8F0" w14:textId="77777777" w:rsidR="00F075D6" w:rsidRPr="004060F5" w:rsidRDefault="00F075D6" w:rsidP="00F075D6">
      <w:pPr>
        <w:numPr>
          <w:ilvl w:val="0"/>
          <w:numId w:val="12"/>
        </w:numPr>
        <w:rPr>
          <w:sz w:val="22"/>
          <w:szCs w:val="22"/>
        </w:rPr>
      </w:pPr>
      <w:r w:rsidRPr="00F075D6">
        <w:rPr>
          <w:b/>
          <w:bCs/>
          <w:sz w:val="22"/>
          <w:szCs w:val="22"/>
        </w:rPr>
        <w:t>Diesel Fuel (#2 Distillate):</w:t>
      </w:r>
    </w:p>
    <w:p w14:paraId="25F24B8E" w14:textId="77777777" w:rsidR="004060F5" w:rsidRPr="00F075D6" w:rsidRDefault="004060F5" w:rsidP="004060F5">
      <w:pPr>
        <w:rPr>
          <w:sz w:val="22"/>
          <w:szCs w:val="22"/>
        </w:rPr>
      </w:pPr>
    </w:p>
    <w:p w14:paraId="1B7BBAE8" w14:textId="77777777" w:rsidR="00F075D6" w:rsidRPr="00F075D6" w:rsidRDefault="00F075D6" w:rsidP="00F075D6">
      <w:pPr>
        <w:numPr>
          <w:ilvl w:val="1"/>
          <w:numId w:val="12"/>
        </w:numPr>
        <w:rPr>
          <w:sz w:val="22"/>
          <w:szCs w:val="22"/>
        </w:rPr>
      </w:pPr>
      <w:r w:rsidRPr="00F075D6">
        <w:rPr>
          <w:b/>
          <w:bCs/>
          <w:sz w:val="22"/>
          <w:szCs w:val="22"/>
        </w:rPr>
        <w:t>HHV:</w:t>
      </w:r>
      <w:r w:rsidRPr="00F075D6">
        <w:rPr>
          <w:sz w:val="22"/>
          <w:szCs w:val="22"/>
        </w:rPr>
        <w:t xml:space="preserve"> Approximately 137,000 BTU/gallon.</w:t>
      </w:r>
    </w:p>
    <w:p w14:paraId="3DF2D653" w14:textId="3D29F4AE" w:rsidR="00F075D6" w:rsidRPr="00F075D6" w:rsidRDefault="00F075D6" w:rsidP="00F075D6">
      <w:pPr>
        <w:numPr>
          <w:ilvl w:val="1"/>
          <w:numId w:val="12"/>
        </w:numPr>
        <w:rPr>
          <w:sz w:val="22"/>
          <w:szCs w:val="22"/>
        </w:rPr>
      </w:pPr>
      <w:r w:rsidRPr="00F075D6">
        <w:rPr>
          <w:b/>
          <w:bCs/>
          <w:sz w:val="22"/>
          <w:szCs w:val="22"/>
        </w:rPr>
        <w:t>Source:</w:t>
      </w:r>
      <w:r w:rsidRPr="00F075D6">
        <w:rPr>
          <w:sz w:val="22"/>
          <w:szCs w:val="22"/>
        </w:rPr>
        <w:t xml:space="preserve"> EPA's AP-42, Chapter 1, Section 1.3, "Fuel Oil Combustion." </w:t>
      </w:r>
      <w:hyperlink r:id="rId13" w:tgtFrame="_blank" w:history="1">
        <w:r w:rsidRPr="00F075D6">
          <w:rPr>
            <w:rStyle w:val="Hyperlink"/>
            <w:sz w:val="22"/>
            <w:szCs w:val="22"/>
          </w:rPr>
          <w:t>EPA</w:t>
        </w:r>
      </w:hyperlink>
    </w:p>
    <w:p w14:paraId="453A322B" w14:textId="77777777" w:rsidR="004060F5" w:rsidRPr="004060F5" w:rsidRDefault="004060F5" w:rsidP="004060F5">
      <w:pPr>
        <w:rPr>
          <w:sz w:val="22"/>
          <w:szCs w:val="22"/>
        </w:rPr>
      </w:pPr>
    </w:p>
    <w:p w14:paraId="2814FF4D" w14:textId="5104EE63" w:rsidR="00F075D6" w:rsidRPr="004060F5" w:rsidRDefault="00F075D6" w:rsidP="00F075D6">
      <w:pPr>
        <w:numPr>
          <w:ilvl w:val="0"/>
          <w:numId w:val="12"/>
        </w:numPr>
        <w:rPr>
          <w:sz w:val="22"/>
          <w:szCs w:val="22"/>
        </w:rPr>
      </w:pPr>
      <w:r w:rsidRPr="00F075D6">
        <w:rPr>
          <w:b/>
          <w:bCs/>
          <w:sz w:val="22"/>
          <w:szCs w:val="22"/>
        </w:rPr>
        <w:t>Natural Gas:</w:t>
      </w:r>
    </w:p>
    <w:p w14:paraId="2414402D" w14:textId="77777777" w:rsidR="004060F5" w:rsidRPr="00F075D6" w:rsidRDefault="004060F5" w:rsidP="004060F5">
      <w:pPr>
        <w:rPr>
          <w:sz w:val="22"/>
          <w:szCs w:val="22"/>
        </w:rPr>
      </w:pPr>
    </w:p>
    <w:p w14:paraId="4892FBF2" w14:textId="77777777" w:rsidR="00F075D6" w:rsidRPr="00F075D6" w:rsidRDefault="00F075D6" w:rsidP="00F075D6">
      <w:pPr>
        <w:numPr>
          <w:ilvl w:val="1"/>
          <w:numId w:val="12"/>
        </w:numPr>
        <w:rPr>
          <w:sz w:val="22"/>
          <w:szCs w:val="22"/>
        </w:rPr>
      </w:pPr>
      <w:r w:rsidRPr="00F075D6">
        <w:rPr>
          <w:b/>
          <w:bCs/>
          <w:sz w:val="22"/>
          <w:szCs w:val="22"/>
        </w:rPr>
        <w:t>HHV:</w:t>
      </w:r>
      <w:r w:rsidRPr="00F075D6">
        <w:rPr>
          <w:sz w:val="22"/>
          <w:szCs w:val="22"/>
        </w:rPr>
        <w:t xml:space="preserve"> Approximately 1,020 BTU/standard cubic foot (scf).</w:t>
      </w:r>
    </w:p>
    <w:p w14:paraId="0C9A7C0B" w14:textId="1C041354" w:rsidR="00F075D6" w:rsidRPr="00F075D6" w:rsidRDefault="00F075D6" w:rsidP="00F075D6">
      <w:pPr>
        <w:numPr>
          <w:ilvl w:val="1"/>
          <w:numId w:val="12"/>
        </w:numPr>
        <w:rPr>
          <w:sz w:val="22"/>
          <w:szCs w:val="22"/>
        </w:rPr>
      </w:pPr>
      <w:r w:rsidRPr="00F075D6">
        <w:rPr>
          <w:b/>
          <w:bCs/>
          <w:sz w:val="22"/>
          <w:szCs w:val="22"/>
        </w:rPr>
        <w:t>Source:</w:t>
      </w:r>
      <w:r w:rsidRPr="00F075D6">
        <w:rPr>
          <w:sz w:val="22"/>
          <w:szCs w:val="22"/>
        </w:rPr>
        <w:t xml:space="preserve"> EPA's AP-42, Chapter 1, Section 1.4, "Natural Gas Combustion." </w:t>
      </w:r>
      <w:hyperlink r:id="rId14" w:tgtFrame="_blank" w:history="1">
        <w:r w:rsidRPr="00F075D6">
          <w:rPr>
            <w:rStyle w:val="Hyperlink"/>
            <w:sz w:val="22"/>
            <w:szCs w:val="22"/>
          </w:rPr>
          <w:t>EPA</w:t>
        </w:r>
      </w:hyperlink>
    </w:p>
    <w:p w14:paraId="114EB27F" w14:textId="77777777" w:rsidR="004060F5" w:rsidRPr="004060F5" w:rsidRDefault="004060F5" w:rsidP="004060F5">
      <w:pPr>
        <w:rPr>
          <w:sz w:val="22"/>
          <w:szCs w:val="22"/>
        </w:rPr>
      </w:pPr>
    </w:p>
    <w:p w14:paraId="1D957044" w14:textId="00C143B2" w:rsidR="00F075D6" w:rsidRPr="004060F5" w:rsidRDefault="00F075D6" w:rsidP="00F075D6">
      <w:pPr>
        <w:numPr>
          <w:ilvl w:val="0"/>
          <w:numId w:val="12"/>
        </w:numPr>
        <w:rPr>
          <w:sz w:val="22"/>
          <w:szCs w:val="22"/>
        </w:rPr>
      </w:pPr>
      <w:r w:rsidRPr="00F075D6">
        <w:rPr>
          <w:b/>
          <w:bCs/>
          <w:sz w:val="22"/>
          <w:szCs w:val="22"/>
        </w:rPr>
        <w:t>Propane:</w:t>
      </w:r>
    </w:p>
    <w:p w14:paraId="5C9E6C83" w14:textId="77777777" w:rsidR="004060F5" w:rsidRPr="00F075D6" w:rsidRDefault="004060F5" w:rsidP="004060F5">
      <w:pPr>
        <w:rPr>
          <w:sz w:val="22"/>
          <w:szCs w:val="22"/>
        </w:rPr>
      </w:pPr>
    </w:p>
    <w:p w14:paraId="09009202" w14:textId="77777777" w:rsidR="00F075D6" w:rsidRPr="00F075D6" w:rsidRDefault="00F075D6" w:rsidP="00F075D6">
      <w:pPr>
        <w:numPr>
          <w:ilvl w:val="1"/>
          <w:numId w:val="12"/>
        </w:numPr>
        <w:rPr>
          <w:sz w:val="22"/>
          <w:szCs w:val="22"/>
        </w:rPr>
      </w:pPr>
      <w:r w:rsidRPr="00F075D6">
        <w:rPr>
          <w:b/>
          <w:bCs/>
          <w:sz w:val="22"/>
          <w:szCs w:val="22"/>
        </w:rPr>
        <w:t>HHV:</w:t>
      </w:r>
      <w:r w:rsidRPr="00F075D6">
        <w:rPr>
          <w:sz w:val="22"/>
          <w:szCs w:val="22"/>
        </w:rPr>
        <w:t xml:space="preserve"> Approximately 91,500 BTU/gallon.</w:t>
      </w:r>
    </w:p>
    <w:p w14:paraId="4B06DC29" w14:textId="6FE7D3E4" w:rsidR="00F075D6" w:rsidRDefault="00F075D6" w:rsidP="00F075D6">
      <w:pPr>
        <w:numPr>
          <w:ilvl w:val="1"/>
          <w:numId w:val="12"/>
        </w:numPr>
        <w:rPr>
          <w:sz w:val="22"/>
          <w:szCs w:val="22"/>
        </w:rPr>
      </w:pPr>
      <w:r w:rsidRPr="00F075D6">
        <w:rPr>
          <w:b/>
          <w:bCs/>
          <w:sz w:val="22"/>
          <w:szCs w:val="22"/>
        </w:rPr>
        <w:t>Source:</w:t>
      </w:r>
      <w:r w:rsidRPr="00F075D6">
        <w:rPr>
          <w:sz w:val="22"/>
          <w:szCs w:val="22"/>
        </w:rPr>
        <w:t xml:space="preserve"> Engineering ToolBox, "Fuels - Higher and Lower Calorific Values." </w:t>
      </w:r>
      <w:hyperlink r:id="rId15" w:tgtFrame="_blank" w:history="1">
        <w:r w:rsidRPr="00F075D6">
          <w:rPr>
            <w:rStyle w:val="Hyperlink"/>
            <w:sz w:val="22"/>
            <w:szCs w:val="22"/>
          </w:rPr>
          <w:t>Engineering Toolbox</w:t>
        </w:r>
      </w:hyperlink>
    </w:p>
    <w:p w14:paraId="4057BB82" w14:textId="77777777" w:rsidR="004060F5" w:rsidRPr="00F075D6" w:rsidRDefault="004060F5" w:rsidP="004060F5">
      <w:pPr>
        <w:rPr>
          <w:sz w:val="22"/>
          <w:szCs w:val="22"/>
        </w:rPr>
      </w:pPr>
    </w:p>
    <w:p w14:paraId="6138FA9E" w14:textId="77777777" w:rsidR="00F075D6" w:rsidRDefault="00F075D6" w:rsidP="00F075D6">
      <w:pPr>
        <w:rPr>
          <w:b/>
          <w:bCs/>
          <w:sz w:val="22"/>
          <w:szCs w:val="22"/>
        </w:rPr>
      </w:pPr>
      <w:r w:rsidRPr="00F075D6">
        <w:rPr>
          <w:b/>
          <w:bCs/>
          <w:sz w:val="22"/>
          <w:szCs w:val="22"/>
        </w:rPr>
        <w:t>2. Sulfur Content in Fuels</w:t>
      </w:r>
    </w:p>
    <w:p w14:paraId="0A6D4716" w14:textId="77777777" w:rsidR="004060F5" w:rsidRPr="00F075D6" w:rsidRDefault="004060F5" w:rsidP="00F075D6">
      <w:pPr>
        <w:rPr>
          <w:b/>
          <w:bCs/>
          <w:sz w:val="22"/>
          <w:szCs w:val="22"/>
        </w:rPr>
      </w:pPr>
    </w:p>
    <w:p w14:paraId="61F3648D" w14:textId="77777777" w:rsidR="00F075D6" w:rsidRPr="004060F5" w:rsidRDefault="00F075D6" w:rsidP="00F075D6">
      <w:pPr>
        <w:numPr>
          <w:ilvl w:val="0"/>
          <w:numId w:val="13"/>
        </w:numPr>
        <w:rPr>
          <w:sz w:val="22"/>
          <w:szCs w:val="22"/>
        </w:rPr>
      </w:pPr>
      <w:r w:rsidRPr="00F075D6">
        <w:rPr>
          <w:b/>
          <w:bCs/>
          <w:sz w:val="22"/>
          <w:szCs w:val="22"/>
        </w:rPr>
        <w:t>Ultra-Low Sulfur Diesel (ULSD):</w:t>
      </w:r>
    </w:p>
    <w:p w14:paraId="14454C55" w14:textId="77777777" w:rsidR="004060F5" w:rsidRPr="00F075D6" w:rsidRDefault="004060F5" w:rsidP="004060F5">
      <w:pPr>
        <w:rPr>
          <w:sz w:val="22"/>
          <w:szCs w:val="22"/>
        </w:rPr>
      </w:pPr>
    </w:p>
    <w:p w14:paraId="5165574E" w14:textId="77777777" w:rsidR="00F075D6" w:rsidRPr="00F075D6" w:rsidRDefault="00F075D6" w:rsidP="00F075D6">
      <w:pPr>
        <w:numPr>
          <w:ilvl w:val="1"/>
          <w:numId w:val="13"/>
        </w:numPr>
        <w:rPr>
          <w:sz w:val="22"/>
          <w:szCs w:val="22"/>
        </w:rPr>
      </w:pPr>
      <w:r w:rsidRPr="00F075D6">
        <w:rPr>
          <w:b/>
          <w:bCs/>
          <w:sz w:val="22"/>
          <w:szCs w:val="22"/>
        </w:rPr>
        <w:t>Sulfur Content:</w:t>
      </w:r>
      <w:r w:rsidRPr="00F075D6">
        <w:rPr>
          <w:sz w:val="22"/>
          <w:szCs w:val="22"/>
        </w:rPr>
        <w:t xml:space="preserve"> 15 parts per million (ppm) or 0.0015% by weight.</w:t>
      </w:r>
    </w:p>
    <w:p w14:paraId="37D31C42" w14:textId="77777777" w:rsidR="00F075D6" w:rsidRDefault="00F075D6" w:rsidP="00F075D6">
      <w:pPr>
        <w:numPr>
          <w:ilvl w:val="1"/>
          <w:numId w:val="13"/>
        </w:numPr>
        <w:rPr>
          <w:sz w:val="22"/>
          <w:szCs w:val="22"/>
        </w:rPr>
      </w:pPr>
      <w:r w:rsidRPr="00F075D6">
        <w:rPr>
          <w:b/>
          <w:bCs/>
          <w:sz w:val="22"/>
          <w:szCs w:val="22"/>
        </w:rPr>
        <w:t>Source:</w:t>
      </w:r>
      <w:r w:rsidRPr="00F075D6">
        <w:rPr>
          <w:sz w:val="22"/>
          <w:szCs w:val="22"/>
        </w:rPr>
        <w:t xml:space="preserve"> EPA regulations on ULSD standards.</w:t>
      </w:r>
    </w:p>
    <w:p w14:paraId="6A020AE0" w14:textId="77777777" w:rsidR="004060F5" w:rsidRPr="00F075D6" w:rsidRDefault="004060F5" w:rsidP="004060F5">
      <w:pPr>
        <w:rPr>
          <w:sz w:val="22"/>
          <w:szCs w:val="22"/>
        </w:rPr>
      </w:pPr>
    </w:p>
    <w:p w14:paraId="38EFF069" w14:textId="671938BC" w:rsidR="00F075D6" w:rsidRDefault="00F075D6" w:rsidP="00F075D6">
      <w:pPr>
        <w:rPr>
          <w:b/>
          <w:bCs/>
          <w:sz w:val="22"/>
          <w:szCs w:val="22"/>
        </w:rPr>
      </w:pPr>
      <w:r w:rsidRPr="00F075D6">
        <w:rPr>
          <w:b/>
          <w:bCs/>
          <w:sz w:val="22"/>
          <w:szCs w:val="22"/>
        </w:rPr>
        <w:t>3. Emission Factors for Combustion Sources</w:t>
      </w:r>
    </w:p>
    <w:p w14:paraId="0428F1F4" w14:textId="77777777" w:rsidR="004060F5" w:rsidRPr="00F075D6" w:rsidRDefault="004060F5" w:rsidP="00F075D6">
      <w:pPr>
        <w:rPr>
          <w:b/>
          <w:bCs/>
          <w:sz w:val="22"/>
          <w:szCs w:val="22"/>
        </w:rPr>
      </w:pPr>
    </w:p>
    <w:p w14:paraId="67E6BD37" w14:textId="77777777" w:rsidR="00F075D6" w:rsidRPr="004060F5" w:rsidRDefault="00F075D6" w:rsidP="00F075D6">
      <w:pPr>
        <w:numPr>
          <w:ilvl w:val="0"/>
          <w:numId w:val="14"/>
        </w:numPr>
        <w:rPr>
          <w:sz w:val="22"/>
          <w:szCs w:val="22"/>
        </w:rPr>
      </w:pPr>
      <w:r w:rsidRPr="00F075D6">
        <w:rPr>
          <w:b/>
          <w:bCs/>
          <w:sz w:val="22"/>
          <w:szCs w:val="22"/>
        </w:rPr>
        <w:t>Diesel Engines:</w:t>
      </w:r>
    </w:p>
    <w:p w14:paraId="2CF6E05A" w14:textId="77777777" w:rsidR="004060F5" w:rsidRPr="00F075D6" w:rsidRDefault="004060F5" w:rsidP="004060F5">
      <w:pPr>
        <w:rPr>
          <w:sz w:val="22"/>
          <w:szCs w:val="22"/>
        </w:rPr>
      </w:pPr>
    </w:p>
    <w:p w14:paraId="19F5D55A" w14:textId="77777777" w:rsidR="00F075D6" w:rsidRPr="00F075D6" w:rsidRDefault="00F075D6" w:rsidP="00F075D6">
      <w:pPr>
        <w:numPr>
          <w:ilvl w:val="1"/>
          <w:numId w:val="14"/>
        </w:numPr>
        <w:rPr>
          <w:sz w:val="22"/>
          <w:szCs w:val="22"/>
        </w:rPr>
      </w:pPr>
      <w:r w:rsidRPr="00F075D6">
        <w:rPr>
          <w:b/>
          <w:bCs/>
          <w:sz w:val="22"/>
          <w:szCs w:val="22"/>
        </w:rPr>
        <w:t>Nitrogen Oxides (NOₓ):</w:t>
      </w:r>
      <w:r w:rsidRPr="00F075D6">
        <w:rPr>
          <w:sz w:val="22"/>
          <w:szCs w:val="22"/>
        </w:rPr>
        <w:t xml:space="preserve"> 0.0315 lbs/MMBtu.</w:t>
      </w:r>
    </w:p>
    <w:p w14:paraId="0706A688" w14:textId="77777777" w:rsidR="00F075D6" w:rsidRPr="00F075D6" w:rsidRDefault="00F075D6" w:rsidP="00F075D6">
      <w:pPr>
        <w:numPr>
          <w:ilvl w:val="1"/>
          <w:numId w:val="14"/>
        </w:numPr>
        <w:rPr>
          <w:sz w:val="22"/>
          <w:szCs w:val="22"/>
        </w:rPr>
      </w:pPr>
      <w:r w:rsidRPr="00F075D6">
        <w:rPr>
          <w:b/>
          <w:bCs/>
          <w:sz w:val="22"/>
          <w:szCs w:val="22"/>
        </w:rPr>
        <w:t>Carbon Monoxide (CO):</w:t>
      </w:r>
      <w:r w:rsidRPr="00F075D6">
        <w:rPr>
          <w:sz w:val="22"/>
          <w:szCs w:val="22"/>
        </w:rPr>
        <w:t xml:space="preserve"> 0.00668 lbs/MMBtu.</w:t>
      </w:r>
    </w:p>
    <w:p w14:paraId="252F51CD" w14:textId="77777777" w:rsidR="00F075D6" w:rsidRPr="00F075D6" w:rsidRDefault="00F075D6" w:rsidP="00F075D6">
      <w:pPr>
        <w:numPr>
          <w:ilvl w:val="1"/>
          <w:numId w:val="14"/>
        </w:numPr>
        <w:rPr>
          <w:sz w:val="22"/>
          <w:szCs w:val="22"/>
        </w:rPr>
      </w:pPr>
      <w:r w:rsidRPr="00F075D6">
        <w:rPr>
          <w:b/>
          <w:bCs/>
          <w:sz w:val="22"/>
          <w:szCs w:val="22"/>
        </w:rPr>
        <w:t>Particulate Matter (PM):</w:t>
      </w:r>
      <w:r w:rsidRPr="00F075D6">
        <w:rPr>
          <w:sz w:val="22"/>
          <w:szCs w:val="22"/>
        </w:rPr>
        <w:t xml:space="preserve"> 0.0022 lbs/MMBtu.</w:t>
      </w:r>
    </w:p>
    <w:p w14:paraId="7DF1BB3F" w14:textId="4059A49A" w:rsidR="00F075D6" w:rsidRDefault="00F075D6" w:rsidP="00F075D6">
      <w:pPr>
        <w:numPr>
          <w:ilvl w:val="1"/>
          <w:numId w:val="14"/>
        </w:numPr>
        <w:rPr>
          <w:sz w:val="22"/>
          <w:szCs w:val="22"/>
        </w:rPr>
      </w:pPr>
      <w:r w:rsidRPr="00F075D6">
        <w:rPr>
          <w:b/>
          <w:bCs/>
          <w:sz w:val="22"/>
          <w:szCs w:val="22"/>
        </w:rPr>
        <w:t>Source:</w:t>
      </w:r>
      <w:r w:rsidRPr="00F075D6">
        <w:rPr>
          <w:sz w:val="22"/>
          <w:szCs w:val="22"/>
        </w:rPr>
        <w:t xml:space="preserve"> EPA's AP-42, Chapter 3, Section 3.3, "Gasoline and Diesel Industrial Engines." </w:t>
      </w:r>
      <w:hyperlink r:id="rId16" w:tgtFrame="_blank" w:history="1">
        <w:r w:rsidRPr="00F075D6">
          <w:rPr>
            <w:rStyle w:val="Hyperlink"/>
            <w:sz w:val="22"/>
            <w:szCs w:val="22"/>
          </w:rPr>
          <w:t>EPA</w:t>
        </w:r>
      </w:hyperlink>
    </w:p>
    <w:p w14:paraId="2E018E18" w14:textId="77777777" w:rsidR="004060F5" w:rsidRPr="00F075D6" w:rsidRDefault="004060F5" w:rsidP="004060F5">
      <w:pPr>
        <w:rPr>
          <w:sz w:val="22"/>
          <w:szCs w:val="22"/>
        </w:rPr>
      </w:pPr>
    </w:p>
    <w:p w14:paraId="3DA94BC9" w14:textId="77777777" w:rsidR="00F075D6" w:rsidRPr="004060F5" w:rsidRDefault="00F075D6" w:rsidP="00F075D6">
      <w:pPr>
        <w:numPr>
          <w:ilvl w:val="0"/>
          <w:numId w:val="14"/>
        </w:numPr>
        <w:rPr>
          <w:sz w:val="22"/>
          <w:szCs w:val="22"/>
        </w:rPr>
      </w:pPr>
      <w:r w:rsidRPr="00F075D6">
        <w:rPr>
          <w:b/>
          <w:bCs/>
          <w:sz w:val="22"/>
          <w:szCs w:val="22"/>
        </w:rPr>
        <w:t>Natural Gas Combustion:</w:t>
      </w:r>
    </w:p>
    <w:p w14:paraId="17165322" w14:textId="77777777" w:rsidR="004060F5" w:rsidRPr="00F075D6" w:rsidRDefault="004060F5" w:rsidP="004060F5">
      <w:pPr>
        <w:rPr>
          <w:sz w:val="22"/>
          <w:szCs w:val="22"/>
        </w:rPr>
      </w:pPr>
    </w:p>
    <w:p w14:paraId="22CD2714" w14:textId="77777777" w:rsidR="00F075D6" w:rsidRPr="00F075D6" w:rsidRDefault="00F075D6" w:rsidP="00F075D6">
      <w:pPr>
        <w:numPr>
          <w:ilvl w:val="1"/>
          <w:numId w:val="14"/>
        </w:numPr>
        <w:rPr>
          <w:sz w:val="22"/>
          <w:szCs w:val="22"/>
        </w:rPr>
      </w:pPr>
      <w:r w:rsidRPr="00F075D6">
        <w:rPr>
          <w:b/>
          <w:bCs/>
          <w:sz w:val="22"/>
          <w:szCs w:val="22"/>
        </w:rPr>
        <w:t>Nitrogen Oxides (NOₓ):</w:t>
      </w:r>
      <w:r w:rsidRPr="00F075D6">
        <w:rPr>
          <w:sz w:val="22"/>
          <w:szCs w:val="22"/>
        </w:rPr>
        <w:t xml:space="preserve"> 0.1 lbs/MMscf.</w:t>
      </w:r>
    </w:p>
    <w:p w14:paraId="3360E190" w14:textId="77777777" w:rsidR="00F075D6" w:rsidRPr="00F075D6" w:rsidRDefault="00F075D6" w:rsidP="00F075D6">
      <w:pPr>
        <w:numPr>
          <w:ilvl w:val="1"/>
          <w:numId w:val="14"/>
        </w:numPr>
        <w:rPr>
          <w:sz w:val="22"/>
          <w:szCs w:val="22"/>
        </w:rPr>
      </w:pPr>
      <w:r w:rsidRPr="00F075D6">
        <w:rPr>
          <w:b/>
          <w:bCs/>
          <w:sz w:val="22"/>
          <w:szCs w:val="22"/>
        </w:rPr>
        <w:t>Carbon Monoxide (CO):</w:t>
      </w:r>
      <w:r w:rsidRPr="00F075D6">
        <w:rPr>
          <w:sz w:val="22"/>
          <w:szCs w:val="22"/>
        </w:rPr>
        <w:t xml:space="preserve"> 0.084 lbs/MMscf.</w:t>
      </w:r>
    </w:p>
    <w:p w14:paraId="26BA2D1A" w14:textId="77777777" w:rsidR="00F075D6" w:rsidRPr="00F075D6" w:rsidRDefault="00F075D6" w:rsidP="00F075D6">
      <w:pPr>
        <w:numPr>
          <w:ilvl w:val="1"/>
          <w:numId w:val="14"/>
        </w:numPr>
        <w:rPr>
          <w:sz w:val="22"/>
          <w:szCs w:val="22"/>
        </w:rPr>
      </w:pPr>
      <w:r w:rsidRPr="00F075D6">
        <w:rPr>
          <w:b/>
          <w:bCs/>
          <w:sz w:val="22"/>
          <w:szCs w:val="22"/>
        </w:rPr>
        <w:t>Particulate Matter (PM):</w:t>
      </w:r>
      <w:r w:rsidRPr="00F075D6">
        <w:rPr>
          <w:sz w:val="22"/>
          <w:szCs w:val="22"/>
        </w:rPr>
        <w:t xml:space="preserve"> 0.0075 lbs/MMscf.</w:t>
      </w:r>
    </w:p>
    <w:p w14:paraId="581BFAA7" w14:textId="17119905" w:rsidR="00F075D6" w:rsidRDefault="00F075D6" w:rsidP="00F075D6">
      <w:pPr>
        <w:numPr>
          <w:ilvl w:val="1"/>
          <w:numId w:val="14"/>
        </w:numPr>
        <w:rPr>
          <w:sz w:val="22"/>
          <w:szCs w:val="22"/>
        </w:rPr>
      </w:pPr>
      <w:r w:rsidRPr="00F075D6">
        <w:rPr>
          <w:b/>
          <w:bCs/>
          <w:sz w:val="22"/>
          <w:szCs w:val="22"/>
        </w:rPr>
        <w:t>Source:</w:t>
      </w:r>
      <w:r w:rsidRPr="00F075D6">
        <w:rPr>
          <w:sz w:val="22"/>
          <w:szCs w:val="22"/>
        </w:rPr>
        <w:t xml:space="preserve"> EPA's AP-42, Chapter 1, Section 1.4, "Natural Gas Combustion." </w:t>
      </w:r>
      <w:hyperlink r:id="rId17" w:tgtFrame="_blank" w:history="1">
        <w:r w:rsidRPr="00F075D6">
          <w:rPr>
            <w:rStyle w:val="Hyperlink"/>
            <w:sz w:val="22"/>
            <w:szCs w:val="22"/>
          </w:rPr>
          <w:t>EPA</w:t>
        </w:r>
      </w:hyperlink>
    </w:p>
    <w:p w14:paraId="05854054" w14:textId="77777777" w:rsidR="004060F5" w:rsidRPr="00F075D6" w:rsidRDefault="004060F5" w:rsidP="004060F5">
      <w:pPr>
        <w:rPr>
          <w:sz w:val="22"/>
          <w:szCs w:val="22"/>
        </w:rPr>
      </w:pPr>
    </w:p>
    <w:p w14:paraId="446BB0A2" w14:textId="77777777" w:rsidR="00F075D6" w:rsidRDefault="00F075D6" w:rsidP="00F075D6">
      <w:pPr>
        <w:rPr>
          <w:b/>
          <w:bCs/>
          <w:sz w:val="22"/>
          <w:szCs w:val="22"/>
        </w:rPr>
      </w:pPr>
      <w:r w:rsidRPr="00F075D6">
        <w:rPr>
          <w:b/>
          <w:bCs/>
          <w:sz w:val="22"/>
          <w:szCs w:val="22"/>
        </w:rPr>
        <w:t>4. Global Warming Potentials (GWPs)</w:t>
      </w:r>
    </w:p>
    <w:p w14:paraId="6272F9E4" w14:textId="77777777" w:rsidR="004060F5" w:rsidRPr="00F075D6" w:rsidRDefault="004060F5" w:rsidP="00F075D6">
      <w:pPr>
        <w:rPr>
          <w:b/>
          <w:bCs/>
          <w:sz w:val="22"/>
          <w:szCs w:val="22"/>
        </w:rPr>
      </w:pPr>
    </w:p>
    <w:p w14:paraId="72641A21" w14:textId="77777777" w:rsidR="00F075D6" w:rsidRPr="00F075D6" w:rsidRDefault="00F075D6" w:rsidP="00F075D6">
      <w:pPr>
        <w:numPr>
          <w:ilvl w:val="0"/>
          <w:numId w:val="15"/>
        </w:numPr>
        <w:rPr>
          <w:sz w:val="22"/>
          <w:szCs w:val="22"/>
        </w:rPr>
      </w:pPr>
      <w:r w:rsidRPr="00F075D6">
        <w:rPr>
          <w:b/>
          <w:bCs/>
          <w:sz w:val="22"/>
          <w:szCs w:val="22"/>
        </w:rPr>
        <w:t>Carbon Dioxide (CO₂):</w:t>
      </w:r>
      <w:r w:rsidRPr="00F075D6">
        <w:rPr>
          <w:sz w:val="22"/>
          <w:szCs w:val="22"/>
        </w:rPr>
        <w:t xml:space="preserve"> GWP of 1.</w:t>
      </w:r>
    </w:p>
    <w:p w14:paraId="054B57AE" w14:textId="77777777" w:rsidR="00F075D6" w:rsidRPr="00F075D6" w:rsidRDefault="00F075D6" w:rsidP="00F075D6">
      <w:pPr>
        <w:numPr>
          <w:ilvl w:val="0"/>
          <w:numId w:val="15"/>
        </w:numPr>
        <w:rPr>
          <w:sz w:val="22"/>
          <w:szCs w:val="22"/>
        </w:rPr>
      </w:pPr>
      <w:r w:rsidRPr="00F075D6">
        <w:rPr>
          <w:b/>
          <w:bCs/>
          <w:sz w:val="22"/>
          <w:szCs w:val="22"/>
        </w:rPr>
        <w:t>Methane (CH₄):</w:t>
      </w:r>
      <w:r w:rsidRPr="00F075D6">
        <w:rPr>
          <w:sz w:val="22"/>
          <w:szCs w:val="22"/>
        </w:rPr>
        <w:t xml:space="preserve"> GWP of 25.</w:t>
      </w:r>
    </w:p>
    <w:p w14:paraId="366F7312" w14:textId="77777777" w:rsidR="00F075D6" w:rsidRPr="00F075D6" w:rsidRDefault="00F075D6" w:rsidP="00F075D6">
      <w:pPr>
        <w:numPr>
          <w:ilvl w:val="0"/>
          <w:numId w:val="15"/>
        </w:numPr>
        <w:rPr>
          <w:sz w:val="22"/>
          <w:szCs w:val="22"/>
        </w:rPr>
      </w:pPr>
      <w:r w:rsidRPr="00F075D6">
        <w:rPr>
          <w:b/>
          <w:bCs/>
          <w:sz w:val="22"/>
          <w:szCs w:val="22"/>
        </w:rPr>
        <w:t>Nitrous Oxide (N₂O):</w:t>
      </w:r>
      <w:r w:rsidRPr="00F075D6">
        <w:rPr>
          <w:sz w:val="22"/>
          <w:szCs w:val="22"/>
        </w:rPr>
        <w:t xml:space="preserve"> GWP of 298.</w:t>
      </w:r>
    </w:p>
    <w:p w14:paraId="6C9E509A" w14:textId="77777777" w:rsidR="00F075D6" w:rsidRPr="00F075D6" w:rsidRDefault="00F075D6" w:rsidP="00F075D6">
      <w:pPr>
        <w:numPr>
          <w:ilvl w:val="0"/>
          <w:numId w:val="15"/>
        </w:numPr>
        <w:rPr>
          <w:sz w:val="22"/>
          <w:szCs w:val="22"/>
        </w:rPr>
      </w:pPr>
      <w:r w:rsidRPr="00F075D6">
        <w:rPr>
          <w:b/>
          <w:bCs/>
          <w:sz w:val="22"/>
          <w:szCs w:val="22"/>
        </w:rPr>
        <w:t>Source:</w:t>
      </w:r>
      <w:r w:rsidRPr="00F075D6">
        <w:rPr>
          <w:sz w:val="22"/>
          <w:szCs w:val="22"/>
        </w:rPr>
        <w:t xml:space="preserve"> Intergovernmental Panel on Climate Change (IPCC) Fourth Assessment Report.</w:t>
      </w:r>
    </w:p>
    <w:p w14:paraId="2900D37E" w14:textId="77777777" w:rsidR="004060F5" w:rsidRDefault="004060F5" w:rsidP="00F075D6">
      <w:pPr>
        <w:rPr>
          <w:b/>
          <w:bCs/>
          <w:sz w:val="22"/>
          <w:szCs w:val="22"/>
        </w:rPr>
      </w:pPr>
    </w:p>
    <w:p w14:paraId="108726B3" w14:textId="640182B9" w:rsidR="00F075D6" w:rsidRDefault="00F075D6" w:rsidP="00F075D6">
      <w:pPr>
        <w:rPr>
          <w:b/>
          <w:bCs/>
          <w:sz w:val="22"/>
          <w:szCs w:val="22"/>
        </w:rPr>
      </w:pPr>
      <w:r w:rsidRPr="00F075D6">
        <w:rPr>
          <w:b/>
          <w:bCs/>
          <w:sz w:val="22"/>
          <w:szCs w:val="22"/>
        </w:rPr>
        <w:lastRenderedPageBreak/>
        <w:t>5. Fuel Density</w:t>
      </w:r>
    </w:p>
    <w:p w14:paraId="09C19863" w14:textId="77777777" w:rsidR="004060F5" w:rsidRPr="00F075D6" w:rsidRDefault="004060F5" w:rsidP="00F075D6">
      <w:pPr>
        <w:rPr>
          <w:b/>
          <w:bCs/>
          <w:sz w:val="22"/>
          <w:szCs w:val="22"/>
        </w:rPr>
      </w:pPr>
    </w:p>
    <w:p w14:paraId="2BE45328" w14:textId="77777777" w:rsidR="00F075D6" w:rsidRPr="004060F5" w:rsidRDefault="00F075D6" w:rsidP="00F075D6">
      <w:pPr>
        <w:numPr>
          <w:ilvl w:val="0"/>
          <w:numId w:val="16"/>
        </w:numPr>
        <w:rPr>
          <w:sz w:val="22"/>
          <w:szCs w:val="22"/>
        </w:rPr>
      </w:pPr>
      <w:r w:rsidRPr="00F075D6">
        <w:rPr>
          <w:b/>
          <w:bCs/>
          <w:sz w:val="22"/>
          <w:szCs w:val="22"/>
        </w:rPr>
        <w:t>Diesel Fuel:</w:t>
      </w:r>
    </w:p>
    <w:p w14:paraId="0AAD83CE" w14:textId="77777777" w:rsidR="004060F5" w:rsidRPr="00F075D6" w:rsidRDefault="004060F5" w:rsidP="004060F5">
      <w:pPr>
        <w:rPr>
          <w:sz w:val="22"/>
          <w:szCs w:val="22"/>
        </w:rPr>
      </w:pPr>
    </w:p>
    <w:p w14:paraId="7156ECDC" w14:textId="77777777" w:rsidR="00F075D6" w:rsidRPr="00F075D6" w:rsidRDefault="00F075D6" w:rsidP="00F075D6">
      <w:pPr>
        <w:numPr>
          <w:ilvl w:val="1"/>
          <w:numId w:val="16"/>
        </w:numPr>
        <w:rPr>
          <w:sz w:val="22"/>
          <w:szCs w:val="22"/>
        </w:rPr>
      </w:pPr>
      <w:r w:rsidRPr="00F075D6">
        <w:rPr>
          <w:b/>
          <w:bCs/>
          <w:sz w:val="22"/>
          <w:szCs w:val="22"/>
        </w:rPr>
        <w:t>Density:</w:t>
      </w:r>
      <w:r w:rsidRPr="00F075D6">
        <w:rPr>
          <w:sz w:val="22"/>
          <w:szCs w:val="22"/>
        </w:rPr>
        <w:t xml:space="preserve"> Approximately 7.1 lbs/gallon.</w:t>
      </w:r>
    </w:p>
    <w:p w14:paraId="0A9D068C" w14:textId="11C51182" w:rsidR="00F075D6" w:rsidRDefault="00F075D6" w:rsidP="00F075D6">
      <w:pPr>
        <w:numPr>
          <w:ilvl w:val="1"/>
          <w:numId w:val="16"/>
        </w:numPr>
        <w:rPr>
          <w:sz w:val="22"/>
          <w:szCs w:val="22"/>
        </w:rPr>
      </w:pPr>
      <w:r w:rsidRPr="00F075D6">
        <w:rPr>
          <w:b/>
          <w:bCs/>
          <w:sz w:val="22"/>
          <w:szCs w:val="22"/>
        </w:rPr>
        <w:t>Source:</w:t>
      </w:r>
      <w:r w:rsidRPr="00F075D6">
        <w:rPr>
          <w:sz w:val="22"/>
          <w:szCs w:val="22"/>
        </w:rPr>
        <w:t xml:space="preserve"> Engineering ToolBox, "Fuels - Higher and Lower Calorific Values." </w:t>
      </w:r>
      <w:hyperlink r:id="rId18" w:tgtFrame="_blank" w:history="1">
        <w:r w:rsidRPr="00F075D6">
          <w:rPr>
            <w:rStyle w:val="Hyperlink"/>
            <w:sz w:val="22"/>
            <w:szCs w:val="22"/>
          </w:rPr>
          <w:t>Engineering Toolbox</w:t>
        </w:r>
      </w:hyperlink>
    </w:p>
    <w:p w14:paraId="5ED9A434" w14:textId="77777777" w:rsidR="004060F5" w:rsidRPr="00F075D6" w:rsidRDefault="004060F5" w:rsidP="004060F5">
      <w:pPr>
        <w:rPr>
          <w:sz w:val="22"/>
          <w:szCs w:val="22"/>
        </w:rPr>
      </w:pPr>
    </w:p>
    <w:p w14:paraId="4510EE3E" w14:textId="77777777" w:rsidR="00F075D6" w:rsidRPr="004060F5" w:rsidRDefault="00F075D6" w:rsidP="00F075D6">
      <w:pPr>
        <w:numPr>
          <w:ilvl w:val="0"/>
          <w:numId w:val="16"/>
        </w:numPr>
        <w:rPr>
          <w:sz w:val="22"/>
          <w:szCs w:val="22"/>
        </w:rPr>
      </w:pPr>
      <w:r w:rsidRPr="00F075D6">
        <w:rPr>
          <w:b/>
          <w:bCs/>
          <w:sz w:val="22"/>
          <w:szCs w:val="22"/>
        </w:rPr>
        <w:t>Propane:</w:t>
      </w:r>
    </w:p>
    <w:p w14:paraId="28414E1E" w14:textId="77777777" w:rsidR="004060F5" w:rsidRPr="00F075D6" w:rsidRDefault="004060F5" w:rsidP="004060F5">
      <w:pPr>
        <w:rPr>
          <w:sz w:val="22"/>
          <w:szCs w:val="22"/>
        </w:rPr>
      </w:pPr>
    </w:p>
    <w:p w14:paraId="3590A202" w14:textId="77777777" w:rsidR="00F075D6" w:rsidRPr="00F075D6" w:rsidRDefault="00F075D6" w:rsidP="00F075D6">
      <w:pPr>
        <w:numPr>
          <w:ilvl w:val="1"/>
          <w:numId w:val="16"/>
        </w:numPr>
        <w:rPr>
          <w:sz w:val="22"/>
          <w:szCs w:val="22"/>
        </w:rPr>
      </w:pPr>
      <w:r w:rsidRPr="00F075D6">
        <w:rPr>
          <w:b/>
          <w:bCs/>
          <w:sz w:val="22"/>
          <w:szCs w:val="22"/>
        </w:rPr>
        <w:t>Density:</w:t>
      </w:r>
      <w:r w:rsidRPr="00F075D6">
        <w:rPr>
          <w:sz w:val="22"/>
          <w:szCs w:val="22"/>
        </w:rPr>
        <w:t xml:space="preserve"> Approximately 4.24 lbs/gallon.</w:t>
      </w:r>
    </w:p>
    <w:p w14:paraId="12C599BE" w14:textId="59963F65" w:rsidR="00F075D6" w:rsidRPr="00F075D6" w:rsidRDefault="00F075D6" w:rsidP="00F075D6">
      <w:pPr>
        <w:numPr>
          <w:ilvl w:val="1"/>
          <w:numId w:val="16"/>
        </w:numPr>
        <w:rPr>
          <w:sz w:val="22"/>
          <w:szCs w:val="22"/>
        </w:rPr>
      </w:pPr>
      <w:r w:rsidRPr="00F075D6">
        <w:rPr>
          <w:b/>
          <w:bCs/>
          <w:sz w:val="22"/>
          <w:szCs w:val="22"/>
        </w:rPr>
        <w:t>Source:</w:t>
      </w:r>
      <w:r w:rsidRPr="00F075D6">
        <w:rPr>
          <w:sz w:val="22"/>
          <w:szCs w:val="22"/>
        </w:rPr>
        <w:t xml:space="preserve"> Engineering ToolBox, "Fuels - Higher and Lower Calorific Values." </w:t>
      </w:r>
      <w:hyperlink r:id="rId19" w:tgtFrame="_blank" w:history="1">
        <w:r w:rsidRPr="00F075D6">
          <w:rPr>
            <w:rStyle w:val="Hyperlink"/>
            <w:sz w:val="22"/>
            <w:szCs w:val="22"/>
          </w:rPr>
          <w:t>Engineering Toolbox</w:t>
        </w:r>
      </w:hyperlink>
    </w:p>
    <w:p w14:paraId="6289DAEB" w14:textId="77777777" w:rsidR="004060F5" w:rsidRDefault="004060F5" w:rsidP="00F075D6">
      <w:pPr>
        <w:rPr>
          <w:b/>
          <w:bCs/>
          <w:sz w:val="22"/>
          <w:szCs w:val="22"/>
        </w:rPr>
      </w:pPr>
    </w:p>
    <w:p w14:paraId="41A7DC19" w14:textId="740AEF43" w:rsidR="00F075D6" w:rsidRDefault="00F075D6" w:rsidP="00F075D6">
      <w:pPr>
        <w:rPr>
          <w:b/>
          <w:bCs/>
          <w:sz w:val="22"/>
          <w:szCs w:val="22"/>
        </w:rPr>
      </w:pPr>
      <w:r w:rsidRPr="00F075D6">
        <w:rPr>
          <w:b/>
          <w:bCs/>
          <w:sz w:val="22"/>
          <w:szCs w:val="22"/>
        </w:rPr>
        <w:t>6. Conversion Factors</w:t>
      </w:r>
    </w:p>
    <w:p w14:paraId="6AB7A3D6" w14:textId="77777777" w:rsidR="004060F5" w:rsidRPr="00F075D6" w:rsidRDefault="004060F5" w:rsidP="00F075D6">
      <w:pPr>
        <w:rPr>
          <w:b/>
          <w:bCs/>
          <w:sz w:val="22"/>
          <w:szCs w:val="22"/>
        </w:rPr>
      </w:pPr>
    </w:p>
    <w:p w14:paraId="5FB38F42" w14:textId="77777777" w:rsidR="00F075D6" w:rsidRPr="00F075D6" w:rsidRDefault="00F075D6" w:rsidP="00F075D6">
      <w:pPr>
        <w:numPr>
          <w:ilvl w:val="0"/>
          <w:numId w:val="17"/>
        </w:numPr>
        <w:rPr>
          <w:sz w:val="22"/>
          <w:szCs w:val="22"/>
        </w:rPr>
      </w:pPr>
      <w:r w:rsidRPr="00F075D6">
        <w:rPr>
          <w:b/>
          <w:bCs/>
          <w:sz w:val="22"/>
          <w:szCs w:val="22"/>
        </w:rPr>
        <w:t>BTU to MMBtu:</w:t>
      </w:r>
      <w:r w:rsidRPr="00F075D6">
        <w:rPr>
          <w:sz w:val="22"/>
          <w:szCs w:val="22"/>
        </w:rPr>
        <w:t xml:space="preserve"> 1 MMBtu = 1,000,000 BTU.</w:t>
      </w:r>
    </w:p>
    <w:p w14:paraId="068BD190" w14:textId="77777777" w:rsidR="00F075D6" w:rsidRPr="00F075D6" w:rsidRDefault="00F075D6" w:rsidP="00F075D6">
      <w:pPr>
        <w:numPr>
          <w:ilvl w:val="0"/>
          <w:numId w:val="17"/>
        </w:numPr>
        <w:rPr>
          <w:sz w:val="22"/>
          <w:szCs w:val="22"/>
        </w:rPr>
      </w:pPr>
      <w:r w:rsidRPr="00F075D6">
        <w:rPr>
          <w:b/>
          <w:bCs/>
          <w:sz w:val="22"/>
          <w:szCs w:val="22"/>
        </w:rPr>
        <w:t>Gallons to Pounds (for diesel):</w:t>
      </w:r>
      <w:r w:rsidRPr="00F075D6">
        <w:rPr>
          <w:sz w:val="22"/>
          <w:szCs w:val="22"/>
        </w:rPr>
        <w:t xml:space="preserve"> 1 gallon ≈ 7.1 lbs.</w:t>
      </w:r>
    </w:p>
    <w:p w14:paraId="3DC79E5C" w14:textId="77777777" w:rsidR="004060F5" w:rsidRDefault="004060F5" w:rsidP="00F075D6">
      <w:pPr>
        <w:rPr>
          <w:sz w:val="22"/>
          <w:szCs w:val="22"/>
        </w:rPr>
      </w:pPr>
    </w:p>
    <w:p w14:paraId="3CF33B15" w14:textId="2A0C87EF" w:rsidR="00F075D6" w:rsidRPr="00F075D6" w:rsidRDefault="00F075D6" w:rsidP="00F075D6">
      <w:pPr>
        <w:rPr>
          <w:sz w:val="22"/>
          <w:szCs w:val="22"/>
        </w:rPr>
      </w:pPr>
      <w:r w:rsidRPr="00F075D6">
        <w:rPr>
          <w:sz w:val="22"/>
          <w:szCs w:val="22"/>
        </w:rPr>
        <w:t>These sources provide the foundational data necessary for accurate emissions calculations and compliance reporting. Ensure that all data used in your calculations are current and sourced from reputable references to maintain compliance with regulatory standards.</w:t>
      </w:r>
    </w:p>
    <w:p w14:paraId="342B4851" w14:textId="497921BA" w:rsidR="00B44002" w:rsidRDefault="00B44002">
      <w:pPr>
        <w:rPr>
          <w:sz w:val="22"/>
          <w:szCs w:val="22"/>
        </w:rPr>
      </w:pPr>
      <w:r>
        <w:rPr>
          <w:sz w:val="22"/>
          <w:szCs w:val="22"/>
        </w:rPr>
        <w:br w:type="page"/>
      </w:r>
    </w:p>
    <w:p w14:paraId="7610077F" w14:textId="77777777" w:rsidR="009B1C82" w:rsidRPr="00E44CBF" w:rsidRDefault="009B1C82" w:rsidP="009B1C82">
      <w:pPr>
        <w:jc w:val="center"/>
        <w:rPr>
          <w:sz w:val="28"/>
          <w:szCs w:val="28"/>
        </w:rPr>
      </w:pPr>
      <w:r w:rsidRPr="00E44CBF">
        <w:rPr>
          <w:sz w:val="28"/>
          <w:szCs w:val="28"/>
        </w:rPr>
        <w:lastRenderedPageBreak/>
        <w:t>Air Compliance Reporting</w:t>
      </w:r>
    </w:p>
    <w:p w14:paraId="4D469F21" w14:textId="77777777" w:rsidR="00E44CBF" w:rsidRPr="00337F7B" w:rsidRDefault="00E44CBF" w:rsidP="008162DF">
      <w:pPr>
        <w:rPr>
          <w:b/>
          <w:bCs/>
        </w:rPr>
      </w:pPr>
    </w:p>
    <w:p w14:paraId="5963520F" w14:textId="54C14B74" w:rsidR="008162DF" w:rsidRPr="008162DF" w:rsidRDefault="008162DF" w:rsidP="008162DF">
      <w:pPr>
        <w:rPr>
          <w:b/>
          <w:bCs/>
        </w:rPr>
      </w:pPr>
      <w:r w:rsidRPr="008162DF">
        <w:rPr>
          <w:b/>
          <w:bCs/>
        </w:rPr>
        <w:t>1. Folder Management System</w:t>
      </w:r>
    </w:p>
    <w:p w14:paraId="5F5180A6" w14:textId="77777777" w:rsidR="008162DF" w:rsidRPr="00337F7B" w:rsidRDefault="008162DF" w:rsidP="008162DF"/>
    <w:p w14:paraId="524FE0E4" w14:textId="06575481" w:rsidR="008162DF" w:rsidRPr="008162DF" w:rsidRDefault="008162DF" w:rsidP="008162DF">
      <w:r w:rsidRPr="008162DF">
        <w:t>Organizing your data and documentation is critical for efficient compliance and auditing.</w:t>
      </w:r>
    </w:p>
    <w:p w14:paraId="741A7075" w14:textId="77777777" w:rsidR="00D44A93" w:rsidRPr="00337F7B" w:rsidRDefault="00D44A93"/>
    <w:tbl>
      <w:tblPr>
        <w:tblStyle w:val="TableGrid"/>
        <w:tblW w:w="0" w:type="auto"/>
        <w:jc w:val="center"/>
        <w:tblLook w:val="04A0" w:firstRow="1" w:lastRow="0" w:firstColumn="1" w:lastColumn="0" w:noHBand="0" w:noVBand="1"/>
      </w:tblPr>
      <w:tblGrid>
        <w:gridCol w:w="6025"/>
      </w:tblGrid>
      <w:tr w:rsidR="009E19C0" w:rsidRPr="00337F7B" w14:paraId="3A5B7D4E" w14:textId="77777777" w:rsidTr="00E96392">
        <w:trPr>
          <w:jc w:val="center"/>
        </w:trPr>
        <w:tc>
          <w:tcPr>
            <w:tcW w:w="6025" w:type="dxa"/>
          </w:tcPr>
          <w:p w14:paraId="6D8267DB" w14:textId="77777777" w:rsidR="009E19C0" w:rsidRPr="00337F7B" w:rsidRDefault="009E19C0" w:rsidP="009E19C0">
            <w:r w:rsidRPr="00337F7B">
              <w:t>Air_Compliance/</w:t>
            </w:r>
          </w:p>
          <w:p w14:paraId="3ED72682" w14:textId="77777777" w:rsidR="009E19C0" w:rsidRPr="00337F7B" w:rsidRDefault="009E19C0" w:rsidP="009E19C0">
            <w:r w:rsidRPr="00337F7B">
              <w:t>├── Permits/</w:t>
            </w:r>
          </w:p>
          <w:p w14:paraId="5EED1D12" w14:textId="77777777" w:rsidR="009E19C0" w:rsidRPr="00337F7B" w:rsidRDefault="009E19C0" w:rsidP="009E19C0">
            <w:r w:rsidRPr="00337F7B">
              <w:t>│   ├── Title_V_Permit.pdf</w:t>
            </w:r>
          </w:p>
          <w:p w14:paraId="49811F32" w14:textId="77777777" w:rsidR="009E19C0" w:rsidRPr="00337F7B" w:rsidRDefault="009E19C0" w:rsidP="009E19C0">
            <w:r w:rsidRPr="00337F7B">
              <w:t>│   ├── TCEQ_Emissions_Inventory.xlsx</w:t>
            </w:r>
          </w:p>
          <w:p w14:paraId="79968AF7" w14:textId="77777777" w:rsidR="009E19C0" w:rsidRPr="00337F7B" w:rsidRDefault="009E19C0" w:rsidP="009E19C0">
            <w:r w:rsidRPr="00337F7B">
              <w:t>├── Calculations/</w:t>
            </w:r>
          </w:p>
          <w:p w14:paraId="1F5E22B7" w14:textId="77777777" w:rsidR="009E19C0" w:rsidRPr="00337F7B" w:rsidRDefault="009E19C0" w:rsidP="009E19C0">
            <w:r w:rsidRPr="00337F7B">
              <w:t>│   ├── Monthly_Reports/</w:t>
            </w:r>
          </w:p>
          <w:p w14:paraId="7966790E" w14:textId="77777777" w:rsidR="009E19C0" w:rsidRPr="00337F7B" w:rsidRDefault="009E19C0" w:rsidP="009E19C0">
            <w:r w:rsidRPr="00337F7B">
              <w:t>│   │   ├── 2024_01_Emissions.csv</w:t>
            </w:r>
          </w:p>
          <w:p w14:paraId="6B3EFF3A" w14:textId="77777777" w:rsidR="009E19C0" w:rsidRPr="00337F7B" w:rsidRDefault="009E19C0" w:rsidP="009E19C0">
            <w:r w:rsidRPr="00337F7B">
              <w:t>│   │   ├── 2024_02_Emissions.csv</w:t>
            </w:r>
          </w:p>
          <w:p w14:paraId="6AD238B2" w14:textId="77777777" w:rsidR="009E19C0" w:rsidRPr="00337F7B" w:rsidRDefault="009E19C0" w:rsidP="009E19C0">
            <w:r w:rsidRPr="00337F7B">
              <w:t>│   ├── Annual_Reports/</w:t>
            </w:r>
          </w:p>
          <w:p w14:paraId="1DD602C5" w14:textId="77777777" w:rsidR="009E19C0" w:rsidRPr="00337F7B" w:rsidRDefault="009E19C0" w:rsidP="009E19C0">
            <w:r w:rsidRPr="00337F7B">
              <w:t>│       ├── 2024_Emissions_Summary.xlsx</w:t>
            </w:r>
          </w:p>
          <w:p w14:paraId="36350E04" w14:textId="77777777" w:rsidR="009E19C0" w:rsidRPr="00337F7B" w:rsidRDefault="009E19C0" w:rsidP="009E19C0">
            <w:r w:rsidRPr="00337F7B">
              <w:t>├── Monitoring_Data/</w:t>
            </w:r>
          </w:p>
          <w:p w14:paraId="2C67901D" w14:textId="77777777" w:rsidR="009E19C0" w:rsidRPr="00337F7B" w:rsidRDefault="009E19C0" w:rsidP="009E19C0">
            <w:r w:rsidRPr="00337F7B">
              <w:t>│   ├── CEMS/</w:t>
            </w:r>
          </w:p>
          <w:p w14:paraId="1C106827" w14:textId="77777777" w:rsidR="009E19C0" w:rsidRPr="00337F7B" w:rsidRDefault="009E19C0" w:rsidP="009E19C0">
            <w:r w:rsidRPr="00337F7B">
              <w:t>│   │   ├── 2024_CEMS_January.csv</w:t>
            </w:r>
          </w:p>
          <w:p w14:paraId="3C785BD0" w14:textId="77777777" w:rsidR="009E19C0" w:rsidRPr="00337F7B" w:rsidRDefault="009E19C0" w:rsidP="009E19C0">
            <w:r w:rsidRPr="00337F7B">
              <w:t>│   │   ├── 2024_CEMS_February.csv</w:t>
            </w:r>
          </w:p>
          <w:p w14:paraId="70670484" w14:textId="77777777" w:rsidR="009E19C0" w:rsidRPr="00337F7B" w:rsidRDefault="009E19C0" w:rsidP="009E19C0">
            <w:r w:rsidRPr="00337F7B">
              <w:t>│   ├── Stack_Tests/</w:t>
            </w:r>
          </w:p>
          <w:p w14:paraId="3B252082" w14:textId="77777777" w:rsidR="009E19C0" w:rsidRPr="00337F7B" w:rsidRDefault="009E19C0" w:rsidP="009E19C0">
            <w:r w:rsidRPr="00337F7B">
              <w:t>│       ├── Stack_Test_2024.pdf</w:t>
            </w:r>
          </w:p>
          <w:p w14:paraId="1A5CEC14" w14:textId="77777777" w:rsidR="009E19C0" w:rsidRPr="00337F7B" w:rsidRDefault="009E19C0" w:rsidP="009E19C0">
            <w:r w:rsidRPr="00337F7B">
              <w:t>├── Python_Scripts/</w:t>
            </w:r>
          </w:p>
          <w:p w14:paraId="79D96E5D" w14:textId="77777777" w:rsidR="009E19C0" w:rsidRPr="00337F7B" w:rsidRDefault="009E19C0" w:rsidP="009E19C0">
            <w:r w:rsidRPr="00337F7B">
              <w:t>│   ├── emissions_calculations.py</w:t>
            </w:r>
          </w:p>
          <w:p w14:paraId="256BE158" w14:textId="77777777" w:rsidR="009E19C0" w:rsidRPr="00337F7B" w:rsidRDefault="009E19C0" w:rsidP="009E19C0">
            <w:r w:rsidRPr="00337F7B">
              <w:t>│   ├── emissions_reporting.py</w:t>
            </w:r>
          </w:p>
          <w:p w14:paraId="36B0B4AD" w14:textId="77777777" w:rsidR="009E19C0" w:rsidRPr="00337F7B" w:rsidRDefault="009E19C0" w:rsidP="009E19C0">
            <w:r w:rsidRPr="00337F7B">
              <w:t>├── Logs/</w:t>
            </w:r>
          </w:p>
          <w:p w14:paraId="3410242B" w14:textId="77777777" w:rsidR="009E19C0" w:rsidRPr="00337F7B" w:rsidRDefault="009E19C0" w:rsidP="009E19C0">
            <w:r w:rsidRPr="00337F7B">
              <w:t>│   ├── Corrective_Actions/</w:t>
            </w:r>
          </w:p>
          <w:p w14:paraId="6A485EDC" w14:textId="77777777" w:rsidR="009E19C0" w:rsidRPr="00337F7B" w:rsidRDefault="009E19C0" w:rsidP="009E19C0">
            <w:r w:rsidRPr="00337F7B">
              <w:t>│   │   ├── Action_Log_January2024.xlsx</w:t>
            </w:r>
          </w:p>
          <w:p w14:paraId="756C0492" w14:textId="77777777" w:rsidR="009E19C0" w:rsidRPr="00337F7B" w:rsidRDefault="009E19C0" w:rsidP="009E19C0">
            <w:r w:rsidRPr="00337F7B">
              <w:t>│   ├── Inspection_Reports/</w:t>
            </w:r>
          </w:p>
          <w:p w14:paraId="6A0E1C2B" w14:textId="00BFAE9E" w:rsidR="009E19C0" w:rsidRPr="00337F7B" w:rsidRDefault="009E19C0" w:rsidP="00C07291">
            <w:r w:rsidRPr="00337F7B">
              <w:t>│       ├── TCEQ_Inspection_February2024.pdf</w:t>
            </w:r>
          </w:p>
        </w:tc>
      </w:tr>
    </w:tbl>
    <w:p w14:paraId="32E2298A" w14:textId="77777777" w:rsidR="008162DF" w:rsidRPr="00337F7B" w:rsidRDefault="008162DF" w:rsidP="00D44A93"/>
    <w:p w14:paraId="1F46F9C7" w14:textId="77777777" w:rsidR="00FE3D08" w:rsidRPr="00FE3D08" w:rsidRDefault="00FE3D08" w:rsidP="00FE3D08">
      <w:pPr>
        <w:rPr>
          <w:b/>
          <w:bCs/>
        </w:rPr>
      </w:pPr>
      <w:r w:rsidRPr="00FE3D08">
        <w:rPr>
          <w:b/>
          <w:bCs/>
        </w:rPr>
        <w:t>2. Python Framework for Air Compliance</w:t>
      </w:r>
    </w:p>
    <w:p w14:paraId="5F39A3C9" w14:textId="77777777" w:rsidR="009221AD" w:rsidRPr="00FE3D08" w:rsidRDefault="009221AD" w:rsidP="00FE3D08">
      <w:pPr>
        <w:rPr>
          <w:b/>
          <w:bCs/>
        </w:rPr>
      </w:pPr>
    </w:p>
    <w:p w14:paraId="4D082021" w14:textId="02ABA460" w:rsidR="00FE3D08" w:rsidRPr="00FE3D08" w:rsidRDefault="009E19C0" w:rsidP="00427FDA">
      <w:pPr>
        <w:numPr>
          <w:ilvl w:val="0"/>
          <w:numId w:val="18"/>
        </w:numPr>
      </w:pPr>
      <w:r w:rsidRPr="00337F7B">
        <w:t>P</w:t>
      </w:r>
      <w:r w:rsidR="00FE3D08" w:rsidRPr="00FE3D08">
        <w:t>andas</w:t>
      </w:r>
      <w:r w:rsidRPr="00337F7B">
        <w:t xml:space="preserve"> (</w:t>
      </w:r>
      <w:r w:rsidR="00FE3D08" w:rsidRPr="00FE3D08">
        <w:t>data manipulation</w:t>
      </w:r>
      <w:r w:rsidRPr="00337F7B">
        <w:t>), N</w:t>
      </w:r>
      <w:r w:rsidR="00FE3D08" w:rsidRPr="00FE3D08">
        <w:t>umpy</w:t>
      </w:r>
      <w:r w:rsidRPr="00337F7B">
        <w:t xml:space="preserve"> (</w:t>
      </w:r>
      <w:r w:rsidR="00FE3D08" w:rsidRPr="00FE3D08">
        <w:t>numerical calculations</w:t>
      </w:r>
      <w:r w:rsidRPr="00337F7B">
        <w:t xml:space="preserve">), </w:t>
      </w:r>
      <w:r w:rsidR="00FE3D08" w:rsidRPr="00FE3D08">
        <w:t xml:space="preserve">matplotlib </w:t>
      </w:r>
      <w:r w:rsidRPr="00337F7B">
        <w:t>(</w:t>
      </w:r>
      <w:r w:rsidR="00FE3D08" w:rsidRPr="00FE3D08">
        <w:t>visualizations</w:t>
      </w:r>
      <w:r w:rsidRPr="00337F7B">
        <w:t>)</w:t>
      </w:r>
      <w:r w:rsidR="00427FDA" w:rsidRPr="00337F7B">
        <w:t xml:space="preserve">, </w:t>
      </w:r>
      <w:r w:rsidR="00FE3D08" w:rsidRPr="00FE3D08">
        <w:t>openpyxl</w:t>
      </w:r>
      <w:r w:rsidR="00427FDA" w:rsidRPr="00337F7B">
        <w:t xml:space="preserve"> (</w:t>
      </w:r>
      <w:r w:rsidR="00FE3D08" w:rsidRPr="00FE3D08">
        <w:t>reading/writing Excel files</w:t>
      </w:r>
      <w:r w:rsidR="00427FDA" w:rsidRPr="00337F7B">
        <w:t xml:space="preserve">), </w:t>
      </w:r>
      <w:r w:rsidR="00FE3D08" w:rsidRPr="00FE3D08">
        <w:t>SQLAlchemy</w:t>
      </w:r>
      <w:r w:rsidR="00427FDA" w:rsidRPr="00337F7B">
        <w:t xml:space="preserve"> (</w:t>
      </w:r>
      <w:r w:rsidR="00FE3D08" w:rsidRPr="00FE3D08">
        <w:t>database integration</w:t>
      </w:r>
      <w:r w:rsidR="00427FDA" w:rsidRPr="00337F7B">
        <w:t xml:space="preserve">), </w:t>
      </w:r>
      <w:r w:rsidR="00FE3D08" w:rsidRPr="00FE3D08">
        <w:t>scikit-learn or statsmodels</w:t>
      </w:r>
      <w:r w:rsidR="00427FDA" w:rsidRPr="00337F7B">
        <w:t xml:space="preserve"> (</w:t>
      </w:r>
      <w:r w:rsidR="00FE3D08" w:rsidRPr="00FE3D08">
        <w:t>trend analysis and forecasting</w:t>
      </w:r>
      <w:r w:rsidR="00427FDA" w:rsidRPr="00337F7B">
        <w:t>)</w:t>
      </w:r>
      <w:r w:rsidR="00FE3D08" w:rsidRPr="00FE3D08">
        <w:t>.</w:t>
      </w:r>
    </w:p>
    <w:p w14:paraId="048FD8B8" w14:textId="77777777" w:rsidR="00E44CBF" w:rsidRPr="00337F7B" w:rsidRDefault="00E44CBF" w:rsidP="00D44A93"/>
    <w:p w14:paraId="244D4A2A" w14:textId="77777777" w:rsidR="00FE3D08" w:rsidRPr="00337F7B" w:rsidRDefault="00FE3D08" w:rsidP="00FE3D08">
      <w:pPr>
        <w:rPr>
          <w:b/>
          <w:bCs/>
        </w:rPr>
      </w:pPr>
      <w:r w:rsidRPr="00FE3D08">
        <w:rPr>
          <w:b/>
          <w:bCs/>
        </w:rPr>
        <w:t>3. Emissions Calculation Workflow</w:t>
      </w:r>
    </w:p>
    <w:p w14:paraId="4F430550" w14:textId="77777777" w:rsidR="009B1C82" w:rsidRPr="00FE3D08" w:rsidRDefault="009B1C82" w:rsidP="00FE3D08">
      <w:pPr>
        <w:rPr>
          <w:b/>
          <w:bCs/>
        </w:rPr>
      </w:pPr>
    </w:p>
    <w:p w14:paraId="4422F424" w14:textId="77777777" w:rsidR="00FE3D08" w:rsidRPr="00337F7B" w:rsidRDefault="00FE3D08" w:rsidP="00FE3D08">
      <w:pPr>
        <w:rPr>
          <w:b/>
          <w:bCs/>
        </w:rPr>
      </w:pPr>
      <w:r w:rsidRPr="00FE3D08">
        <w:rPr>
          <w:b/>
          <w:bCs/>
        </w:rPr>
        <w:t>Step 1: Import Data</w:t>
      </w:r>
    </w:p>
    <w:p w14:paraId="12B4E09E" w14:textId="77777777" w:rsidR="009B1C82" w:rsidRPr="00FE3D08" w:rsidRDefault="009B1C82" w:rsidP="00FE3D08">
      <w:pPr>
        <w:rPr>
          <w:b/>
          <w:bCs/>
        </w:rPr>
      </w:pPr>
    </w:p>
    <w:p w14:paraId="137350D4" w14:textId="093DEB4C" w:rsidR="00FE3D08" w:rsidRPr="00FE3D08" w:rsidRDefault="00FE3D08" w:rsidP="00337F7B">
      <w:pPr>
        <w:numPr>
          <w:ilvl w:val="0"/>
          <w:numId w:val="19"/>
        </w:numPr>
      </w:pPr>
      <w:r w:rsidRPr="00FE3D08">
        <w:t>Collect</w:t>
      </w:r>
      <w:r w:rsidR="00C07291">
        <w:t xml:space="preserve">, </w:t>
      </w:r>
      <w:r w:rsidRPr="00FE3D08">
        <w:t>input</w:t>
      </w:r>
      <w:r w:rsidR="00C07291">
        <w:t>, standardize, and clean</w:t>
      </w:r>
      <w:r w:rsidRPr="00FE3D08">
        <w:t xml:space="preserve"> data</w:t>
      </w:r>
      <w:r w:rsidR="00C07291">
        <w:t>sets</w:t>
      </w:r>
      <w:r w:rsidRPr="00FE3D08">
        <w:t xml:space="preserve"> from multiple sources</w:t>
      </w:r>
      <w:r w:rsidR="006237A4">
        <w:t xml:space="preserve"> (i.e., </w:t>
      </w:r>
      <w:r w:rsidRPr="00FE3D08">
        <w:t>CEMS data</w:t>
      </w:r>
      <w:r w:rsidR="00337F7B">
        <w:t xml:space="preserve">, </w:t>
      </w:r>
      <w:r w:rsidRPr="00FE3D08">
        <w:t>Fuel usage logs</w:t>
      </w:r>
      <w:r w:rsidR="00337F7B">
        <w:t xml:space="preserve">, </w:t>
      </w:r>
      <w:r w:rsidRPr="00FE3D08">
        <w:t>Stack test results</w:t>
      </w:r>
      <w:r w:rsidR="006237A4">
        <w:t>)</w:t>
      </w:r>
    </w:p>
    <w:p w14:paraId="7FFE6FF1" w14:textId="77777777" w:rsidR="009E19C0" w:rsidRPr="00FE3D08" w:rsidRDefault="009E19C0" w:rsidP="009E19C0"/>
    <w:p w14:paraId="5C805ED0" w14:textId="77777777" w:rsidR="002F6E79" w:rsidRPr="002F6E79" w:rsidRDefault="002F6E79" w:rsidP="002F6E79">
      <w:pPr>
        <w:rPr>
          <w:b/>
          <w:bCs/>
        </w:rPr>
      </w:pPr>
      <w:r w:rsidRPr="002F6E79">
        <w:rPr>
          <w:b/>
          <w:bCs/>
        </w:rPr>
        <w:t>Step 2: Perform Emissions Calculations</w:t>
      </w:r>
    </w:p>
    <w:p w14:paraId="7812A76B" w14:textId="77777777" w:rsidR="002F6E79" w:rsidRPr="00337F7B" w:rsidRDefault="002F6E79" w:rsidP="002F6E79"/>
    <w:p w14:paraId="43C231B2" w14:textId="271552B5" w:rsidR="002F6E79" w:rsidRPr="00337F7B" w:rsidRDefault="002F6E79" w:rsidP="009E19C0">
      <w:pPr>
        <w:pStyle w:val="ListParagraph"/>
        <w:numPr>
          <w:ilvl w:val="0"/>
          <w:numId w:val="34"/>
        </w:numPr>
      </w:pPr>
      <w:r w:rsidRPr="00337F7B">
        <w:t>Automate calculations for criteria pollutants and greenhouse gases using AP-42 emission factors.</w:t>
      </w:r>
    </w:p>
    <w:p w14:paraId="3AB07C99" w14:textId="77777777" w:rsidR="002F6E79" w:rsidRPr="00337F7B" w:rsidRDefault="002F6E79" w:rsidP="00FE3D08"/>
    <w:p w14:paraId="4BDABD9D" w14:textId="77777777" w:rsidR="002F6E79" w:rsidRPr="00337F7B" w:rsidRDefault="002F6E79" w:rsidP="002F6E79">
      <w:pPr>
        <w:rPr>
          <w:b/>
          <w:bCs/>
        </w:rPr>
      </w:pPr>
      <w:r w:rsidRPr="002F6E79">
        <w:rPr>
          <w:b/>
          <w:bCs/>
        </w:rPr>
        <w:t>Step 3: Generate Reports</w:t>
      </w:r>
    </w:p>
    <w:p w14:paraId="2C46FE10" w14:textId="77777777" w:rsidR="002F6E79" w:rsidRPr="002F6E79" w:rsidRDefault="002F6E79" w:rsidP="002F6E79">
      <w:pPr>
        <w:rPr>
          <w:b/>
          <w:bCs/>
        </w:rPr>
      </w:pPr>
    </w:p>
    <w:p w14:paraId="21A90109" w14:textId="77777777" w:rsidR="002F6E79" w:rsidRPr="00337F7B" w:rsidRDefault="002F6E79" w:rsidP="009E19C0">
      <w:pPr>
        <w:pStyle w:val="ListParagraph"/>
        <w:numPr>
          <w:ilvl w:val="0"/>
          <w:numId w:val="34"/>
        </w:numPr>
      </w:pPr>
      <w:r w:rsidRPr="00337F7B">
        <w:t>Summarize emissions by month or year and export to Excel for compliance reporting.</w:t>
      </w:r>
    </w:p>
    <w:p w14:paraId="128BF1C3" w14:textId="77777777" w:rsidR="002F6E79" w:rsidRPr="00337F7B" w:rsidRDefault="002F6E79" w:rsidP="00FE3D08"/>
    <w:p w14:paraId="4B1984C9" w14:textId="77777777" w:rsidR="00B35032" w:rsidRPr="00B35032" w:rsidRDefault="00B35032" w:rsidP="00B35032">
      <w:pPr>
        <w:rPr>
          <w:b/>
          <w:bCs/>
        </w:rPr>
      </w:pPr>
      <w:r w:rsidRPr="00B35032">
        <w:rPr>
          <w:b/>
          <w:bCs/>
        </w:rPr>
        <w:t>Step 4: Visualize Trends</w:t>
      </w:r>
    </w:p>
    <w:p w14:paraId="60C42E5B" w14:textId="77777777" w:rsidR="00B35032" w:rsidRPr="00337F7B" w:rsidRDefault="00B35032" w:rsidP="00B35032"/>
    <w:p w14:paraId="2D07DD20" w14:textId="61DFC638" w:rsidR="00B35032" w:rsidRPr="00337F7B" w:rsidRDefault="00B35032" w:rsidP="009E19C0">
      <w:pPr>
        <w:pStyle w:val="ListParagraph"/>
        <w:numPr>
          <w:ilvl w:val="0"/>
          <w:numId w:val="34"/>
        </w:numPr>
      </w:pPr>
      <w:r w:rsidRPr="00337F7B">
        <w:t xml:space="preserve">Use </w:t>
      </w:r>
      <w:r w:rsidRPr="00337F7B">
        <w:rPr>
          <w:b/>
          <w:bCs/>
        </w:rPr>
        <w:t>matplotlib</w:t>
      </w:r>
      <w:r w:rsidRPr="00337F7B">
        <w:t xml:space="preserve"> and </w:t>
      </w:r>
      <w:r w:rsidRPr="00337F7B">
        <w:rPr>
          <w:b/>
          <w:bCs/>
        </w:rPr>
        <w:t>seaborn</w:t>
      </w:r>
      <w:r w:rsidRPr="00337F7B">
        <w:t xml:space="preserve"> to create visualizations for trends and anomalies.</w:t>
      </w:r>
    </w:p>
    <w:p w14:paraId="0FE2C75F" w14:textId="77777777" w:rsidR="009E19C0" w:rsidRPr="00337F7B" w:rsidRDefault="009E19C0" w:rsidP="009E19C0"/>
    <w:tbl>
      <w:tblPr>
        <w:tblStyle w:val="TableGrid"/>
        <w:tblW w:w="0" w:type="auto"/>
        <w:tblLook w:val="04A0" w:firstRow="1" w:lastRow="0" w:firstColumn="1" w:lastColumn="0" w:noHBand="0" w:noVBand="1"/>
      </w:tblPr>
      <w:tblGrid>
        <w:gridCol w:w="9350"/>
      </w:tblGrid>
      <w:tr w:rsidR="009E19C0" w:rsidRPr="002C0754" w14:paraId="150CC071" w14:textId="77777777" w:rsidTr="00C95E7C">
        <w:tc>
          <w:tcPr>
            <w:tcW w:w="9350" w:type="dxa"/>
          </w:tcPr>
          <w:p w14:paraId="0A073E70" w14:textId="77777777" w:rsidR="009E19C0" w:rsidRPr="00337F7B" w:rsidRDefault="009E19C0" w:rsidP="00C95E7C">
            <w:pPr>
              <w:jc w:val="center"/>
              <w:rPr>
                <w:b/>
                <w:bCs/>
              </w:rPr>
            </w:pPr>
            <w:r w:rsidRPr="00337F7B">
              <w:rPr>
                <w:b/>
                <w:bCs/>
              </w:rPr>
              <w:t># Import and Clean Data</w:t>
            </w:r>
          </w:p>
          <w:p w14:paraId="7FFDF538" w14:textId="77777777" w:rsidR="009E19C0" w:rsidRPr="00337F7B" w:rsidRDefault="009E19C0" w:rsidP="00C95E7C">
            <w:r w:rsidRPr="00337F7B">
              <w:t># Import CEMS data</w:t>
            </w:r>
          </w:p>
          <w:p w14:paraId="4CB562EC" w14:textId="77777777" w:rsidR="009E19C0" w:rsidRPr="00337F7B" w:rsidRDefault="009E19C0" w:rsidP="00C95E7C">
            <w:r w:rsidRPr="00337F7B">
              <w:t>cems_data = pd.read_csv("Monitoring_Data/CEMS/2024_CEMS_January.csv")</w:t>
            </w:r>
          </w:p>
          <w:p w14:paraId="65A0E20E" w14:textId="77777777" w:rsidR="009E19C0" w:rsidRPr="00337F7B" w:rsidRDefault="009E19C0" w:rsidP="00C95E7C"/>
          <w:p w14:paraId="680D299F" w14:textId="77777777" w:rsidR="009E19C0" w:rsidRPr="00337F7B" w:rsidRDefault="009E19C0" w:rsidP="00C95E7C">
            <w:r w:rsidRPr="00337F7B">
              <w:t># Import fuel usage logs</w:t>
            </w:r>
          </w:p>
          <w:p w14:paraId="5C02A03C" w14:textId="77777777" w:rsidR="009E19C0" w:rsidRPr="00337F7B" w:rsidRDefault="009E19C0" w:rsidP="00C95E7C">
            <w:r w:rsidRPr="00337F7B">
              <w:t>fuel_usage = pd.read_excel("Calculations/Monthly_Reports/Fuel_Usage_January2024.xlsx")</w:t>
            </w:r>
          </w:p>
          <w:p w14:paraId="6BCA1814" w14:textId="77777777" w:rsidR="009E19C0" w:rsidRPr="00337F7B" w:rsidRDefault="009E19C0" w:rsidP="00C95E7C"/>
          <w:p w14:paraId="430AA1E4" w14:textId="77777777" w:rsidR="009E19C0" w:rsidRPr="00337F7B" w:rsidRDefault="009E19C0" w:rsidP="00C95E7C">
            <w:r w:rsidRPr="00337F7B">
              <w:t># Combine datasets for analysis</w:t>
            </w:r>
          </w:p>
          <w:p w14:paraId="09F16D97" w14:textId="15534144" w:rsidR="009E19C0" w:rsidRPr="00337F7B" w:rsidRDefault="00DA0323" w:rsidP="00C95E7C">
            <w:r w:rsidRPr="00337F7B">
              <w:t>df</w:t>
            </w:r>
            <w:r w:rsidR="009E19C0" w:rsidRPr="00337F7B">
              <w:t xml:space="preserve"> = pd.merge(cems_data, fuel_usage, on="Timestamp", how="inner")</w:t>
            </w:r>
          </w:p>
          <w:p w14:paraId="0E05F175" w14:textId="77777777" w:rsidR="009E19C0" w:rsidRPr="00337F7B" w:rsidRDefault="009E19C0" w:rsidP="00C95E7C">
            <w:pPr>
              <w:jc w:val="center"/>
            </w:pPr>
          </w:p>
        </w:tc>
      </w:tr>
      <w:tr w:rsidR="009E19C0" w:rsidRPr="002C0754" w14:paraId="128A2165" w14:textId="77777777" w:rsidTr="00C95E7C">
        <w:tc>
          <w:tcPr>
            <w:tcW w:w="9350" w:type="dxa"/>
          </w:tcPr>
          <w:p w14:paraId="253F659A" w14:textId="77777777" w:rsidR="009E19C0" w:rsidRPr="00337F7B" w:rsidRDefault="009E19C0" w:rsidP="00C95E7C">
            <w:pPr>
              <w:jc w:val="center"/>
              <w:rPr>
                <w:b/>
                <w:bCs/>
              </w:rPr>
            </w:pPr>
            <w:r w:rsidRPr="00337F7B">
              <w:rPr>
                <w:b/>
                <w:bCs/>
              </w:rPr>
              <w:t xml:space="preserve"># </w:t>
            </w:r>
            <w:r w:rsidRPr="002F6E79">
              <w:rPr>
                <w:b/>
                <w:bCs/>
              </w:rPr>
              <w:t>Perform Emissions Calculations</w:t>
            </w:r>
          </w:p>
          <w:p w14:paraId="0C29816A" w14:textId="77777777" w:rsidR="009E19C0" w:rsidRPr="00337F7B" w:rsidRDefault="009E19C0" w:rsidP="00C95E7C">
            <w:r w:rsidRPr="00337F7B">
              <w:t># Constants</w:t>
            </w:r>
          </w:p>
          <w:p w14:paraId="2F568963" w14:textId="77777777" w:rsidR="009E19C0" w:rsidRPr="00337F7B" w:rsidRDefault="009E19C0" w:rsidP="00C95E7C">
            <w:r w:rsidRPr="00337F7B">
              <w:t>NOx_FACTOR = 0.0315  # lbs/MMBtu</w:t>
            </w:r>
          </w:p>
          <w:p w14:paraId="25E1788D" w14:textId="77777777" w:rsidR="009E19C0" w:rsidRPr="00337F7B" w:rsidRDefault="009E19C0" w:rsidP="00C95E7C">
            <w:r w:rsidRPr="00337F7B">
              <w:t>SO2_FACTOR = 0.0000051  # lbs/MMBtu</w:t>
            </w:r>
          </w:p>
          <w:p w14:paraId="55DA8E0A" w14:textId="77777777" w:rsidR="009E19C0" w:rsidRPr="00337F7B" w:rsidRDefault="009E19C0" w:rsidP="00C95E7C">
            <w:r w:rsidRPr="00337F7B">
              <w:t>HEATING_VALUE_DIESEL = 137000  # BTU/gallon</w:t>
            </w:r>
          </w:p>
          <w:p w14:paraId="3C880726" w14:textId="77777777" w:rsidR="009E19C0" w:rsidRPr="00337F7B" w:rsidRDefault="009E19C0" w:rsidP="00C95E7C"/>
          <w:p w14:paraId="49871DC3" w14:textId="77777777" w:rsidR="009E19C0" w:rsidRPr="00337F7B" w:rsidRDefault="009E19C0" w:rsidP="00C95E7C">
            <w:r w:rsidRPr="00337F7B">
              <w:t># Calculate heat input</w:t>
            </w:r>
          </w:p>
          <w:p w14:paraId="5F8D9D53" w14:textId="70A42F8D" w:rsidR="009E19C0" w:rsidRPr="00337F7B" w:rsidRDefault="00DA0323" w:rsidP="00C95E7C">
            <w:r w:rsidRPr="00337F7B">
              <w:t>df</w:t>
            </w:r>
            <w:r w:rsidR="009E19C0" w:rsidRPr="00337F7B">
              <w:t xml:space="preserve">["Heat_Input_MMBtu"] = </w:t>
            </w:r>
            <w:r w:rsidRPr="00337F7B">
              <w:t>df</w:t>
            </w:r>
            <w:r w:rsidR="009E19C0" w:rsidRPr="00337F7B">
              <w:t>["Fuel_Usage_Gallons"] * HEATING_VALUE_DIESEL / 1_000_000</w:t>
            </w:r>
          </w:p>
          <w:p w14:paraId="56D97109" w14:textId="77777777" w:rsidR="009E19C0" w:rsidRPr="00337F7B" w:rsidRDefault="009E19C0" w:rsidP="00C95E7C"/>
          <w:p w14:paraId="6ED25815" w14:textId="77777777" w:rsidR="009E19C0" w:rsidRPr="00337F7B" w:rsidRDefault="009E19C0" w:rsidP="00C95E7C">
            <w:r w:rsidRPr="00337F7B">
              <w:t># Calculate emissions</w:t>
            </w:r>
          </w:p>
          <w:p w14:paraId="168A1A76" w14:textId="420B24D8" w:rsidR="009E19C0" w:rsidRPr="00337F7B" w:rsidRDefault="00DA0323" w:rsidP="00C95E7C">
            <w:r w:rsidRPr="00337F7B">
              <w:t>df</w:t>
            </w:r>
            <w:r w:rsidR="009E19C0" w:rsidRPr="00337F7B">
              <w:t xml:space="preserve">["NOx_Emissions_lbs"] = </w:t>
            </w:r>
            <w:r w:rsidRPr="00337F7B">
              <w:t>df</w:t>
            </w:r>
            <w:r w:rsidR="009E19C0" w:rsidRPr="00337F7B">
              <w:t>["Heat_Input_MMBtu"] * NOx_FACTOR</w:t>
            </w:r>
          </w:p>
          <w:p w14:paraId="4B25EC05" w14:textId="4A288A44" w:rsidR="009E19C0" w:rsidRPr="00337F7B" w:rsidRDefault="00DA0323" w:rsidP="00C95E7C">
            <w:r w:rsidRPr="00337F7B">
              <w:t>df</w:t>
            </w:r>
            <w:r w:rsidR="009E19C0" w:rsidRPr="00337F7B">
              <w:t xml:space="preserve">["SO2_Emissions_lbs"] = </w:t>
            </w:r>
            <w:r w:rsidRPr="00337F7B">
              <w:t>df</w:t>
            </w:r>
            <w:r w:rsidR="009E19C0" w:rsidRPr="00337F7B">
              <w:t>["Heat_Input_MMBtu"] * SO2_FACTOR</w:t>
            </w:r>
          </w:p>
          <w:p w14:paraId="08DC5CC7" w14:textId="77777777" w:rsidR="009E19C0" w:rsidRPr="00337F7B" w:rsidRDefault="009E19C0" w:rsidP="00C95E7C">
            <w:pPr>
              <w:jc w:val="center"/>
            </w:pPr>
          </w:p>
          <w:p w14:paraId="08DFF36C" w14:textId="77777777" w:rsidR="009E19C0" w:rsidRPr="00337F7B" w:rsidRDefault="009E19C0" w:rsidP="00C95E7C">
            <w:pPr>
              <w:jc w:val="center"/>
            </w:pPr>
          </w:p>
        </w:tc>
      </w:tr>
      <w:tr w:rsidR="009E19C0" w:rsidRPr="002C0754" w14:paraId="515D19C6" w14:textId="77777777" w:rsidTr="00C95E7C">
        <w:tc>
          <w:tcPr>
            <w:tcW w:w="9350" w:type="dxa"/>
          </w:tcPr>
          <w:p w14:paraId="582FEB25" w14:textId="77777777" w:rsidR="009E19C0" w:rsidRPr="00337F7B" w:rsidRDefault="009E19C0" w:rsidP="00C95E7C">
            <w:pPr>
              <w:jc w:val="center"/>
              <w:rPr>
                <w:b/>
                <w:bCs/>
              </w:rPr>
            </w:pPr>
            <w:r w:rsidRPr="00337F7B">
              <w:rPr>
                <w:b/>
                <w:bCs/>
              </w:rPr>
              <w:t># Generate Reports</w:t>
            </w:r>
          </w:p>
          <w:p w14:paraId="1E6175A6" w14:textId="77777777" w:rsidR="009E19C0" w:rsidRPr="00337F7B" w:rsidRDefault="009E19C0" w:rsidP="00C95E7C">
            <w:r w:rsidRPr="00337F7B">
              <w:t># Monthly summary</w:t>
            </w:r>
          </w:p>
          <w:p w14:paraId="1BEB3454" w14:textId="7E9560ED" w:rsidR="009E19C0" w:rsidRPr="00337F7B" w:rsidRDefault="009E19C0" w:rsidP="00C95E7C">
            <w:r w:rsidRPr="00337F7B">
              <w:t xml:space="preserve">monthly_summary = </w:t>
            </w:r>
            <w:r w:rsidR="00DA0323" w:rsidRPr="00337F7B">
              <w:t>df</w:t>
            </w:r>
            <w:r w:rsidRPr="00337F7B">
              <w:t>.groupby("Month")[["NOx_Emissions_lbs", "SO2_Emissions_lbs"]].sum()</w:t>
            </w:r>
          </w:p>
          <w:p w14:paraId="294337E2" w14:textId="77777777" w:rsidR="009E19C0" w:rsidRPr="00337F7B" w:rsidRDefault="009E19C0" w:rsidP="00C95E7C"/>
          <w:p w14:paraId="12C3A9E1" w14:textId="77777777" w:rsidR="009E19C0" w:rsidRPr="00337F7B" w:rsidRDefault="009E19C0" w:rsidP="00C95E7C">
            <w:r w:rsidRPr="00337F7B">
              <w:t># Export to Excel</w:t>
            </w:r>
          </w:p>
          <w:p w14:paraId="7758C8DE" w14:textId="77777777" w:rsidR="009E19C0" w:rsidRPr="00337F7B" w:rsidRDefault="009E19C0" w:rsidP="00C95E7C">
            <w:r w:rsidRPr="00337F7B">
              <w:t>monthly_summary.to_excel("Calculations/Monthly_Reports/2024_01_Emissions_Summary.xlsx", engine="openpyxl")</w:t>
            </w:r>
          </w:p>
          <w:p w14:paraId="241EEC54" w14:textId="77777777" w:rsidR="009E19C0" w:rsidRPr="00337F7B" w:rsidRDefault="009E19C0" w:rsidP="00C95E7C">
            <w:pPr>
              <w:jc w:val="center"/>
            </w:pPr>
          </w:p>
        </w:tc>
      </w:tr>
      <w:tr w:rsidR="009E19C0" w:rsidRPr="002C0754" w14:paraId="516ADAFD" w14:textId="77777777" w:rsidTr="00C95E7C">
        <w:tc>
          <w:tcPr>
            <w:tcW w:w="9350" w:type="dxa"/>
          </w:tcPr>
          <w:p w14:paraId="7BB290CD" w14:textId="77777777" w:rsidR="009E19C0" w:rsidRPr="00337F7B" w:rsidRDefault="009E19C0" w:rsidP="00C95E7C">
            <w:pPr>
              <w:jc w:val="center"/>
              <w:rPr>
                <w:b/>
                <w:bCs/>
              </w:rPr>
            </w:pPr>
            <w:r w:rsidRPr="00337F7B">
              <w:rPr>
                <w:b/>
                <w:bCs/>
              </w:rPr>
              <w:t># Visualize Trends</w:t>
            </w:r>
          </w:p>
          <w:p w14:paraId="286F7708" w14:textId="77777777" w:rsidR="009E19C0" w:rsidRPr="00337F7B" w:rsidRDefault="009E19C0" w:rsidP="00C95E7C">
            <w:r w:rsidRPr="00337F7B">
              <w:t># Plot emissions trends</w:t>
            </w:r>
          </w:p>
          <w:p w14:paraId="5736384F" w14:textId="7CA93693" w:rsidR="009E19C0" w:rsidRPr="00337F7B" w:rsidRDefault="009E19C0" w:rsidP="00C95E7C">
            <w:r w:rsidRPr="00337F7B">
              <w:t>sns.lineplot(data=</w:t>
            </w:r>
            <w:r w:rsidR="00DA0323" w:rsidRPr="00337F7B">
              <w:t>df</w:t>
            </w:r>
            <w:r w:rsidRPr="00337F7B">
              <w:t>, x="Date", y="NOx_Emissions_lbs", label="NOx Emissions")</w:t>
            </w:r>
          </w:p>
          <w:p w14:paraId="561B16B3" w14:textId="77777777" w:rsidR="009E19C0" w:rsidRPr="00337F7B" w:rsidRDefault="009E19C0" w:rsidP="00C95E7C">
            <w:r w:rsidRPr="00337F7B">
              <w:t>plt.title("NOx Emissions Over Time")</w:t>
            </w:r>
          </w:p>
          <w:p w14:paraId="6842AF5C" w14:textId="77777777" w:rsidR="009E19C0" w:rsidRPr="00337F7B" w:rsidRDefault="009E19C0" w:rsidP="00C95E7C">
            <w:r w:rsidRPr="00337F7B">
              <w:t>plt.xlabel("Date")</w:t>
            </w:r>
          </w:p>
          <w:p w14:paraId="614E508F" w14:textId="77777777" w:rsidR="009E19C0" w:rsidRPr="00337F7B" w:rsidRDefault="009E19C0" w:rsidP="00C95E7C">
            <w:r w:rsidRPr="00337F7B">
              <w:t>plt.ylabel("Emissions (lbs)")</w:t>
            </w:r>
          </w:p>
          <w:p w14:paraId="14756C9F" w14:textId="77777777" w:rsidR="009E19C0" w:rsidRPr="00337F7B" w:rsidRDefault="009E19C0" w:rsidP="00C95E7C">
            <w:r w:rsidRPr="00337F7B">
              <w:t>plt.legend()</w:t>
            </w:r>
          </w:p>
          <w:p w14:paraId="77D4CE19" w14:textId="77777777" w:rsidR="009E19C0" w:rsidRPr="00337F7B" w:rsidRDefault="009E19C0" w:rsidP="00C95E7C">
            <w:r w:rsidRPr="00337F7B">
              <w:t>plt.show()</w:t>
            </w:r>
          </w:p>
          <w:p w14:paraId="39F39A15" w14:textId="77777777" w:rsidR="009E19C0" w:rsidRPr="00337F7B" w:rsidRDefault="009E19C0" w:rsidP="00C95E7C">
            <w:pPr>
              <w:jc w:val="center"/>
            </w:pPr>
          </w:p>
        </w:tc>
      </w:tr>
      <w:tr w:rsidR="009E19C0" w:rsidRPr="002C0754" w14:paraId="4FABBDC6" w14:textId="77777777" w:rsidTr="00C95E7C">
        <w:tc>
          <w:tcPr>
            <w:tcW w:w="9350" w:type="dxa"/>
          </w:tcPr>
          <w:p w14:paraId="4263B61D" w14:textId="77777777" w:rsidR="009E19C0" w:rsidRPr="00E91F92" w:rsidRDefault="009E19C0" w:rsidP="00C95E7C">
            <w:pPr>
              <w:jc w:val="center"/>
              <w:rPr>
                <w:b/>
                <w:bCs/>
              </w:rPr>
            </w:pPr>
            <w:r w:rsidRPr="00337F7B">
              <w:rPr>
                <w:b/>
                <w:bCs/>
              </w:rPr>
              <w:t xml:space="preserve"># </w:t>
            </w:r>
            <w:r w:rsidRPr="00E91F92">
              <w:rPr>
                <w:b/>
                <w:bCs/>
              </w:rPr>
              <w:t>Anomaly Detection with Python</w:t>
            </w:r>
          </w:p>
          <w:p w14:paraId="066B392C" w14:textId="77777777" w:rsidR="009E19C0" w:rsidRPr="00337F7B" w:rsidRDefault="009E19C0" w:rsidP="00C95E7C">
            <w:r w:rsidRPr="00337F7B">
              <w:t>from sklearn.ensemble import IsolationForest</w:t>
            </w:r>
          </w:p>
          <w:p w14:paraId="5A7CEEA0" w14:textId="77777777" w:rsidR="009E19C0" w:rsidRPr="00337F7B" w:rsidRDefault="009E19C0" w:rsidP="00C95E7C"/>
          <w:p w14:paraId="05DB5F53" w14:textId="77777777" w:rsidR="009E19C0" w:rsidRPr="00337F7B" w:rsidRDefault="009E19C0" w:rsidP="00C95E7C">
            <w:r w:rsidRPr="00337F7B">
              <w:t># Train anomaly detection model</w:t>
            </w:r>
          </w:p>
          <w:p w14:paraId="4BE4958B" w14:textId="77777777" w:rsidR="009E19C0" w:rsidRPr="00337F7B" w:rsidRDefault="009E19C0" w:rsidP="00C95E7C">
            <w:r w:rsidRPr="00337F7B">
              <w:t>model = IsolationForest(contamination=0.05)</w:t>
            </w:r>
          </w:p>
          <w:p w14:paraId="1B49DDA6" w14:textId="4E0EEC91" w:rsidR="009E19C0" w:rsidRPr="00337F7B" w:rsidRDefault="00DA0323" w:rsidP="00C95E7C">
            <w:r w:rsidRPr="00337F7B">
              <w:t>df</w:t>
            </w:r>
            <w:r w:rsidR="009E19C0" w:rsidRPr="00337F7B">
              <w:t>["Anomaly"] = model.fit_predict(</w:t>
            </w:r>
            <w:r w:rsidRPr="00337F7B">
              <w:t>df</w:t>
            </w:r>
            <w:r w:rsidR="009E19C0" w:rsidRPr="00337F7B">
              <w:t>[["NOx_Emissions_lbs", "SO2_Emissions_lbs"]])</w:t>
            </w:r>
          </w:p>
          <w:p w14:paraId="7BC8EF36" w14:textId="77777777" w:rsidR="009E19C0" w:rsidRPr="00337F7B" w:rsidRDefault="009E19C0" w:rsidP="00C95E7C"/>
          <w:p w14:paraId="668DD683" w14:textId="77777777" w:rsidR="009E19C0" w:rsidRPr="00337F7B" w:rsidRDefault="009E19C0" w:rsidP="00C95E7C">
            <w:r w:rsidRPr="00337F7B">
              <w:t># Highlight anomalies</w:t>
            </w:r>
          </w:p>
          <w:p w14:paraId="6A6B4F02" w14:textId="7102593D" w:rsidR="009E19C0" w:rsidRPr="00337F7B" w:rsidRDefault="009E19C0" w:rsidP="00C95E7C">
            <w:r w:rsidRPr="00337F7B">
              <w:t xml:space="preserve">anomalies = </w:t>
            </w:r>
            <w:r w:rsidR="00DA0323" w:rsidRPr="00337F7B">
              <w:t>df</w:t>
            </w:r>
            <w:r w:rsidRPr="00337F7B">
              <w:t>[</w:t>
            </w:r>
            <w:r w:rsidR="00DA0323" w:rsidRPr="00337F7B">
              <w:t>df</w:t>
            </w:r>
            <w:r w:rsidRPr="00337F7B">
              <w:t>["Anomaly"] == -1]</w:t>
            </w:r>
          </w:p>
          <w:p w14:paraId="31C2DD63" w14:textId="77777777" w:rsidR="009E19C0" w:rsidRPr="00337F7B" w:rsidRDefault="009E19C0" w:rsidP="00C95E7C">
            <w:r w:rsidRPr="00337F7B">
              <w:t>print("Detected Anomalies:")</w:t>
            </w:r>
          </w:p>
          <w:p w14:paraId="1BB3FAC1" w14:textId="77777777" w:rsidR="009E19C0" w:rsidRPr="00337F7B" w:rsidRDefault="009E19C0" w:rsidP="00C95E7C">
            <w:r w:rsidRPr="00337F7B">
              <w:t>print(anomalies)</w:t>
            </w:r>
          </w:p>
          <w:p w14:paraId="62A78525" w14:textId="77777777" w:rsidR="009E19C0" w:rsidRPr="00337F7B" w:rsidRDefault="009E19C0" w:rsidP="00C95E7C">
            <w:pPr>
              <w:jc w:val="center"/>
            </w:pPr>
          </w:p>
        </w:tc>
      </w:tr>
    </w:tbl>
    <w:p w14:paraId="72175F48" w14:textId="77777777" w:rsidR="009E19C0" w:rsidRPr="002C0754" w:rsidRDefault="009E19C0" w:rsidP="009E19C0">
      <w:pPr>
        <w:jc w:val="center"/>
        <w:rPr>
          <w:sz w:val="22"/>
          <w:szCs w:val="22"/>
        </w:rPr>
      </w:pPr>
    </w:p>
    <w:p w14:paraId="012AE97E" w14:textId="77777777" w:rsidR="00E91F92" w:rsidRPr="002C0754" w:rsidRDefault="00E91F92" w:rsidP="00E91F92">
      <w:pPr>
        <w:rPr>
          <w:b/>
          <w:bCs/>
          <w:sz w:val="22"/>
          <w:szCs w:val="22"/>
        </w:rPr>
      </w:pPr>
      <w:r w:rsidRPr="00E91F92">
        <w:rPr>
          <w:b/>
          <w:bCs/>
          <w:sz w:val="22"/>
          <w:szCs w:val="22"/>
        </w:rPr>
        <w:lastRenderedPageBreak/>
        <w:t>4. Compliance Monitoring and Alerts</w:t>
      </w:r>
    </w:p>
    <w:p w14:paraId="735009A9" w14:textId="77777777" w:rsidR="00E91F92" w:rsidRPr="00E91F92" w:rsidRDefault="00E91F92" w:rsidP="00E91F92">
      <w:pPr>
        <w:rPr>
          <w:b/>
          <w:bCs/>
          <w:sz w:val="22"/>
          <w:szCs w:val="22"/>
        </w:rPr>
      </w:pPr>
    </w:p>
    <w:p w14:paraId="664C3A79" w14:textId="77777777" w:rsidR="00E91F92" w:rsidRPr="002C0754" w:rsidRDefault="00E91F92" w:rsidP="00E91F92">
      <w:pPr>
        <w:rPr>
          <w:b/>
          <w:bCs/>
          <w:sz w:val="22"/>
          <w:szCs w:val="22"/>
        </w:rPr>
      </w:pPr>
      <w:r w:rsidRPr="00E91F92">
        <w:rPr>
          <w:b/>
          <w:bCs/>
          <w:sz w:val="22"/>
          <w:szCs w:val="22"/>
        </w:rPr>
        <w:t>Anomaly Detection with Python:</w:t>
      </w:r>
    </w:p>
    <w:p w14:paraId="6D12CC62" w14:textId="77777777" w:rsidR="00E91F92" w:rsidRPr="00E91F92" w:rsidRDefault="00E91F92" w:rsidP="00E91F92">
      <w:pPr>
        <w:rPr>
          <w:b/>
          <w:bCs/>
          <w:sz w:val="22"/>
          <w:szCs w:val="22"/>
        </w:rPr>
      </w:pPr>
    </w:p>
    <w:p w14:paraId="156C1A8A" w14:textId="77777777" w:rsidR="00E91F92" w:rsidRPr="002C0754" w:rsidRDefault="00E91F92" w:rsidP="009E19C0">
      <w:pPr>
        <w:pStyle w:val="ListParagraph"/>
        <w:numPr>
          <w:ilvl w:val="0"/>
          <w:numId w:val="34"/>
        </w:numPr>
        <w:rPr>
          <w:sz w:val="22"/>
          <w:szCs w:val="22"/>
        </w:rPr>
      </w:pPr>
      <w:r w:rsidRPr="002C0754">
        <w:rPr>
          <w:sz w:val="22"/>
          <w:szCs w:val="22"/>
        </w:rPr>
        <w:t>Use statistical models to detect deviations in emissions trends.</w:t>
      </w:r>
    </w:p>
    <w:p w14:paraId="71005203" w14:textId="77777777" w:rsidR="002F6E79" w:rsidRPr="002C0754" w:rsidRDefault="002F6E79" w:rsidP="00FE3D08">
      <w:pPr>
        <w:rPr>
          <w:sz w:val="22"/>
          <w:szCs w:val="22"/>
        </w:rPr>
      </w:pPr>
    </w:p>
    <w:p w14:paraId="7525A7D0" w14:textId="77777777" w:rsidR="00E91F92" w:rsidRPr="002C0754" w:rsidRDefault="00E91F92" w:rsidP="00E91F92">
      <w:pPr>
        <w:rPr>
          <w:b/>
          <w:bCs/>
          <w:sz w:val="22"/>
          <w:szCs w:val="22"/>
        </w:rPr>
      </w:pPr>
      <w:r w:rsidRPr="00E91F92">
        <w:rPr>
          <w:b/>
          <w:bCs/>
          <w:sz w:val="22"/>
          <w:szCs w:val="22"/>
        </w:rPr>
        <w:t>5. Task Automation and Scheduling</w:t>
      </w:r>
    </w:p>
    <w:p w14:paraId="05C4380E" w14:textId="77777777" w:rsidR="00E91F92" w:rsidRPr="00E91F92" w:rsidRDefault="00E91F92" w:rsidP="00E91F92">
      <w:pPr>
        <w:rPr>
          <w:b/>
          <w:bCs/>
          <w:sz w:val="22"/>
          <w:szCs w:val="22"/>
        </w:rPr>
      </w:pPr>
    </w:p>
    <w:p w14:paraId="40A3DF9B" w14:textId="77777777" w:rsidR="00E91F92" w:rsidRPr="002C0754" w:rsidRDefault="00E91F92" w:rsidP="00E91F92">
      <w:pPr>
        <w:rPr>
          <w:b/>
          <w:bCs/>
          <w:sz w:val="22"/>
          <w:szCs w:val="22"/>
        </w:rPr>
      </w:pPr>
      <w:r w:rsidRPr="00E91F92">
        <w:rPr>
          <w:b/>
          <w:bCs/>
          <w:sz w:val="22"/>
          <w:szCs w:val="22"/>
        </w:rPr>
        <w:t>Automate Periodic Tasks:</w:t>
      </w:r>
    </w:p>
    <w:p w14:paraId="71497B29" w14:textId="77777777" w:rsidR="00E91F92" w:rsidRPr="00E91F92" w:rsidRDefault="00E91F92" w:rsidP="00E91F92">
      <w:pPr>
        <w:rPr>
          <w:b/>
          <w:bCs/>
          <w:sz w:val="22"/>
          <w:szCs w:val="22"/>
        </w:rPr>
      </w:pPr>
    </w:p>
    <w:p w14:paraId="69C61FB0" w14:textId="77777777" w:rsidR="00E91F92" w:rsidRPr="00E91F92" w:rsidRDefault="00E91F92" w:rsidP="00E91F92">
      <w:pPr>
        <w:numPr>
          <w:ilvl w:val="0"/>
          <w:numId w:val="20"/>
        </w:numPr>
        <w:rPr>
          <w:sz w:val="22"/>
          <w:szCs w:val="22"/>
        </w:rPr>
      </w:pPr>
      <w:r w:rsidRPr="00E91F92">
        <w:rPr>
          <w:sz w:val="22"/>
          <w:szCs w:val="22"/>
        </w:rPr>
        <w:t xml:space="preserve">Use </w:t>
      </w:r>
      <w:r w:rsidRPr="00E91F92">
        <w:rPr>
          <w:b/>
          <w:bCs/>
          <w:sz w:val="22"/>
          <w:szCs w:val="22"/>
        </w:rPr>
        <w:t>Task Scheduler</w:t>
      </w:r>
      <w:r w:rsidRPr="00E91F92">
        <w:rPr>
          <w:sz w:val="22"/>
          <w:szCs w:val="22"/>
        </w:rPr>
        <w:t xml:space="preserve"> (Windows) or </w:t>
      </w:r>
      <w:r w:rsidRPr="00E91F92">
        <w:rPr>
          <w:b/>
          <w:bCs/>
          <w:sz w:val="22"/>
          <w:szCs w:val="22"/>
        </w:rPr>
        <w:t>cron jobs</w:t>
      </w:r>
      <w:r w:rsidRPr="00E91F92">
        <w:rPr>
          <w:sz w:val="22"/>
          <w:szCs w:val="22"/>
        </w:rPr>
        <w:t xml:space="preserve"> (Linux) to:</w:t>
      </w:r>
    </w:p>
    <w:p w14:paraId="70BA8FBB" w14:textId="77777777" w:rsidR="00E91F92" w:rsidRPr="00E91F92" w:rsidRDefault="00E91F92" w:rsidP="00E91F92">
      <w:pPr>
        <w:numPr>
          <w:ilvl w:val="1"/>
          <w:numId w:val="20"/>
        </w:numPr>
        <w:rPr>
          <w:sz w:val="22"/>
          <w:szCs w:val="22"/>
        </w:rPr>
      </w:pPr>
      <w:r w:rsidRPr="00E91F92">
        <w:rPr>
          <w:sz w:val="22"/>
          <w:szCs w:val="22"/>
        </w:rPr>
        <w:t>Run Python scripts for monthly calculations.</w:t>
      </w:r>
    </w:p>
    <w:p w14:paraId="4028EF3F" w14:textId="77777777" w:rsidR="00E91F92" w:rsidRPr="00E91F92" w:rsidRDefault="00E91F92" w:rsidP="00E91F92">
      <w:pPr>
        <w:numPr>
          <w:ilvl w:val="1"/>
          <w:numId w:val="20"/>
        </w:numPr>
        <w:rPr>
          <w:sz w:val="22"/>
          <w:szCs w:val="22"/>
        </w:rPr>
      </w:pPr>
      <w:r w:rsidRPr="00E91F92">
        <w:rPr>
          <w:sz w:val="22"/>
          <w:szCs w:val="22"/>
        </w:rPr>
        <w:t>Generate and email compliance reports.</w:t>
      </w:r>
    </w:p>
    <w:p w14:paraId="0E9B5D3E" w14:textId="77777777" w:rsidR="002F6E79" w:rsidRPr="002C0754" w:rsidRDefault="002F6E79" w:rsidP="00FE3D08">
      <w:pPr>
        <w:rPr>
          <w:sz w:val="22"/>
          <w:szCs w:val="22"/>
        </w:rPr>
      </w:pPr>
    </w:p>
    <w:p w14:paraId="48CD83DD" w14:textId="77777777" w:rsidR="00775FC4" w:rsidRPr="002C0754" w:rsidRDefault="00775FC4" w:rsidP="00775FC4">
      <w:pPr>
        <w:rPr>
          <w:b/>
          <w:bCs/>
          <w:sz w:val="22"/>
          <w:szCs w:val="22"/>
        </w:rPr>
      </w:pPr>
      <w:r w:rsidRPr="00775FC4">
        <w:rPr>
          <w:b/>
          <w:bCs/>
          <w:sz w:val="22"/>
          <w:szCs w:val="22"/>
        </w:rPr>
        <w:t>6. Version Control and Collaboration</w:t>
      </w:r>
    </w:p>
    <w:p w14:paraId="482E18FB" w14:textId="77777777" w:rsidR="00775FC4" w:rsidRPr="00775FC4" w:rsidRDefault="00775FC4" w:rsidP="00775FC4">
      <w:pPr>
        <w:rPr>
          <w:b/>
          <w:bCs/>
          <w:sz w:val="22"/>
          <w:szCs w:val="22"/>
        </w:rPr>
      </w:pPr>
    </w:p>
    <w:p w14:paraId="0F48A202" w14:textId="77777777" w:rsidR="00775FC4" w:rsidRPr="002C0754" w:rsidRDefault="00775FC4" w:rsidP="00775FC4">
      <w:pPr>
        <w:rPr>
          <w:b/>
          <w:bCs/>
          <w:sz w:val="22"/>
          <w:szCs w:val="22"/>
        </w:rPr>
      </w:pPr>
      <w:r w:rsidRPr="00775FC4">
        <w:rPr>
          <w:b/>
          <w:bCs/>
          <w:sz w:val="22"/>
          <w:szCs w:val="22"/>
        </w:rPr>
        <w:t>Use Git:</w:t>
      </w:r>
    </w:p>
    <w:p w14:paraId="2FF7B07D" w14:textId="77777777" w:rsidR="00775FC4" w:rsidRPr="00775FC4" w:rsidRDefault="00775FC4" w:rsidP="00775FC4">
      <w:pPr>
        <w:rPr>
          <w:b/>
          <w:bCs/>
          <w:sz w:val="22"/>
          <w:szCs w:val="22"/>
        </w:rPr>
      </w:pPr>
    </w:p>
    <w:p w14:paraId="707BEFB4" w14:textId="77777777" w:rsidR="00775FC4" w:rsidRPr="00775FC4" w:rsidRDefault="00775FC4" w:rsidP="00775FC4">
      <w:pPr>
        <w:numPr>
          <w:ilvl w:val="0"/>
          <w:numId w:val="21"/>
        </w:numPr>
        <w:rPr>
          <w:sz w:val="22"/>
          <w:szCs w:val="22"/>
        </w:rPr>
      </w:pPr>
      <w:r w:rsidRPr="00775FC4">
        <w:rPr>
          <w:sz w:val="22"/>
          <w:szCs w:val="22"/>
        </w:rPr>
        <w:t>Manage Python scripts and calculation templates in a Git repository.</w:t>
      </w:r>
    </w:p>
    <w:p w14:paraId="5DA7C972" w14:textId="77777777" w:rsidR="00775FC4" w:rsidRPr="00775FC4" w:rsidRDefault="00775FC4" w:rsidP="00775FC4">
      <w:pPr>
        <w:numPr>
          <w:ilvl w:val="0"/>
          <w:numId w:val="21"/>
        </w:numPr>
        <w:rPr>
          <w:sz w:val="22"/>
          <w:szCs w:val="22"/>
        </w:rPr>
      </w:pPr>
      <w:r w:rsidRPr="00775FC4">
        <w:rPr>
          <w:sz w:val="22"/>
          <w:szCs w:val="22"/>
        </w:rPr>
        <w:t>Collaborate with team members using platforms like GitHub.</w:t>
      </w:r>
    </w:p>
    <w:p w14:paraId="4501358F" w14:textId="77777777" w:rsidR="002F6E79" w:rsidRPr="002C0754" w:rsidRDefault="002F6E79" w:rsidP="00FE3D08">
      <w:pPr>
        <w:rPr>
          <w:sz w:val="22"/>
          <w:szCs w:val="22"/>
        </w:rPr>
      </w:pPr>
    </w:p>
    <w:p w14:paraId="28E59DB6" w14:textId="77777777" w:rsidR="00775FC4" w:rsidRPr="002C0754" w:rsidRDefault="00775FC4" w:rsidP="00775FC4">
      <w:pPr>
        <w:rPr>
          <w:b/>
          <w:bCs/>
          <w:sz w:val="22"/>
          <w:szCs w:val="22"/>
        </w:rPr>
      </w:pPr>
      <w:r w:rsidRPr="00775FC4">
        <w:rPr>
          <w:b/>
          <w:bCs/>
          <w:sz w:val="22"/>
          <w:szCs w:val="22"/>
        </w:rPr>
        <w:t>7. Recommended Enhancements</w:t>
      </w:r>
    </w:p>
    <w:p w14:paraId="0C493194" w14:textId="77777777" w:rsidR="00775FC4" w:rsidRPr="00775FC4" w:rsidRDefault="00775FC4" w:rsidP="00775FC4">
      <w:pPr>
        <w:rPr>
          <w:b/>
          <w:bCs/>
          <w:sz w:val="22"/>
          <w:szCs w:val="22"/>
        </w:rPr>
      </w:pPr>
    </w:p>
    <w:p w14:paraId="0BE0122E" w14:textId="77777777" w:rsidR="00775FC4" w:rsidRPr="002C0754" w:rsidRDefault="00775FC4" w:rsidP="00775FC4">
      <w:pPr>
        <w:numPr>
          <w:ilvl w:val="0"/>
          <w:numId w:val="22"/>
        </w:numPr>
        <w:rPr>
          <w:sz w:val="22"/>
          <w:szCs w:val="22"/>
        </w:rPr>
      </w:pPr>
      <w:r w:rsidRPr="00775FC4">
        <w:rPr>
          <w:b/>
          <w:bCs/>
          <w:sz w:val="22"/>
          <w:szCs w:val="22"/>
        </w:rPr>
        <w:t>Database Integration:</w:t>
      </w:r>
      <w:r w:rsidRPr="00775FC4">
        <w:rPr>
          <w:sz w:val="22"/>
          <w:szCs w:val="22"/>
        </w:rPr>
        <w:t xml:space="preserve"> Use SQL databases (e.g., PostgreSQL) to store and query monitoring data.</w:t>
      </w:r>
    </w:p>
    <w:p w14:paraId="6513AC6E" w14:textId="77777777" w:rsidR="00775FC4" w:rsidRPr="00775FC4" w:rsidRDefault="00775FC4" w:rsidP="00775FC4">
      <w:pPr>
        <w:rPr>
          <w:sz w:val="22"/>
          <w:szCs w:val="22"/>
        </w:rPr>
      </w:pPr>
    </w:p>
    <w:p w14:paraId="2E2637FE" w14:textId="77777777" w:rsidR="00775FC4" w:rsidRPr="002C0754" w:rsidRDefault="00775FC4" w:rsidP="00775FC4">
      <w:pPr>
        <w:numPr>
          <w:ilvl w:val="0"/>
          <w:numId w:val="22"/>
        </w:numPr>
        <w:rPr>
          <w:sz w:val="22"/>
          <w:szCs w:val="22"/>
        </w:rPr>
      </w:pPr>
      <w:r w:rsidRPr="00775FC4">
        <w:rPr>
          <w:b/>
          <w:bCs/>
          <w:sz w:val="22"/>
          <w:szCs w:val="22"/>
        </w:rPr>
        <w:t>Dashboard:</w:t>
      </w:r>
      <w:r w:rsidRPr="00775FC4">
        <w:rPr>
          <w:sz w:val="22"/>
          <w:szCs w:val="22"/>
        </w:rPr>
        <w:t xml:space="preserve"> Build an interactive dashboard using </w:t>
      </w:r>
      <w:r w:rsidRPr="00775FC4">
        <w:rPr>
          <w:b/>
          <w:bCs/>
          <w:sz w:val="22"/>
          <w:szCs w:val="22"/>
        </w:rPr>
        <w:t>Dash</w:t>
      </w:r>
      <w:r w:rsidRPr="00775FC4">
        <w:rPr>
          <w:sz w:val="22"/>
          <w:szCs w:val="22"/>
        </w:rPr>
        <w:t xml:space="preserve"> or </w:t>
      </w:r>
      <w:r w:rsidRPr="00775FC4">
        <w:rPr>
          <w:b/>
          <w:bCs/>
          <w:sz w:val="22"/>
          <w:szCs w:val="22"/>
        </w:rPr>
        <w:t>Power BI</w:t>
      </w:r>
      <w:r w:rsidRPr="00775FC4">
        <w:rPr>
          <w:sz w:val="22"/>
          <w:szCs w:val="22"/>
        </w:rPr>
        <w:t xml:space="preserve"> to track compliance metrics in real-time.</w:t>
      </w:r>
    </w:p>
    <w:p w14:paraId="09774DC4" w14:textId="77777777" w:rsidR="00775FC4" w:rsidRPr="00775FC4" w:rsidRDefault="00775FC4" w:rsidP="00775FC4">
      <w:pPr>
        <w:rPr>
          <w:sz w:val="22"/>
          <w:szCs w:val="22"/>
        </w:rPr>
      </w:pPr>
    </w:p>
    <w:p w14:paraId="0B3ED77B" w14:textId="77777777" w:rsidR="00775FC4" w:rsidRPr="00775FC4" w:rsidRDefault="00775FC4" w:rsidP="00775FC4">
      <w:pPr>
        <w:numPr>
          <w:ilvl w:val="0"/>
          <w:numId w:val="22"/>
        </w:numPr>
        <w:rPr>
          <w:sz w:val="22"/>
          <w:szCs w:val="22"/>
        </w:rPr>
      </w:pPr>
      <w:r w:rsidRPr="00775FC4">
        <w:rPr>
          <w:b/>
          <w:bCs/>
          <w:sz w:val="22"/>
          <w:szCs w:val="22"/>
        </w:rPr>
        <w:t>Machine Learning:</w:t>
      </w:r>
      <w:r w:rsidRPr="00775FC4">
        <w:rPr>
          <w:sz w:val="22"/>
          <w:szCs w:val="22"/>
        </w:rPr>
        <w:t xml:space="preserve"> Apply predictive models to forecast emissions and plan corrective actions.</w:t>
      </w:r>
    </w:p>
    <w:p w14:paraId="2AB539A0" w14:textId="77777777" w:rsidR="002F6E79" w:rsidRPr="002C0754" w:rsidRDefault="002F6E79" w:rsidP="00FE3D08">
      <w:pPr>
        <w:rPr>
          <w:sz w:val="22"/>
          <w:szCs w:val="22"/>
        </w:rPr>
      </w:pPr>
    </w:p>
    <w:p w14:paraId="4640E010" w14:textId="77777777" w:rsidR="002F6E79" w:rsidRPr="002C0754" w:rsidRDefault="002F6E79" w:rsidP="00FE3D08">
      <w:pPr>
        <w:rPr>
          <w:sz w:val="22"/>
          <w:szCs w:val="22"/>
        </w:rPr>
      </w:pPr>
    </w:p>
    <w:p w14:paraId="6011EA15" w14:textId="306F5A6B" w:rsidR="007D0DCD" w:rsidRPr="002C0754" w:rsidRDefault="007D0DCD">
      <w:pPr>
        <w:rPr>
          <w:sz w:val="22"/>
          <w:szCs w:val="22"/>
        </w:rPr>
      </w:pPr>
      <w:r w:rsidRPr="002C0754">
        <w:rPr>
          <w:sz w:val="22"/>
          <w:szCs w:val="22"/>
        </w:rPr>
        <w:br w:type="page"/>
      </w:r>
    </w:p>
    <w:p w14:paraId="0B5D7E57" w14:textId="3A810A80" w:rsidR="008537E3" w:rsidRPr="008537E3" w:rsidRDefault="008537E3" w:rsidP="008537E3">
      <w:pPr>
        <w:jc w:val="center"/>
        <w:rPr>
          <w:sz w:val="28"/>
          <w:szCs w:val="28"/>
          <w:u w:val="single"/>
        </w:rPr>
      </w:pPr>
      <w:r w:rsidRPr="008537E3">
        <w:rPr>
          <w:sz w:val="28"/>
          <w:szCs w:val="28"/>
          <w:u w:val="single"/>
        </w:rPr>
        <w:lastRenderedPageBreak/>
        <w:t>Datasets</w:t>
      </w:r>
    </w:p>
    <w:p w14:paraId="61F2CE04" w14:textId="26F347BB" w:rsidR="008537E3" w:rsidRDefault="008537E3" w:rsidP="008537E3">
      <w:pPr>
        <w:jc w:val="center"/>
        <w:rPr>
          <w:b/>
          <w:bCs/>
          <w:sz w:val="22"/>
          <w:szCs w:val="22"/>
        </w:rPr>
      </w:pPr>
    </w:p>
    <w:p w14:paraId="31047CB3" w14:textId="77777777" w:rsidR="008537E3" w:rsidRDefault="008537E3" w:rsidP="008537E3">
      <w:pPr>
        <w:jc w:val="center"/>
        <w:rPr>
          <w:b/>
          <w:bCs/>
          <w:sz w:val="22"/>
          <w:szCs w:val="22"/>
        </w:rPr>
      </w:pPr>
    </w:p>
    <w:p w14:paraId="76B70519" w14:textId="7F0F5C86" w:rsidR="007D0DCD" w:rsidRDefault="007D0DCD" w:rsidP="007D0DCD">
      <w:pPr>
        <w:rPr>
          <w:b/>
          <w:bCs/>
          <w:sz w:val="22"/>
          <w:szCs w:val="22"/>
        </w:rPr>
      </w:pPr>
      <w:r w:rsidRPr="007D0DCD">
        <w:rPr>
          <w:b/>
          <w:bCs/>
          <w:sz w:val="22"/>
          <w:szCs w:val="22"/>
        </w:rPr>
        <w:t>1. Fuel Usage Dataset</w:t>
      </w:r>
    </w:p>
    <w:p w14:paraId="057EB6CF" w14:textId="77777777" w:rsidR="00A50890" w:rsidRDefault="00A50890" w:rsidP="007D0DCD">
      <w:pPr>
        <w:rPr>
          <w:b/>
          <w:bCs/>
          <w:sz w:val="22"/>
          <w:szCs w:val="22"/>
        </w:rPr>
      </w:pPr>
    </w:p>
    <w:p w14:paraId="049A6869" w14:textId="77777777" w:rsidR="008537E3" w:rsidRPr="007D0DCD" w:rsidRDefault="008537E3" w:rsidP="007D0DCD">
      <w:pPr>
        <w:rPr>
          <w:b/>
          <w:bCs/>
          <w:sz w:val="22"/>
          <w:szCs w:val="22"/>
        </w:rPr>
      </w:pPr>
    </w:p>
    <w:p w14:paraId="664B984D" w14:textId="77777777" w:rsidR="007D0DCD" w:rsidRDefault="007D0DCD" w:rsidP="00A50890">
      <w:pPr>
        <w:rPr>
          <w:sz w:val="22"/>
          <w:szCs w:val="22"/>
        </w:rPr>
      </w:pPr>
      <w:r w:rsidRPr="007D0DCD">
        <w:rPr>
          <w:b/>
          <w:bCs/>
          <w:sz w:val="22"/>
          <w:szCs w:val="22"/>
        </w:rPr>
        <w:t>Purpose:</w:t>
      </w:r>
      <w:r w:rsidRPr="007D0DCD">
        <w:rPr>
          <w:sz w:val="22"/>
          <w:szCs w:val="22"/>
        </w:rPr>
        <w:t xml:space="preserve"> Track fuel consumption for calculating heat input and emissions.</w:t>
      </w:r>
    </w:p>
    <w:p w14:paraId="1DF609F9" w14:textId="77777777" w:rsidR="00A50890" w:rsidRDefault="00A50890" w:rsidP="00A50890">
      <w:pPr>
        <w:rPr>
          <w:sz w:val="22"/>
          <w:szCs w:val="22"/>
        </w:rPr>
      </w:pPr>
    </w:p>
    <w:p w14:paraId="5D272022" w14:textId="77777777" w:rsidR="008537E3" w:rsidRPr="007D0DCD" w:rsidRDefault="008537E3"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3"/>
        <w:gridCol w:w="3270"/>
        <w:gridCol w:w="1122"/>
      </w:tblGrid>
      <w:tr w:rsidR="007D0DCD" w:rsidRPr="007D0DCD" w14:paraId="5C8ADDEC" w14:textId="77777777" w:rsidTr="00A50890">
        <w:trPr>
          <w:tblHeader/>
          <w:tblCellSpacing w:w="15" w:type="dxa"/>
          <w:jc w:val="center"/>
        </w:trPr>
        <w:tc>
          <w:tcPr>
            <w:tcW w:w="0" w:type="auto"/>
            <w:vAlign w:val="center"/>
            <w:hideMark/>
          </w:tcPr>
          <w:p w14:paraId="7D1EA480"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1B99BD3C"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73FD6EA6"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6207A6C4" w14:textId="77777777" w:rsidTr="00A50890">
        <w:trPr>
          <w:tblCellSpacing w:w="15" w:type="dxa"/>
          <w:jc w:val="center"/>
        </w:trPr>
        <w:tc>
          <w:tcPr>
            <w:tcW w:w="0" w:type="auto"/>
            <w:vAlign w:val="center"/>
            <w:hideMark/>
          </w:tcPr>
          <w:p w14:paraId="56709E3E" w14:textId="77777777" w:rsidR="007D0DCD" w:rsidRPr="007D0DCD" w:rsidRDefault="007D0DCD" w:rsidP="00A50890">
            <w:pPr>
              <w:jc w:val="center"/>
              <w:rPr>
                <w:sz w:val="22"/>
                <w:szCs w:val="22"/>
              </w:rPr>
            </w:pPr>
            <w:r w:rsidRPr="007D0DCD">
              <w:rPr>
                <w:sz w:val="22"/>
                <w:szCs w:val="22"/>
              </w:rPr>
              <w:t>Date</w:t>
            </w:r>
          </w:p>
        </w:tc>
        <w:tc>
          <w:tcPr>
            <w:tcW w:w="0" w:type="auto"/>
            <w:vAlign w:val="center"/>
            <w:hideMark/>
          </w:tcPr>
          <w:p w14:paraId="3973A5DD" w14:textId="77777777" w:rsidR="007D0DCD" w:rsidRPr="007D0DCD" w:rsidRDefault="007D0DCD" w:rsidP="00A50890">
            <w:pPr>
              <w:jc w:val="center"/>
              <w:rPr>
                <w:sz w:val="22"/>
                <w:szCs w:val="22"/>
              </w:rPr>
            </w:pPr>
            <w:r w:rsidRPr="007D0DCD">
              <w:rPr>
                <w:sz w:val="22"/>
                <w:szCs w:val="22"/>
              </w:rPr>
              <w:t>Date of fuel usage</w:t>
            </w:r>
          </w:p>
        </w:tc>
        <w:tc>
          <w:tcPr>
            <w:tcW w:w="0" w:type="auto"/>
            <w:vAlign w:val="center"/>
            <w:hideMark/>
          </w:tcPr>
          <w:p w14:paraId="24AED3FF" w14:textId="77777777" w:rsidR="007D0DCD" w:rsidRPr="007D0DCD" w:rsidRDefault="007D0DCD" w:rsidP="00A50890">
            <w:pPr>
              <w:jc w:val="center"/>
              <w:rPr>
                <w:sz w:val="22"/>
                <w:szCs w:val="22"/>
              </w:rPr>
            </w:pPr>
            <w:r w:rsidRPr="007D0DCD">
              <w:rPr>
                <w:sz w:val="22"/>
                <w:szCs w:val="22"/>
              </w:rPr>
              <w:t>2024-01-01</w:t>
            </w:r>
          </w:p>
        </w:tc>
      </w:tr>
      <w:tr w:rsidR="007D0DCD" w:rsidRPr="007D0DCD" w14:paraId="19979404" w14:textId="77777777" w:rsidTr="00A50890">
        <w:trPr>
          <w:tblCellSpacing w:w="15" w:type="dxa"/>
          <w:jc w:val="center"/>
        </w:trPr>
        <w:tc>
          <w:tcPr>
            <w:tcW w:w="0" w:type="auto"/>
            <w:vAlign w:val="center"/>
            <w:hideMark/>
          </w:tcPr>
          <w:p w14:paraId="5A9591D5" w14:textId="77777777" w:rsidR="007D0DCD" w:rsidRPr="007D0DCD" w:rsidRDefault="007D0DCD" w:rsidP="00A50890">
            <w:pPr>
              <w:jc w:val="center"/>
              <w:rPr>
                <w:sz w:val="22"/>
                <w:szCs w:val="22"/>
              </w:rPr>
            </w:pPr>
            <w:r w:rsidRPr="007D0DCD">
              <w:rPr>
                <w:sz w:val="22"/>
                <w:szCs w:val="22"/>
              </w:rPr>
              <w:t>Fuel_Type</w:t>
            </w:r>
          </w:p>
        </w:tc>
        <w:tc>
          <w:tcPr>
            <w:tcW w:w="0" w:type="auto"/>
            <w:vAlign w:val="center"/>
            <w:hideMark/>
          </w:tcPr>
          <w:p w14:paraId="3708700C" w14:textId="77777777" w:rsidR="007D0DCD" w:rsidRPr="007D0DCD" w:rsidRDefault="007D0DCD" w:rsidP="00A50890">
            <w:pPr>
              <w:jc w:val="center"/>
              <w:rPr>
                <w:sz w:val="22"/>
                <w:szCs w:val="22"/>
              </w:rPr>
            </w:pPr>
            <w:r w:rsidRPr="007D0DCD">
              <w:rPr>
                <w:sz w:val="22"/>
                <w:szCs w:val="22"/>
              </w:rPr>
              <w:t>Type of fuel used</w:t>
            </w:r>
          </w:p>
        </w:tc>
        <w:tc>
          <w:tcPr>
            <w:tcW w:w="0" w:type="auto"/>
            <w:vAlign w:val="center"/>
            <w:hideMark/>
          </w:tcPr>
          <w:p w14:paraId="59BF43C4" w14:textId="77777777" w:rsidR="007D0DCD" w:rsidRPr="007D0DCD" w:rsidRDefault="007D0DCD" w:rsidP="00A50890">
            <w:pPr>
              <w:jc w:val="center"/>
              <w:rPr>
                <w:sz w:val="22"/>
                <w:szCs w:val="22"/>
              </w:rPr>
            </w:pPr>
            <w:r w:rsidRPr="007D0DCD">
              <w:rPr>
                <w:sz w:val="22"/>
                <w:szCs w:val="22"/>
              </w:rPr>
              <w:t>Diesel</w:t>
            </w:r>
          </w:p>
        </w:tc>
      </w:tr>
      <w:tr w:rsidR="007D0DCD" w:rsidRPr="007D0DCD" w14:paraId="6E31EB3C" w14:textId="77777777" w:rsidTr="00A50890">
        <w:trPr>
          <w:tblCellSpacing w:w="15" w:type="dxa"/>
          <w:jc w:val="center"/>
        </w:trPr>
        <w:tc>
          <w:tcPr>
            <w:tcW w:w="0" w:type="auto"/>
            <w:vAlign w:val="center"/>
            <w:hideMark/>
          </w:tcPr>
          <w:p w14:paraId="671620D0" w14:textId="77777777" w:rsidR="007D0DCD" w:rsidRPr="007D0DCD" w:rsidRDefault="007D0DCD" w:rsidP="00A50890">
            <w:pPr>
              <w:jc w:val="center"/>
              <w:rPr>
                <w:sz w:val="22"/>
                <w:szCs w:val="22"/>
              </w:rPr>
            </w:pPr>
            <w:r w:rsidRPr="007D0DCD">
              <w:rPr>
                <w:sz w:val="22"/>
                <w:szCs w:val="22"/>
              </w:rPr>
              <w:t>Usage_Gallons</w:t>
            </w:r>
          </w:p>
        </w:tc>
        <w:tc>
          <w:tcPr>
            <w:tcW w:w="0" w:type="auto"/>
            <w:vAlign w:val="center"/>
            <w:hideMark/>
          </w:tcPr>
          <w:p w14:paraId="56F5B0B7" w14:textId="77777777" w:rsidR="007D0DCD" w:rsidRPr="007D0DCD" w:rsidRDefault="007D0DCD" w:rsidP="00A50890">
            <w:pPr>
              <w:jc w:val="center"/>
              <w:rPr>
                <w:sz w:val="22"/>
                <w:szCs w:val="22"/>
              </w:rPr>
            </w:pPr>
            <w:r w:rsidRPr="007D0DCD">
              <w:rPr>
                <w:sz w:val="22"/>
                <w:szCs w:val="22"/>
              </w:rPr>
              <w:t>Quantity of fuel consumed (gallons)</w:t>
            </w:r>
          </w:p>
        </w:tc>
        <w:tc>
          <w:tcPr>
            <w:tcW w:w="0" w:type="auto"/>
            <w:vAlign w:val="center"/>
            <w:hideMark/>
          </w:tcPr>
          <w:p w14:paraId="2A893E90" w14:textId="77777777" w:rsidR="007D0DCD" w:rsidRPr="007D0DCD" w:rsidRDefault="007D0DCD" w:rsidP="00A50890">
            <w:pPr>
              <w:jc w:val="center"/>
              <w:rPr>
                <w:sz w:val="22"/>
                <w:szCs w:val="22"/>
              </w:rPr>
            </w:pPr>
            <w:r w:rsidRPr="007D0DCD">
              <w:rPr>
                <w:sz w:val="22"/>
                <w:szCs w:val="22"/>
              </w:rPr>
              <w:t>1500</w:t>
            </w:r>
          </w:p>
        </w:tc>
      </w:tr>
      <w:tr w:rsidR="007D0DCD" w:rsidRPr="007D0DCD" w14:paraId="4A3AA084" w14:textId="77777777" w:rsidTr="00A50890">
        <w:trPr>
          <w:tblCellSpacing w:w="15" w:type="dxa"/>
          <w:jc w:val="center"/>
        </w:trPr>
        <w:tc>
          <w:tcPr>
            <w:tcW w:w="0" w:type="auto"/>
            <w:vAlign w:val="center"/>
            <w:hideMark/>
          </w:tcPr>
          <w:p w14:paraId="0C1A3D3C" w14:textId="77777777" w:rsidR="007D0DCD" w:rsidRPr="007D0DCD" w:rsidRDefault="007D0DCD" w:rsidP="00A50890">
            <w:pPr>
              <w:jc w:val="center"/>
              <w:rPr>
                <w:sz w:val="22"/>
                <w:szCs w:val="22"/>
              </w:rPr>
            </w:pPr>
            <w:r w:rsidRPr="007D0DCD">
              <w:rPr>
                <w:sz w:val="22"/>
                <w:szCs w:val="22"/>
              </w:rPr>
              <w:t>Heating_Value_BTU</w:t>
            </w:r>
          </w:p>
        </w:tc>
        <w:tc>
          <w:tcPr>
            <w:tcW w:w="0" w:type="auto"/>
            <w:vAlign w:val="center"/>
            <w:hideMark/>
          </w:tcPr>
          <w:p w14:paraId="65ABD194" w14:textId="77777777" w:rsidR="007D0DCD" w:rsidRPr="007D0DCD" w:rsidRDefault="007D0DCD" w:rsidP="00A50890">
            <w:pPr>
              <w:jc w:val="center"/>
              <w:rPr>
                <w:sz w:val="22"/>
                <w:szCs w:val="22"/>
              </w:rPr>
            </w:pPr>
            <w:r w:rsidRPr="007D0DCD">
              <w:rPr>
                <w:sz w:val="22"/>
                <w:szCs w:val="22"/>
              </w:rPr>
              <w:t>HHV of the fuel (BTU/gallon)</w:t>
            </w:r>
          </w:p>
        </w:tc>
        <w:tc>
          <w:tcPr>
            <w:tcW w:w="0" w:type="auto"/>
            <w:vAlign w:val="center"/>
            <w:hideMark/>
          </w:tcPr>
          <w:p w14:paraId="0B94101B" w14:textId="77777777" w:rsidR="007D0DCD" w:rsidRPr="007D0DCD" w:rsidRDefault="007D0DCD" w:rsidP="00A50890">
            <w:pPr>
              <w:jc w:val="center"/>
              <w:rPr>
                <w:sz w:val="22"/>
                <w:szCs w:val="22"/>
              </w:rPr>
            </w:pPr>
            <w:r w:rsidRPr="007D0DCD">
              <w:rPr>
                <w:sz w:val="22"/>
                <w:szCs w:val="22"/>
              </w:rPr>
              <w:t>137000</w:t>
            </w:r>
          </w:p>
        </w:tc>
      </w:tr>
      <w:tr w:rsidR="007D0DCD" w:rsidRPr="007D0DCD" w14:paraId="23EB272B" w14:textId="77777777" w:rsidTr="00A50890">
        <w:trPr>
          <w:tblCellSpacing w:w="15" w:type="dxa"/>
          <w:jc w:val="center"/>
        </w:trPr>
        <w:tc>
          <w:tcPr>
            <w:tcW w:w="0" w:type="auto"/>
            <w:vAlign w:val="center"/>
            <w:hideMark/>
          </w:tcPr>
          <w:p w14:paraId="462CD772" w14:textId="77777777" w:rsidR="007D0DCD" w:rsidRPr="007D0DCD" w:rsidRDefault="007D0DCD" w:rsidP="00A50890">
            <w:pPr>
              <w:jc w:val="center"/>
              <w:rPr>
                <w:sz w:val="22"/>
                <w:szCs w:val="22"/>
              </w:rPr>
            </w:pPr>
            <w:r w:rsidRPr="007D0DCD">
              <w:rPr>
                <w:sz w:val="22"/>
                <w:szCs w:val="22"/>
              </w:rPr>
              <w:t>Sulfur_Content</w:t>
            </w:r>
          </w:p>
        </w:tc>
        <w:tc>
          <w:tcPr>
            <w:tcW w:w="0" w:type="auto"/>
            <w:vAlign w:val="center"/>
            <w:hideMark/>
          </w:tcPr>
          <w:p w14:paraId="4152150B" w14:textId="77777777" w:rsidR="007D0DCD" w:rsidRPr="007D0DCD" w:rsidRDefault="007D0DCD" w:rsidP="00A50890">
            <w:pPr>
              <w:jc w:val="center"/>
              <w:rPr>
                <w:sz w:val="22"/>
                <w:szCs w:val="22"/>
              </w:rPr>
            </w:pPr>
            <w:r w:rsidRPr="007D0DCD">
              <w:rPr>
                <w:sz w:val="22"/>
                <w:szCs w:val="22"/>
              </w:rPr>
              <w:t>Fuel sulfur content (wt %)</w:t>
            </w:r>
          </w:p>
        </w:tc>
        <w:tc>
          <w:tcPr>
            <w:tcW w:w="0" w:type="auto"/>
            <w:vAlign w:val="center"/>
            <w:hideMark/>
          </w:tcPr>
          <w:p w14:paraId="04FE1EAB" w14:textId="77777777" w:rsidR="007D0DCD" w:rsidRPr="007D0DCD" w:rsidRDefault="007D0DCD" w:rsidP="00A50890">
            <w:pPr>
              <w:jc w:val="center"/>
              <w:rPr>
                <w:sz w:val="22"/>
                <w:szCs w:val="22"/>
              </w:rPr>
            </w:pPr>
            <w:r w:rsidRPr="007D0DCD">
              <w:rPr>
                <w:sz w:val="22"/>
                <w:szCs w:val="22"/>
              </w:rPr>
              <w:t>0.0015</w:t>
            </w:r>
          </w:p>
        </w:tc>
      </w:tr>
    </w:tbl>
    <w:p w14:paraId="0F4A5412" w14:textId="2C952341" w:rsidR="007D0DCD" w:rsidRDefault="007D0DCD" w:rsidP="007D0DCD">
      <w:pPr>
        <w:rPr>
          <w:sz w:val="22"/>
          <w:szCs w:val="22"/>
        </w:rPr>
      </w:pPr>
    </w:p>
    <w:p w14:paraId="2D19C3D9" w14:textId="77777777" w:rsidR="008537E3" w:rsidRPr="007D0DCD" w:rsidRDefault="008537E3" w:rsidP="007D0DCD">
      <w:pPr>
        <w:rPr>
          <w:sz w:val="22"/>
          <w:szCs w:val="22"/>
        </w:rPr>
      </w:pPr>
    </w:p>
    <w:p w14:paraId="3187F9E7" w14:textId="77777777" w:rsidR="007D0DCD" w:rsidRDefault="007D0DCD" w:rsidP="007D0DCD">
      <w:pPr>
        <w:rPr>
          <w:b/>
          <w:bCs/>
          <w:sz w:val="22"/>
          <w:szCs w:val="22"/>
        </w:rPr>
      </w:pPr>
      <w:r w:rsidRPr="007D0DCD">
        <w:rPr>
          <w:b/>
          <w:bCs/>
          <w:sz w:val="22"/>
          <w:szCs w:val="22"/>
        </w:rPr>
        <w:t>2. Continuous Emissions Monitoring System (CEMS) Dataset</w:t>
      </w:r>
    </w:p>
    <w:p w14:paraId="3EA223D3" w14:textId="77777777" w:rsidR="00A50890" w:rsidRDefault="00A50890" w:rsidP="007D0DCD">
      <w:pPr>
        <w:rPr>
          <w:b/>
          <w:bCs/>
          <w:sz w:val="22"/>
          <w:szCs w:val="22"/>
        </w:rPr>
      </w:pPr>
    </w:p>
    <w:p w14:paraId="6235B214" w14:textId="77777777" w:rsidR="008537E3" w:rsidRPr="007D0DCD" w:rsidRDefault="008537E3" w:rsidP="007D0DCD">
      <w:pPr>
        <w:rPr>
          <w:b/>
          <w:bCs/>
          <w:sz w:val="22"/>
          <w:szCs w:val="22"/>
        </w:rPr>
      </w:pPr>
    </w:p>
    <w:p w14:paraId="488AD1B5" w14:textId="77777777" w:rsidR="007D0DCD" w:rsidRDefault="007D0DCD" w:rsidP="00A50890">
      <w:pPr>
        <w:rPr>
          <w:sz w:val="22"/>
          <w:szCs w:val="22"/>
        </w:rPr>
      </w:pPr>
      <w:r w:rsidRPr="007D0DCD">
        <w:rPr>
          <w:b/>
          <w:bCs/>
          <w:sz w:val="22"/>
          <w:szCs w:val="22"/>
        </w:rPr>
        <w:t>Purpose:</w:t>
      </w:r>
      <w:r w:rsidRPr="007D0DCD">
        <w:rPr>
          <w:sz w:val="22"/>
          <w:szCs w:val="22"/>
        </w:rPr>
        <w:t xml:space="preserve"> Monitor real-time pollutant concentrations and flow rates.</w:t>
      </w:r>
    </w:p>
    <w:p w14:paraId="4A6EECB2" w14:textId="77777777" w:rsidR="00A50890" w:rsidRDefault="00A50890" w:rsidP="00A50890">
      <w:pPr>
        <w:rPr>
          <w:sz w:val="22"/>
          <w:szCs w:val="22"/>
        </w:rPr>
      </w:pPr>
    </w:p>
    <w:p w14:paraId="56421B95" w14:textId="77777777" w:rsidR="008537E3" w:rsidRPr="007D0DCD" w:rsidRDefault="008537E3"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2995"/>
        <w:gridCol w:w="1678"/>
      </w:tblGrid>
      <w:tr w:rsidR="007D0DCD" w:rsidRPr="007D0DCD" w14:paraId="0F71F2E0" w14:textId="77777777" w:rsidTr="00A50890">
        <w:trPr>
          <w:tblHeader/>
          <w:tblCellSpacing w:w="15" w:type="dxa"/>
          <w:jc w:val="center"/>
        </w:trPr>
        <w:tc>
          <w:tcPr>
            <w:tcW w:w="0" w:type="auto"/>
            <w:vAlign w:val="center"/>
            <w:hideMark/>
          </w:tcPr>
          <w:p w14:paraId="109BEED7"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492658AA"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5F245230"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379F4D6B" w14:textId="77777777" w:rsidTr="00A50890">
        <w:trPr>
          <w:tblCellSpacing w:w="15" w:type="dxa"/>
          <w:jc w:val="center"/>
        </w:trPr>
        <w:tc>
          <w:tcPr>
            <w:tcW w:w="0" w:type="auto"/>
            <w:vAlign w:val="center"/>
            <w:hideMark/>
          </w:tcPr>
          <w:p w14:paraId="217F4362" w14:textId="77777777" w:rsidR="007D0DCD" w:rsidRPr="007D0DCD" w:rsidRDefault="007D0DCD" w:rsidP="00A50890">
            <w:pPr>
              <w:jc w:val="center"/>
              <w:rPr>
                <w:sz w:val="22"/>
                <w:szCs w:val="22"/>
              </w:rPr>
            </w:pPr>
            <w:r w:rsidRPr="007D0DCD">
              <w:rPr>
                <w:sz w:val="22"/>
                <w:szCs w:val="22"/>
              </w:rPr>
              <w:t>Timestamp</w:t>
            </w:r>
          </w:p>
        </w:tc>
        <w:tc>
          <w:tcPr>
            <w:tcW w:w="0" w:type="auto"/>
            <w:vAlign w:val="center"/>
            <w:hideMark/>
          </w:tcPr>
          <w:p w14:paraId="2A48CF6F" w14:textId="77777777" w:rsidR="007D0DCD" w:rsidRPr="007D0DCD" w:rsidRDefault="007D0DCD" w:rsidP="00A50890">
            <w:pPr>
              <w:jc w:val="center"/>
              <w:rPr>
                <w:sz w:val="22"/>
                <w:szCs w:val="22"/>
              </w:rPr>
            </w:pPr>
            <w:r w:rsidRPr="007D0DCD">
              <w:rPr>
                <w:sz w:val="22"/>
                <w:szCs w:val="22"/>
              </w:rPr>
              <w:t>Date and time of reading</w:t>
            </w:r>
          </w:p>
        </w:tc>
        <w:tc>
          <w:tcPr>
            <w:tcW w:w="0" w:type="auto"/>
            <w:vAlign w:val="center"/>
            <w:hideMark/>
          </w:tcPr>
          <w:p w14:paraId="464A9E14" w14:textId="77777777" w:rsidR="007D0DCD" w:rsidRPr="007D0DCD" w:rsidRDefault="007D0DCD" w:rsidP="00A50890">
            <w:pPr>
              <w:jc w:val="center"/>
              <w:rPr>
                <w:sz w:val="22"/>
                <w:szCs w:val="22"/>
              </w:rPr>
            </w:pPr>
            <w:r w:rsidRPr="007D0DCD">
              <w:rPr>
                <w:sz w:val="22"/>
                <w:szCs w:val="22"/>
              </w:rPr>
              <w:t>2024-01-01 08:00</w:t>
            </w:r>
          </w:p>
        </w:tc>
      </w:tr>
      <w:tr w:rsidR="007D0DCD" w:rsidRPr="007D0DCD" w14:paraId="069B604C" w14:textId="77777777" w:rsidTr="00A50890">
        <w:trPr>
          <w:tblCellSpacing w:w="15" w:type="dxa"/>
          <w:jc w:val="center"/>
        </w:trPr>
        <w:tc>
          <w:tcPr>
            <w:tcW w:w="0" w:type="auto"/>
            <w:vAlign w:val="center"/>
            <w:hideMark/>
          </w:tcPr>
          <w:p w14:paraId="7569C7C7" w14:textId="77777777" w:rsidR="007D0DCD" w:rsidRPr="007D0DCD" w:rsidRDefault="007D0DCD" w:rsidP="00A50890">
            <w:pPr>
              <w:jc w:val="center"/>
              <w:rPr>
                <w:sz w:val="22"/>
                <w:szCs w:val="22"/>
              </w:rPr>
            </w:pPr>
            <w:r w:rsidRPr="007D0DCD">
              <w:rPr>
                <w:sz w:val="22"/>
                <w:szCs w:val="22"/>
              </w:rPr>
              <w:t>Pollutant</w:t>
            </w:r>
          </w:p>
        </w:tc>
        <w:tc>
          <w:tcPr>
            <w:tcW w:w="0" w:type="auto"/>
            <w:vAlign w:val="center"/>
            <w:hideMark/>
          </w:tcPr>
          <w:p w14:paraId="76220930" w14:textId="77777777" w:rsidR="007D0DCD" w:rsidRPr="007D0DCD" w:rsidRDefault="007D0DCD" w:rsidP="00A50890">
            <w:pPr>
              <w:jc w:val="center"/>
              <w:rPr>
                <w:sz w:val="22"/>
                <w:szCs w:val="22"/>
              </w:rPr>
            </w:pPr>
            <w:r w:rsidRPr="007D0DCD">
              <w:rPr>
                <w:sz w:val="22"/>
                <w:szCs w:val="22"/>
              </w:rPr>
              <w:t>Pollutant measured</w:t>
            </w:r>
          </w:p>
        </w:tc>
        <w:tc>
          <w:tcPr>
            <w:tcW w:w="0" w:type="auto"/>
            <w:vAlign w:val="center"/>
            <w:hideMark/>
          </w:tcPr>
          <w:p w14:paraId="12C765DC" w14:textId="77777777" w:rsidR="007D0DCD" w:rsidRPr="007D0DCD" w:rsidRDefault="007D0DCD" w:rsidP="00A50890">
            <w:pPr>
              <w:jc w:val="center"/>
              <w:rPr>
                <w:sz w:val="22"/>
                <w:szCs w:val="22"/>
              </w:rPr>
            </w:pPr>
            <w:r w:rsidRPr="007D0DCD">
              <w:rPr>
                <w:sz w:val="22"/>
                <w:szCs w:val="22"/>
              </w:rPr>
              <w:t>NOx</w:t>
            </w:r>
          </w:p>
        </w:tc>
      </w:tr>
      <w:tr w:rsidR="007D0DCD" w:rsidRPr="007D0DCD" w14:paraId="2FC38729" w14:textId="77777777" w:rsidTr="00A50890">
        <w:trPr>
          <w:tblCellSpacing w:w="15" w:type="dxa"/>
          <w:jc w:val="center"/>
        </w:trPr>
        <w:tc>
          <w:tcPr>
            <w:tcW w:w="0" w:type="auto"/>
            <w:vAlign w:val="center"/>
            <w:hideMark/>
          </w:tcPr>
          <w:p w14:paraId="11CA0001" w14:textId="77777777" w:rsidR="007D0DCD" w:rsidRPr="007D0DCD" w:rsidRDefault="007D0DCD" w:rsidP="00A50890">
            <w:pPr>
              <w:jc w:val="center"/>
              <w:rPr>
                <w:sz w:val="22"/>
                <w:szCs w:val="22"/>
              </w:rPr>
            </w:pPr>
            <w:r w:rsidRPr="007D0DCD">
              <w:rPr>
                <w:sz w:val="22"/>
                <w:szCs w:val="22"/>
              </w:rPr>
              <w:t>Concentration_ppm</w:t>
            </w:r>
          </w:p>
        </w:tc>
        <w:tc>
          <w:tcPr>
            <w:tcW w:w="0" w:type="auto"/>
            <w:vAlign w:val="center"/>
            <w:hideMark/>
          </w:tcPr>
          <w:p w14:paraId="0D6EE947" w14:textId="77777777" w:rsidR="007D0DCD" w:rsidRPr="007D0DCD" w:rsidRDefault="007D0DCD" w:rsidP="00A50890">
            <w:pPr>
              <w:jc w:val="center"/>
              <w:rPr>
                <w:sz w:val="22"/>
                <w:szCs w:val="22"/>
              </w:rPr>
            </w:pPr>
            <w:r w:rsidRPr="007D0DCD">
              <w:rPr>
                <w:sz w:val="22"/>
                <w:szCs w:val="22"/>
              </w:rPr>
              <w:t>Concentration of pollutant (ppm)</w:t>
            </w:r>
          </w:p>
        </w:tc>
        <w:tc>
          <w:tcPr>
            <w:tcW w:w="0" w:type="auto"/>
            <w:vAlign w:val="center"/>
            <w:hideMark/>
          </w:tcPr>
          <w:p w14:paraId="72F80422" w14:textId="77777777" w:rsidR="007D0DCD" w:rsidRPr="007D0DCD" w:rsidRDefault="007D0DCD" w:rsidP="00A50890">
            <w:pPr>
              <w:jc w:val="center"/>
              <w:rPr>
                <w:sz w:val="22"/>
                <w:szCs w:val="22"/>
              </w:rPr>
            </w:pPr>
            <w:r w:rsidRPr="007D0DCD">
              <w:rPr>
                <w:sz w:val="22"/>
                <w:szCs w:val="22"/>
              </w:rPr>
              <w:t>15</w:t>
            </w:r>
          </w:p>
        </w:tc>
      </w:tr>
      <w:tr w:rsidR="007D0DCD" w:rsidRPr="007D0DCD" w14:paraId="1B5CAE02" w14:textId="77777777" w:rsidTr="00A50890">
        <w:trPr>
          <w:tblCellSpacing w:w="15" w:type="dxa"/>
          <w:jc w:val="center"/>
        </w:trPr>
        <w:tc>
          <w:tcPr>
            <w:tcW w:w="0" w:type="auto"/>
            <w:vAlign w:val="center"/>
            <w:hideMark/>
          </w:tcPr>
          <w:p w14:paraId="7B24FEA4" w14:textId="77777777" w:rsidR="007D0DCD" w:rsidRPr="007D0DCD" w:rsidRDefault="007D0DCD" w:rsidP="00A50890">
            <w:pPr>
              <w:jc w:val="center"/>
              <w:rPr>
                <w:sz w:val="22"/>
                <w:szCs w:val="22"/>
              </w:rPr>
            </w:pPr>
            <w:r w:rsidRPr="007D0DCD">
              <w:rPr>
                <w:sz w:val="22"/>
                <w:szCs w:val="22"/>
              </w:rPr>
              <w:t>Stack_Flow_Rate</w:t>
            </w:r>
          </w:p>
        </w:tc>
        <w:tc>
          <w:tcPr>
            <w:tcW w:w="0" w:type="auto"/>
            <w:vAlign w:val="center"/>
            <w:hideMark/>
          </w:tcPr>
          <w:p w14:paraId="5549D61C" w14:textId="77777777" w:rsidR="007D0DCD" w:rsidRPr="007D0DCD" w:rsidRDefault="007D0DCD" w:rsidP="00A50890">
            <w:pPr>
              <w:jc w:val="center"/>
              <w:rPr>
                <w:sz w:val="22"/>
                <w:szCs w:val="22"/>
              </w:rPr>
            </w:pPr>
            <w:r w:rsidRPr="007D0DCD">
              <w:rPr>
                <w:sz w:val="22"/>
                <w:szCs w:val="22"/>
              </w:rPr>
              <w:t>Volumetric flow rate (scfm)</w:t>
            </w:r>
          </w:p>
        </w:tc>
        <w:tc>
          <w:tcPr>
            <w:tcW w:w="0" w:type="auto"/>
            <w:vAlign w:val="center"/>
            <w:hideMark/>
          </w:tcPr>
          <w:p w14:paraId="0CA7C5D2" w14:textId="77777777" w:rsidR="007D0DCD" w:rsidRPr="007D0DCD" w:rsidRDefault="007D0DCD" w:rsidP="00A50890">
            <w:pPr>
              <w:jc w:val="center"/>
              <w:rPr>
                <w:sz w:val="22"/>
                <w:szCs w:val="22"/>
              </w:rPr>
            </w:pPr>
            <w:r w:rsidRPr="007D0DCD">
              <w:rPr>
                <w:sz w:val="22"/>
                <w:szCs w:val="22"/>
              </w:rPr>
              <w:t>2500</w:t>
            </w:r>
          </w:p>
        </w:tc>
      </w:tr>
      <w:tr w:rsidR="007D0DCD" w:rsidRPr="007D0DCD" w14:paraId="07B78B06" w14:textId="77777777" w:rsidTr="00A50890">
        <w:trPr>
          <w:tblCellSpacing w:w="15" w:type="dxa"/>
          <w:jc w:val="center"/>
        </w:trPr>
        <w:tc>
          <w:tcPr>
            <w:tcW w:w="0" w:type="auto"/>
            <w:vAlign w:val="center"/>
            <w:hideMark/>
          </w:tcPr>
          <w:p w14:paraId="4D8C365A" w14:textId="77777777" w:rsidR="007D0DCD" w:rsidRPr="007D0DCD" w:rsidRDefault="007D0DCD" w:rsidP="00A50890">
            <w:pPr>
              <w:jc w:val="center"/>
              <w:rPr>
                <w:sz w:val="22"/>
                <w:szCs w:val="22"/>
              </w:rPr>
            </w:pPr>
            <w:r w:rsidRPr="007D0DCD">
              <w:rPr>
                <w:sz w:val="22"/>
                <w:szCs w:val="22"/>
              </w:rPr>
              <w:t>Temperature_F</w:t>
            </w:r>
          </w:p>
        </w:tc>
        <w:tc>
          <w:tcPr>
            <w:tcW w:w="0" w:type="auto"/>
            <w:vAlign w:val="center"/>
            <w:hideMark/>
          </w:tcPr>
          <w:p w14:paraId="170DFA4E" w14:textId="77777777" w:rsidR="007D0DCD" w:rsidRPr="007D0DCD" w:rsidRDefault="007D0DCD" w:rsidP="00A50890">
            <w:pPr>
              <w:jc w:val="center"/>
              <w:rPr>
                <w:sz w:val="22"/>
                <w:szCs w:val="22"/>
              </w:rPr>
            </w:pPr>
            <w:r w:rsidRPr="007D0DCD">
              <w:rPr>
                <w:sz w:val="22"/>
                <w:szCs w:val="22"/>
              </w:rPr>
              <w:t>Stack gas temperature (°F)</w:t>
            </w:r>
          </w:p>
        </w:tc>
        <w:tc>
          <w:tcPr>
            <w:tcW w:w="0" w:type="auto"/>
            <w:vAlign w:val="center"/>
            <w:hideMark/>
          </w:tcPr>
          <w:p w14:paraId="0E48537D" w14:textId="77777777" w:rsidR="007D0DCD" w:rsidRPr="007D0DCD" w:rsidRDefault="007D0DCD" w:rsidP="00A50890">
            <w:pPr>
              <w:jc w:val="center"/>
              <w:rPr>
                <w:sz w:val="22"/>
                <w:szCs w:val="22"/>
              </w:rPr>
            </w:pPr>
            <w:r w:rsidRPr="007D0DCD">
              <w:rPr>
                <w:sz w:val="22"/>
                <w:szCs w:val="22"/>
              </w:rPr>
              <w:t>300</w:t>
            </w:r>
          </w:p>
        </w:tc>
      </w:tr>
    </w:tbl>
    <w:p w14:paraId="275D29E4" w14:textId="10A3BC3F" w:rsidR="007D0DCD" w:rsidRDefault="007D0DCD" w:rsidP="007D0DCD">
      <w:pPr>
        <w:rPr>
          <w:sz w:val="22"/>
          <w:szCs w:val="22"/>
        </w:rPr>
      </w:pPr>
    </w:p>
    <w:p w14:paraId="1DADA85D" w14:textId="77777777" w:rsidR="008537E3" w:rsidRPr="007D0DCD" w:rsidRDefault="008537E3" w:rsidP="007D0DCD">
      <w:pPr>
        <w:rPr>
          <w:sz w:val="22"/>
          <w:szCs w:val="22"/>
        </w:rPr>
      </w:pPr>
    </w:p>
    <w:p w14:paraId="3C1CD8F5" w14:textId="77777777" w:rsidR="007D0DCD" w:rsidRDefault="007D0DCD" w:rsidP="007D0DCD">
      <w:pPr>
        <w:rPr>
          <w:b/>
          <w:bCs/>
          <w:sz w:val="22"/>
          <w:szCs w:val="22"/>
        </w:rPr>
      </w:pPr>
      <w:r w:rsidRPr="007D0DCD">
        <w:rPr>
          <w:b/>
          <w:bCs/>
          <w:sz w:val="22"/>
          <w:szCs w:val="22"/>
        </w:rPr>
        <w:t>3. Stack Test Results Dataset</w:t>
      </w:r>
    </w:p>
    <w:p w14:paraId="733161EF" w14:textId="77777777" w:rsidR="00A50890" w:rsidRDefault="00A50890" w:rsidP="007D0DCD">
      <w:pPr>
        <w:rPr>
          <w:b/>
          <w:bCs/>
          <w:sz w:val="22"/>
          <w:szCs w:val="22"/>
        </w:rPr>
      </w:pPr>
    </w:p>
    <w:p w14:paraId="58FA5036" w14:textId="77777777" w:rsidR="008537E3" w:rsidRPr="007D0DCD" w:rsidRDefault="008537E3" w:rsidP="007D0DCD">
      <w:pPr>
        <w:rPr>
          <w:b/>
          <w:bCs/>
          <w:sz w:val="22"/>
          <w:szCs w:val="22"/>
        </w:rPr>
      </w:pPr>
    </w:p>
    <w:p w14:paraId="39BC13A2" w14:textId="77777777" w:rsidR="007D0DCD" w:rsidRDefault="007D0DCD" w:rsidP="00A50890">
      <w:pPr>
        <w:rPr>
          <w:sz w:val="22"/>
          <w:szCs w:val="22"/>
        </w:rPr>
      </w:pPr>
      <w:r w:rsidRPr="007D0DCD">
        <w:rPr>
          <w:b/>
          <w:bCs/>
          <w:sz w:val="22"/>
          <w:szCs w:val="22"/>
        </w:rPr>
        <w:t>Purpose:</w:t>
      </w:r>
      <w:r w:rsidRPr="007D0DCD">
        <w:rPr>
          <w:sz w:val="22"/>
          <w:szCs w:val="22"/>
        </w:rPr>
        <w:t xml:space="preserve"> Validate and calibrate emission factors and permit limits.</w:t>
      </w:r>
    </w:p>
    <w:p w14:paraId="78162365" w14:textId="77777777" w:rsidR="00A50890" w:rsidRDefault="00A50890" w:rsidP="00A50890">
      <w:pPr>
        <w:rPr>
          <w:sz w:val="22"/>
          <w:szCs w:val="22"/>
        </w:rPr>
      </w:pPr>
    </w:p>
    <w:p w14:paraId="47F19063" w14:textId="77777777" w:rsidR="008537E3" w:rsidRPr="007D0DCD" w:rsidRDefault="008537E3"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0"/>
        <w:gridCol w:w="3815"/>
        <w:gridCol w:w="1383"/>
      </w:tblGrid>
      <w:tr w:rsidR="007D0DCD" w:rsidRPr="007D0DCD" w14:paraId="6BE2740C" w14:textId="77777777" w:rsidTr="00A50890">
        <w:trPr>
          <w:tblHeader/>
          <w:tblCellSpacing w:w="15" w:type="dxa"/>
          <w:jc w:val="center"/>
        </w:trPr>
        <w:tc>
          <w:tcPr>
            <w:tcW w:w="2635" w:type="dxa"/>
            <w:vAlign w:val="center"/>
            <w:hideMark/>
          </w:tcPr>
          <w:p w14:paraId="7F4A0584"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55C286B9"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22B74518"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0AC883F5" w14:textId="77777777" w:rsidTr="00A50890">
        <w:trPr>
          <w:tblCellSpacing w:w="15" w:type="dxa"/>
          <w:jc w:val="center"/>
        </w:trPr>
        <w:tc>
          <w:tcPr>
            <w:tcW w:w="2635" w:type="dxa"/>
            <w:vAlign w:val="center"/>
            <w:hideMark/>
          </w:tcPr>
          <w:p w14:paraId="698AD164" w14:textId="77777777" w:rsidR="007D0DCD" w:rsidRPr="007D0DCD" w:rsidRDefault="007D0DCD" w:rsidP="00A50890">
            <w:pPr>
              <w:jc w:val="center"/>
              <w:rPr>
                <w:sz w:val="22"/>
                <w:szCs w:val="22"/>
              </w:rPr>
            </w:pPr>
            <w:r w:rsidRPr="007D0DCD">
              <w:rPr>
                <w:sz w:val="22"/>
                <w:szCs w:val="22"/>
              </w:rPr>
              <w:t>Test_Date</w:t>
            </w:r>
          </w:p>
        </w:tc>
        <w:tc>
          <w:tcPr>
            <w:tcW w:w="0" w:type="auto"/>
            <w:vAlign w:val="center"/>
            <w:hideMark/>
          </w:tcPr>
          <w:p w14:paraId="0D8FCBDD" w14:textId="77777777" w:rsidR="007D0DCD" w:rsidRPr="007D0DCD" w:rsidRDefault="007D0DCD" w:rsidP="00A50890">
            <w:pPr>
              <w:jc w:val="center"/>
              <w:rPr>
                <w:sz w:val="22"/>
                <w:szCs w:val="22"/>
              </w:rPr>
            </w:pPr>
            <w:r w:rsidRPr="007D0DCD">
              <w:rPr>
                <w:sz w:val="22"/>
                <w:szCs w:val="22"/>
              </w:rPr>
              <w:t>Date of stack test</w:t>
            </w:r>
          </w:p>
        </w:tc>
        <w:tc>
          <w:tcPr>
            <w:tcW w:w="0" w:type="auto"/>
            <w:vAlign w:val="center"/>
            <w:hideMark/>
          </w:tcPr>
          <w:p w14:paraId="608C8B4A" w14:textId="77777777" w:rsidR="007D0DCD" w:rsidRPr="007D0DCD" w:rsidRDefault="007D0DCD" w:rsidP="00A50890">
            <w:pPr>
              <w:jc w:val="center"/>
              <w:rPr>
                <w:sz w:val="22"/>
                <w:szCs w:val="22"/>
              </w:rPr>
            </w:pPr>
            <w:r w:rsidRPr="007D0DCD">
              <w:rPr>
                <w:sz w:val="22"/>
                <w:szCs w:val="22"/>
              </w:rPr>
              <w:t>2024-01-15</w:t>
            </w:r>
          </w:p>
        </w:tc>
      </w:tr>
      <w:tr w:rsidR="007D0DCD" w:rsidRPr="007D0DCD" w14:paraId="3C2E195D" w14:textId="77777777" w:rsidTr="00A50890">
        <w:trPr>
          <w:tblCellSpacing w:w="15" w:type="dxa"/>
          <w:jc w:val="center"/>
        </w:trPr>
        <w:tc>
          <w:tcPr>
            <w:tcW w:w="2635" w:type="dxa"/>
            <w:vAlign w:val="center"/>
            <w:hideMark/>
          </w:tcPr>
          <w:p w14:paraId="497AFAF6" w14:textId="77777777" w:rsidR="007D0DCD" w:rsidRPr="007D0DCD" w:rsidRDefault="007D0DCD" w:rsidP="00A50890">
            <w:pPr>
              <w:jc w:val="center"/>
              <w:rPr>
                <w:sz w:val="22"/>
                <w:szCs w:val="22"/>
              </w:rPr>
            </w:pPr>
            <w:r w:rsidRPr="007D0DCD">
              <w:rPr>
                <w:sz w:val="22"/>
                <w:szCs w:val="22"/>
              </w:rPr>
              <w:t>Pollutant</w:t>
            </w:r>
          </w:p>
        </w:tc>
        <w:tc>
          <w:tcPr>
            <w:tcW w:w="0" w:type="auto"/>
            <w:vAlign w:val="center"/>
            <w:hideMark/>
          </w:tcPr>
          <w:p w14:paraId="0DFA889C" w14:textId="77777777" w:rsidR="007D0DCD" w:rsidRPr="007D0DCD" w:rsidRDefault="007D0DCD" w:rsidP="00A50890">
            <w:pPr>
              <w:jc w:val="center"/>
              <w:rPr>
                <w:sz w:val="22"/>
                <w:szCs w:val="22"/>
              </w:rPr>
            </w:pPr>
            <w:r w:rsidRPr="007D0DCD">
              <w:rPr>
                <w:sz w:val="22"/>
                <w:szCs w:val="22"/>
              </w:rPr>
              <w:t>Pollutant tested</w:t>
            </w:r>
          </w:p>
        </w:tc>
        <w:tc>
          <w:tcPr>
            <w:tcW w:w="0" w:type="auto"/>
            <w:vAlign w:val="center"/>
            <w:hideMark/>
          </w:tcPr>
          <w:p w14:paraId="5F5788F5" w14:textId="77777777" w:rsidR="007D0DCD" w:rsidRPr="007D0DCD" w:rsidRDefault="007D0DCD" w:rsidP="00A50890">
            <w:pPr>
              <w:jc w:val="center"/>
              <w:rPr>
                <w:sz w:val="22"/>
                <w:szCs w:val="22"/>
              </w:rPr>
            </w:pPr>
            <w:r w:rsidRPr="007D0DCD">
              <w:rPr>
                <w:sz w:val="22"/>
                <w:szCs w:val="22"/>
              </w:rPr>
              <w:t>SO₂</w:t>
            </w:r>
          </w:p>
        </w:tc>
      </w:tr>
      <w:tr w:rsidR="007D0DCD" w:rsidRPr="007D0DCD" w14:paraId="44A87D30" w14:textId="77777777" w:rsidTr="00A50890">
        <w:trPr>
          <w:tblCellSpacing w:w="15" w:type="dxa"/>
          <w:jc w:val="center"/>
        </w:trPr>
        <w:tc>
          <w:tcPr>
            <w:tcW w:w="2635" w:type="dxa"/>
            <w:vAlign w:val="center"/>
            <w:hideMark/>
          </w:tcPr>
          <w:p w14:paraId="4F8FD003" w14:textId="77777777" w:rsidR="007D0DCD" w:rsidRPr="007D0DCD" w:rsidRDefault="007D0DCD" w:rsidP="00A50890">
            <w:pPr>
              <w:jc w:val="center"/>
              <w:rPr>
                <w:sz w:val="22"/>
                <w:szCs w:val="22"/>
              </w:rPr>
            </w:pPr>
            <w:r w:rsidRPr="007D0DCD">
              <w:rPr>
                <w:sz w:val="22"/>
                <w:szCs w:val="22"/>
              </w:rPr>
              <w:t>Measured_Emission_Rate</w:t>
            </w:r>
          </w:p>
        </w:tc>
        <w:tc>
          <w:tcPr>
            <w:tcW w:w="0" w:type="auto"/>
            <w:vAlign w:val="center"/>
            <w:hideMark/>
          </w:tcPr>
          <w:p w14:paraId="5B2BEB04" w14:textId="77777777" w:rsidR="007D0DCD" w:rsidRPr="007D0DCD" w:rsidRDefault="007D0DCD" w:rsidP="00A50890">
            <w:pPr>
              <w:jc w:val="center"/>
              <w:rPr>
                <w:sz w:val="22"/>
                <w:szCs w:val="22"/>
              </w:rPr>
            </w:pPr>
            <w:r w:rsidRPr="007D0DCD">
              <w:rPr>
                <w:sz w:val="22"/>
                <w:szCs w:val="22"/>
              </w:rPr>
              <w:t>Emission rate during test (lbs/hr)</w:t>
            </w:r>
          </w:p>
        </w:tc>
        <w:tc>
          <w:tcPr>
            <w:tcW w:w="0" w:type="auto"/>
            <w:vAlign w:val="center"/>
            <w:hideMark/>
          </w:tcPr>
          <w:p w14:paraId="3EE3CFD2" w14:textId="77777777" w:rsidR="007D0DCD" w:rsidRPr="007D0DCD" w:rsidRDefault="007D0DCD" w:rsidP="00A50890">
            <w:pPr>
              <w:jc w:val="center"/>
              <w:rPr>
                <w:sz w:val="22"/>
                <w:szCs w:val="22"/>
              </w:rPr>
            </w:pPr>
            <w:r w:rsidRPr="007D0DCD">
              <w:rPr>
                <w:sz w:val="22"/>
                <w:szCs w:val="22"/>
              </w:rPr>
              <w:t>1.5</w:t>
            </w:r>
          </w:p>
        </w:tc>
      </w:tr>
      <w:tr w:rsidR="007D0DCD" w:rsidRPr="007D0DCD" w14:paraId="098018AE" w14:textId="77777777" w:rsidTr="00A50890">
        <w:trPr>
          <w:tblCellSpacing w:w="15" w:type="dxa"/>
          <w:jc w:val="center"/>
        </w:trPr>
        <w:tc>
          <w:tcPr>
            <w:tcW w:w="2635" w:type="dxa"/>
            <w:vAlign w:val="center"/>
            <w:hideMark/>
          </w:tcPr>
          <w:p w14:paraId="0ED7625F" w14:textId="77777777" w:rsidR="007D0DCD" w:rsidRPr="007D0DCD" w:rsidRDefault="007D0DCD" w:rsidP="00A50890">
            <w:pPr>
              <w:jc w:val="center"/>
              <w:rPr>
                <w:sz w:val="22"/>
                <w:szCs w:val="22"/>
              </w:rPr>
            </w:pPr>
            <w:r w:rsidRPr="007D0DCD">
              <w:rPr>
                <w:sz w:val="22"/>
                <w:szCs w:val="22"/>
              </w:rPr>
              <w:t>Permitted_Emission_Rate</w:t>
            </w:r>
          </w:p>
        </w:tc>
        <w:tc>
          <w:tcPr>
            <w:tcW w:w="0" w:type="auto"/>
            <w:vAlign w:val="center"/>
            <w:hideMark/>
          </w:tcPr>
          <w:p w14:paraId="77E5985F" w14:textId="77777777" w:rsidR="007D0DCD" w:rsidRPr="007D0DCD" w:rsidRDefault="007D0DCD" w:rsidP="00A50890">
            <w:pPr>
              <w:jc w:val="center"/>
              <w:rPr>
                <w:sz w:val="22"/>
                <w:szCs w:val="22"/>
              </w:rPr>
            </w:pPr>
            <w:r w:rsidRPr="007D0DCD">
              <w:rPr>
                <w:sz w:val="22"/>
                <w:szCs w:val="22"/>
              </w:rPr>
              <w:t>Permitted rate (lbs/hr)</w:t>
            </w:r>
          </w:p>
        </w:tc>
        <w:tc>
          <w:tcPr>
            <w:tcW w:w="0" w:type="auto"/>
            <w:vAlign w:val="center"/>
            <w:hideMark/>
          </w:tcPr>
          <w:p w14:paraId="3E1367C0" w14:textId="77777777" w:rsidR="007D0DCD" w:rsidRPr="007D0DCD" w:rsidRDefault="007D0DCD" w:rsidP="00A50890">
            <w:pPr>
              <w:jc w:val="center"/>
              <w:rPr>
                <w:sz w:val="22"/>
                <w:szCs w:val="22"/>
              </w:rPr>
            </w:pPr>
            <w:r w:rsidRPr="007D0DCD">
              <w:rPr>
                <w:sz w:val="22"/>
                <w:szCs w:val="22"/>
              </w:rPr>
              <w:t>2.0</w:t>
            </w:r>
          </w:p>
        </w:tc>
      </w:tr>
      <w:tr w:rsidR="007D0DCD" w:rsidRPr="007D0DCD" w14:paraId="0A9DDE5A" w14:textId="77777777" w:rsidTr="00A50890">
        <w:trPr>
          <w:tblCellSpacing w:w="15" w:type="dxa"/>
          <w:jc w:val="center"/>
        </w:trPr>
        <w:tc>
          <w:tcPr>
            <w:tcW w:w="2635" w:type="dxa"/>
            <w:vAlign w:val="center"/>
            <w:hideMark/>
          </w:tcPr>
          <w:p w14:paraId="123F7C38" w14:textId="77777777" w:rsidR="007D0DCD" w:rsidRPr="007D0DCD" w:rsidRDefault="007D0DCD" w:rsidP="00A50890">
            <w:pPr>
              <w:jc w:val="center"/>
              <w:rPr>
                <w:sz w:val="22"/>
                <w:szCs w:val="22"/>
              </w:rPr>
            </w:pPr>
            <w:r w:rsidRPr="007D0DCD">
              <w:rPr>
                <w:sz w:val="22"/>
                <w:szCs w:val="22"/>
              </w:rPr>
              <w:t>Test_Method</w:t>
            </w:r>
          </w:p>
        </w:tc>
        <w:tc>
          <w:tcPr>
            <w:tcW w:w="0" w:type="auto"/>
            <w:vAlign w:val="center"/>
            <w:hideMark/>
          </w:tcPr>
          <w:p w14:paraId="288D1BE1" w14:textId="77777777" w:rsidR="007D0DCD" w:rsidRPr="007D0DCD" w:rsidRDefault="007D0DCD" w:rsidP="00A50890">
            <w:pPr>
              <w:jc w:val="center"/>
              <w:rPr>
                <w:sz w:val="22"/>
                <w:szCs w:val="22"/>
              </w:rPr>
            </w:pPr>
            <w:r w:rsidRPr="007D0DCD">
              <w:rPr>
                <w:sz w:val="22"/>
                <w:szCs w:val="22"/>
              </w:rPr>
              <w:t>Testing method used (e.g., EPA Method 5)</w:t>
            </w:r>
          </w:p>
        </w:tc>
        <w:tc>
          <w:tcPr>
            <w:tcW w:w="0" w:type="auto"/>
            <w:vAlign w:val="center"/>
            <w:hideMark/>
          </w:tcPr>
          <w:p w14:paraId="48734EAB" w14:textId="77777777" w:rsidR="007D0DCD" w:rsidRPr="007D0DCD" w:rsidRDefault="007D0DCD" w:rsidP="00A50890">
            <w:pPr>
              <w:jc w:val="center"/>
              <w:rPr>
                <w:sz w:val="22"/>
                <w:szCs w:val="22"/>
              </w:rPr>
            </w:pPr>
            <w:r w:rsidRPr="007D0DCD">
              <w:rPr>
                <w:sz w:val="22"/>
                <w:szCs w:val="22"/>
              </w:rPr>
              <w:t>EPA Method 5</w:t>
            </w:r>
          </w:p>
        </w:tc>
      </w:tr>
    </w:tbl>
    <w:p w14:paraId="6567C935" w14:textId="0A9486E5" w:rsidR="007D0DCD" w:rsidRDefault="007D0DCD" w:rsidP="007D0DCD">
      <w:pPr>
        <w:rPr>
          <w:sz w:val="22"/>
          <w:szCs w:val="22"/>
        </w:rPr>
      </w:pPr>
    </w:p>
    <w:p w14:paraId="599EDE07" w14:textId="77777777" w:rsidR="007D0DCD" w:rsidRDefault="007D0DCD" w:rsidP="007D0DCD">
      <w:pPr>
        <w:rPr>
          <w:b/>
          <w:bCs/>
          <w:sz w:val="22"/>
          <w:szCs w:val="22"/>
        </w:rPr>
      </w:pPr>
      <w:r w:rsidRPr="007D0DCD">
        <w:rPr>
          <w:b/>
          <w:bCs/>
          <w:sz w:val="22"/>
          <w:szCs w:val="22"/>
        </w:rPr>
        <w:lastRenderedPageBreak/>
        <w:t>4. Emission Factors Dataset</w:t>
      </w:r>
    </w:p>
    <w:p w14:paraId="0A336059" w14:textId="77777777" w:rsidR="00A50890" w:rsidRPr="007D0DCD" w:rsidRDefault="00A50890" w:rsidP="007D0DCD">
      <w:pPr>
        <w:rPr>
          <w:b/>
          <w:bCs/>
          <w:sz w:val="22"/>
          <w:szCs w:val="22"/>
        </w:rPr>
      </w:pPr>
    </w:p>
    <w:p w14:paraId="3EB8A256" w14:textId="77777777" w:rsidR="007D0DCD" w:rsidRDefault="007D0DCD" w:rsidP="00A50890">
      <w:pPr>
        <w:rPr>
          <w:sz w:val="22"/>
          <w:szCs w:val="22"/>
        </w:rPr>
      </w:pPr>
      <w:r w:rsidRPr="007D0DCD">
        <w:rPr>
          <w:b/>
          <w:bCs/>
          <w:sz w:val="22"/>
          <w:szCs w:val="22"/>
        </w:rPr>
        <w:t>Purpose:</w:t>
      </w:r>
      <w:r w:rsidRPr="007D0DCD">
        <w:rPr>
          <w:sz w:val="22"/>
          <w:szCs w:val="22"/>
        </w:rPr>
        <w:t xml:space="preserve"> Provide emission factors for calculations based on fuel type, equipment, and pollutants.</w:t>
      </w:r>
    </w:p>
    <w:p w14:paraId="70490981" w14:textId="77777777" w:rsidR="00A50890" w:rsidRPr="007D0DCD" w:rsidRDefault="00A50890"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8"/>
        <w:gridCol w:w="2696"/>
        <w:gridCol w:w="1715"/>
      </w:tblGrid>
      <w:tr w:rsidR="007D0DCD" w:rsidRPr="007D0DCD" w14:paraId="18D0D7D3" w14:textId="77777777" w:rsidTr="00A50890">
        <w:trPr>
          <w:tblHeader/>
          <w:tblCellSpacing w:w="15" w:type="dxa"/>
          <w:jc w:val="center"/>
        </w:trPr>
        <w:tc>
          <w:tcPr>
            <w:tcW w:w="0" w:type="auto"/>
            <w:vAlign w:val="center"/>
            <w:hideMark/>
          </w:tcPr>
          <w:p w14:paraId="4C389761"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321451C9"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509254ED"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24F2C0D3" w14:textId="77777777" w:rsidTr="00A50890">
        <w:trPr>
          <w:tblCellSpacing w:w="15" w:type="dxa"/>
          <w:jc w:val="center"/>
        </w:trPr>
        <w:tc>
          <w:tcPr>
            <w:tcW w:w="0" w:type="auto"/>
            <w:vAlign w:val="center"/>
            <w:hideMark/>
          </w:tcPr>
          <w:p w14:paraId="1EF47752" w14:textId="77777777" w:rsidR="007D0DCD" w:rsidRPr="007D0DCD" w:rsidRDefault="007D0DCD" w:rsidP="00A50890">
            <w:pPr>
              <w:jc w:val="center"/>
              <w:rPr>
                <w:sz w:val="22"/>
                <w:szCs w:val="22"/>
              </w:rPr>
            </w:pPr>
            <w:r w:rsidRPr="007D0DCD">
              <w:rPr>
                <w:sz w:val="22"/>
                <w:szCs w:val="22"/>
              </w:rPr>
              <w:t>Fuel_Type</w:t>
            </w:r>
          </w:p>
        </w:tc>
        <w:tc>
          <w:tcPr>
            <w:tcW w:w="0" w:type="auto"/>
            <w:vAlign w:val="center"/>
            <w:hideMark/>
          </w:tcPr>
          <w:p w14:paraId="23924B13" w14:textId="77777777" w:rsidR="007D0DCD" w:rsidRPr="007D0DCD" w:rsidRDefault="007D0DCD" w:rsidP="00A50890">
            <w:pPr>
              <w:jc w:val="center"/>
              <w:rPr>
                <w:sz w:val="22"/>
                <w:szCs w:val="22"/>
              </w:rPr>
            </w:pPr>
            <w:r w:rsidRPr="007D0DCD">
              <w:rPr>
                <w:sz w:val="22"/>
                <w:szCs w:val="22"/>
              </w:rPr>
              <w:t>Type of fuel</w:t>
            </w:r>
          </w:p>
        </w:tc>
        <w:tc>
          <w:tcPr>
            <w:tcW w:w="0" w:type="auto"/>
            <w:vAlign w:val="center"/>
            <w:hideMark/>
          </w:tcPr>
          <w:p w14:paraId="3E56D9EA" w14:textId="77777777" w:rsidR="007D0DCD" w:rsidRPr="007D0DCD" w:rsidRDefault="007D0DCD" w:rsidP="00A50890">
            <w:pPr>
              <w:jc w:val="center"/>
              <w:rPr>
                <w:sz w:val="22"/>
                <w:szCs w:val="22"/>
              </w:rPr>
            </w:pPr>
            <w:r w:rsidRPr="007D0DCD">
              <w:rPr>
                <w:sz w:val="22"/>
                <w:szCs w:val="22"/>
              </w:rPr>
              <w:t>Diesel</w:t>
            </w:r>
          </w:p>
        </w:tc>
      </w:tr>
      <w:tr w:rsidR="007D0DCD" w:rsidRPr="007D0DCD" w14:paraId="0B7E2DA9" w14:textId="77777777" w:rsidTr="00A50890">
        <w:trPr>
          <w:tblCellSpacing w:w="15" w:type="dxa"/>
          <w:jc w:val="center"/>
        </w:trPr>
        <w:tc>
          <w:tcPr>
            <w:tcW w:w="0" w:type="auto"/>
            <w:vAlign w:val="center"/>
            <w:hideMark/>
          </w:tcPr>
          <w:p w14:paraId="0FDC17D3" w14:textId="77777777" w:rsidR="007D0DCD" w:rsidRPr="007D0DCD" w:rsidRDefault="007D0DCD" w:rsidP="00A50890">
            <w:pPr>
              <w:jc w:val="center"/>
              <w:rPr>
                <w:sz w:val="22"/>
                <w:szCs w:val="22"/>
              </w:rPr>
            </w:pPr>
            <w:r w:rsidRPr="007D0DCD">
              <w:rPr>
                <w:sz w:val="22"/>
                <w:szCs w:val="22"/>
              </w:rPr>
              <w:t>Equipment_Type</w:t>
            </w:r>
          </w:p>
        </w:tc>
        <w:tc>
          <w:tcPr>
            <w:tcW w:w="0" w:type="auto"/>
            <w:vAlign w:val="center"/>
            <w:hideMark/>
          </w:tcPr>
          <w:p w14:paraId="098AC3D6" w14:textId="77777777" w:rsidR="007D0DCD" w:rsidRPr="007D0DCD" w:rsidRDefault="007D0DCD" w:rsidP="00A50890">
            <w:pPr>
              <w:jc w:val="center"/>
              <w:rPr>
                <w:sz w:val="22"/>
                <w:szCs w:val="22"/>
              </w:rPr>
            </w:pPr>
            <w:r w:rsidRPr="007D0DCD">
              <w:rPr>
                <w:sz w:val="22"/>
                <w:szCs w:val="22"/>
              </w:rPr>
              <w:t>Type of equipment</w:t>
            </w:r>
          </w:p>
        </w:tc>
        <w:tc>
          <w:tcPr>
            <w:tcW w:w="0" w:type="auto"/>
            <w:vAlign w:val="center"/>
            <w:hideMark/>
          </w:tcPr>
          <w:p w14:paraId="2B87957A" w14:textId="77777777" w:rsidR="007D0DCD" w:rsidRPr="007D0DCD" w:rsidRDefault="007D0DCD" w:rsidP="00A50890">
            <w:pPr>
              <w:jc w:val="center"/>
              <w:rPr>
                <w:sz w:val="22"/>
                <w:szCs w:val="22"/>
              </w:rPr>
            </w:pPr>
            <w:r w:rsidRPr="007D0DCD">
              <w:rPr>
                <w:sz w:val="22"/>
                <w:szCs w:val="22"/>
              </w:rPr>
              <w:t>Boiler</w:t>
            </w:r>
          </w:p>
        </w:tc>
      </w:tr>
      <w:tr w:rsidR="007D0DCD" w:rsidRPr="007D0DCD" w14:paraId="32BD4646" w14:textId="77777777" w:rsidTr="00A50890">
        <w:trPr>
          <w:tblCellSpacing w:w="15" w:type="dxa"/>
          <w:jc w:val="center"/>
        </w:trPr>
        <w:tc>
          <w:tcPr>
            <w:tcW w:w="0" w:type="auto"/>
            <w:vAlign w:val="center"/>
            <w:hideMark/>
          </w:tcPr>
          <w:p w14:paraId="02AA52B0" w14:textId="77777777" w:rsidR="007D0DCD" w:rsidRPr="007D0DCD" w:rsidRDefault="007D0DCD" w:rsidP="00A50890">
            <w:pPr>
              <w:jc w:val="center"/>
              <w:rPr>
                <w:sz w:val="22"/>
                <w:szCs w:val="22"/>
              </w:rPr>
            </w:pPr>
            <w:r w:rsidRPr="007D0DCD">
              <w:rPr>
                <w:sz w:val="22"/>
                <w:szCs w:val="22"/>
              </w:rPr>
              <w:t>Pollutant</w:t>
            </w:r>
          </w:p>
        </w:tc>
        <w:tc>
          <w:tcPr>
            <w:tcW w:w="0" w:type="auto"/>
            <w:vAlign w:val="center"/>
            <w:hideMark/>
          </w:tcPr>
          <w:p w14:paraId="5B32D672" w14:textId="77777777" w:rsidR="007D0DCD" w:rsidRPr="007D0DCD" w:rsidRDefault="007D0DCD" w:rsidP="00A50890">
            <w:pPr>
              <w:jc w:val="center"/>
              <w:rPr>
                <w:sz w:val="22"/>
                <w:szCs w:val="22"/>
              </w:rPr>
            </w:pPr>
            <w:r w:rsidRPr="007D0DCD">
              <w:rPr>
                <w:sz w:val="22"/>
                <w:szCs w:val="22"/>
              </w:rPr>
              <w:t>Pollutant emitted</w:t>
            </w:r>
          </w:p>
        </w:tc>
        <w:tc>
          <w:tcPr>
            <w:tcW w:w="0" w:type="auto"/>
            <w:vAlign w:val="center"/>
            <w:hideMark/>
          </w:tcPr>
          <w:p w14:paraId="4859A936" w14:textId="77777777" w:rsidR="007D0DCD" w:rsidRPr="007D0DCD" w:rsidRDefault="007D0DCD" w:rsidP="00A50890">
            <w:pPr>
              <w:jc w:val="center"/>
              <w:rPr>
                <w:sz w:val="22"/>
                <w:szCs w:val="22"/>
              </w:rPr>
            </w:pPr>
            <w:r w:rsidRPr="007D0DCD">
              <w:rPr>
                <w:sz w:val="22"/>
                <w:szCs w:val="22"/>
              </w:rPr>
              <w:t>NOx</w:t>
            </w:r>
          </w:p>
        </w:tc>
      </w:tr>
      <w:tr w:rsidR="007D0DCD" w:rsidRPr="007D0DCD" w14:paraId="241B3F84" w14:textId="77777777" w:rsidTr="00A50890">
        <w:trPr>
          <w:tblCellSpacing w:w="15" w:type="dxa"/>
          <w:jc w:val="center"/>
        </w:trPr>
        <w:tc>
          <w:tcPr>
            <w:tcW w:w="0" w:type="auto"/>
            <w:vAlign w:val="center"/>
            <w:hideMark/>
          </w:tcPr>
          <w:p w14:paraId="223DB41D" w14:textId="77777777" w:rsidR="007D0DCD" w:rsidRPr="007D0DCD" w:rsidRDefault="007D0DCD" w:rsidP="00A50890">
            <w:pPr>
              <w:jc w:val="center"/>
              <w:rPr>
                <w:sz w:val="22"/>
                <w:szCs w:val="22"/>
              </w:rPr>
            </w:pPr>
            <w:r w:rsidRPr="007D0DCD">
              <w:rPr>
                <w:sz w:val="22"/>
                <w:szCs w:val="22"/>
              </w:rPr>
              <w:t>Emission_Factor</w:t>
            </w:r>
          </w:p>
        </w:tc>
        <w:tc>
          <w:tcPr>
            <w:tcW w:w="0" w:type="auto"/>
            <w:vAlign w:val="center"/>
            <w:hideMark/>
          </w:tcPr>
          <w:p w14:paraId="3433775B" w14:textId="77777777" w:rsidR="007D0DCD" w:rsidRPr="007D0DCD" w:rsidRDefault="007D0DCD" w:rsidP="00A50890">
            <w:pPr>
              <w:jc w:val="center"/>
              <w:rPr>
                <w:sz w:val="22"/>
                <w:szCs w:val="22"/>
              </w:rPr>
            </w:pPr>
            <w:r w:rsidRPr="007D0DCD">
              <w:rPr>
                <w:sz w:val="22"/>
                <w:szCs w:val="22"/>
              </w:rPr>
              <w:t>Emission factor (lbs/MMBtu)</w:t>
            </w:r>
          </w:p>
        </w:tc>
        <w:tc>
          <w:tcPr>
            <w:tcW w:w="0" w:type="auto"/>
            <w:vAlign w:val="center"/>
            <w:hideMark/>
          </w:tcPr>
          <w:p w14:paraId="3576A817" w14:textId="77777777" w:rsidR="007D0DCD" w:rsidRPr="007D0DCD" w:rsidRDefault="007D0DCD" w:rsidP="00A50890">
            <w:pPr>
              <w:jc w:val="center"/>
              <w:rPr>
                <w:sz w:val="22"/>
                <w:szCs w:val="22"/>
              </w:rPr>
            </w:pPr>
            <w:r w:rsidRPr="007D0DCD">
              <w:rPr>
                <w:sz w:val="22"/>
                <w:szCs w:val="22"/>
              </w:rPr>
              <w:t>0.0315</w:t>
            </w:r>
          </w:p>
        </w:tc>
      </w:tr>
      <w:tr w:rsidR="007D0DCD" w:rsidRPr="007D0DCD" w14:paraId="435BF7AD" w14:textId="77777777" w:rsidTr="00A50890">
        <w:trPr>
          <w:tblCellSpacing w:w="15" w:type="dxa"/>
          <w:jc w:val="center"/>
        </w:trPr>
        <w:tc>
          <w:tcPr>
            <w:tcW w:w="0" w:type="auto"/>
            <w:vAlign w:val="center"/>
            <w:hideMark/>
          </w:tcPr>
          <w:p w14:paraId="44607788" w14:textId="77777777" w:rsidR="007D0DCD" w:rsidRPr="007D0DCD" w:rsidRDefault="007D0DCD" w:rsidP="00A50890">
            <w:pPr>
              <w:jc w:val="center"/>
              <w:rPr>
                <w:sz w:val="22"/>
                <w:szCs w:val="22"/>
              </w:rPr>
            </w:pPr>
            <w:r w:rsidRPr="007D0DCD">
              <w:rPr>
                <w:sz w:val="22"/>
                <w:szCs w:val="22"/>
              </w:rPr>
              <w:t>Source</w:t>
            </w:r>
          </w:p>
        </w:tc>
        <w:tc>
          <w:tcPr>
            <w:tcW w:w="0" w:type="auto"/>
            <w:vAlign w:val="center"/>
            <w:hideMark/>
          </w:tcPr>
          <w:p w14:paraId="43D6684F" w14:textId="77777777" w:rsidR="007D0DCD" w:rsidRPr="007D0DCD" w:rsidRDefault="007D0DCD" w:rsidP="00A50890">
            <w:pPr>
              <w:jc w:val="center"/>
              <w:rPr>
                <w:sz w:val="22"/>
                <w:szCs w:val="22"/>
              </w:rPr>
            </w:pPr>
            <w:r w:rsidRPr="007D0DCD">
              <w:rPr>
                <w:sz w:val="22"/>
                <w:szCs w:val="22"/>
              </w:rPr>
              <w:t>Source of emission factor</w:t>
            </w:r>
          </w:p>
        </w:tc>
        <w:tc>
          <w:tcPr>
            <w:tcW w:w="0" w:type="auto"/>
            <w:vAlign w:val="center"/>
            <w:hideMark/>
          </w:tcPr>
          <w:p w14:paraId="136C789E" w14:textId="77777777" w:rsidR="007D0DCD" w:rsidRPr="007D0DCD" w:rsidRDefault="007D0DCD" w:rsidP="00A50890">
            <w:pPr>
              <w:jc w:val="center"/>
              <w:rPr>
                <w:sz w:val="22"/>
                <w:szCs w:val="22"/>
              </w:rPr>
            </w:pPr>
            <w:r w:rsidRPr="007D0DCD">
              <w:rPr>
                <w:sz w:val="22"/>
                <w:szCs w:val="22"/>
              </w:rPr>
              <w:t>AP-42 Section 1.3</w:t>
            </w:r>
          </w:p>
        </w:tc>
      </w:tr>
    </w:tbl>
    <w:p w14:paraId="3A397D1E" w14:textId="29DFABB9" w:rsidR="007D0DCD" w:rsidRPr="007D0DCD" w:rsidRDefault="007D0DCD" w:rsidP="007D0DCD">
      <w:pPr>
        <w:rPr>
          <w:sz w:val="22"/>
          <w:szCs w:val="22"/>
        </w:rPr>
      </w:pPr>
    </w:p>
    <w:p w14:paraId="4A81B67F" w14:textId="77777777" w:rsidR="007D0DCD" w:rsidRDefault="007D0DCD" w:rsidP="007D0DCD">
      <w:pPr>
        <w:rPr>
          <w:b/>
          <w:bCs/>
          <w:sz w:val="22"/>
          <w:szCs w:val="22"/>
        </w:rPr>
      </w:pPr>
      <w:r w:rsidRPr="007D0DCD">
        <w:rPr>
          <w:b/>
          <w:bCs/>
          <w:sz w:val="22"/>
          <w:szCs w:val="22"/>
        </w:rPr>
        <w:t>5. Permitting Data Dataset</w:t>
      </w:r>
    </w:p>
    <w:p w14:paraId="149FD1DD" w14:textId="77777777" w:rsidR="00A50890" w:rsidRPr="007D0DCD" w:rsidRDefault="00A50890" w:rsidP="007D0DCD">
      <w:pPr>
        <w:rPr>
          <w:b/>
          <w:bCs/>
          <w:sz w:val="22"/>
          <w:szCs w:val="22"/>
        </w:rPr>
      </w:pPr>
    </w:p>
    <w:p w14:paraId="6D4314BA" w14:textId="77777777" w:rsidR="007D0DCD" w:rsidRDefault="007D0DCD" w:rsidP="00A50890">
      <w:pPr>
        <w:rPr>
          <w:sz w:val="22"/>
          <w:szCs w:val="22"/>
        </w:rPr>
      </w:pPr>
      <w:r w:rsidRPr="007D0DCD">
        <w:rPr>
          <w:b/>
          <w:bCs/>
          <w:sz w:val="22"/>
          <w:szCs w:val="22"/>
        </w:rPr>
        <w:t>Purpose:</w:t>
      </w:r>
      <w:r w:rsidRPr="007D0DCD">
        <w:rPr>
          <w:sz w:val="22"/>
          <w:szCs w:val="22"/>
        </w:rPr>
        <w:t xml:space="preserve"> Manage permit limits and operational thresholds.</w:t>
      </w:r>
    </w:p>
    <w:p w14:paraId="0A12B935" w14:textId="77777777" w:rsidR="00A50890" w:rsidRPr="007D0DCD" w:rsidRDefault="00A50890"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3"/>
        <w:gridCol w:w="3533"/>
        <w:gridCol w:w="1122"/>
      </w:tblGrid>
      <w:tr w:rsidR="007D0DCD" w:rsidRPr="007D0DCD" w14:paraId="4F9452E7" w14:textId="77777777" w:rsidTr="00A50890">
        <w:trPr>
          <w:tblHeader/>
          <w:tblCellSpacing w:w="15" w:type="dxa"/>
          <w:jc w:val="center"/>
        </w:trPr>
        <w:tc>
          <w:tcPr>
            <w:tcW w:w="0" w:type="auto"/>
            <w:vAlign w:val="center"/>
            <w:hideMark/>
          </w:tcPr>
          <w:p w14:paraId="417F27AB"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4621ADF4"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151B3386"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48AC16CE" w14:textId="77777777" w:rsidTr="00A50890">
        <w:trPr>
          <w:tblCellSpacing w:w="15" w:type="dxa"/>
          <w:jc w:val="center"/>
        </w:trPr>
        <w:tc>
          <w:tcPr>
            <w:tcW w:w="0" w:type="auto"/>
            <w:vAlign w:val="center"/>
            <w:hideMark/>
          </w:tcPr>
          <w:p w14:paraId="083D3CBE" w14:textId="77777777" w:rsidR="007D0DCD" w:rsidRPr="007D0DCD" w:rsidRDefault="007D0DCD" w:rsidP="00A50890">
            <w:pPr>
              <w:jc w:val="center"/>
              <w:rPr>
                <w:sz w:val="22"/>
                <w:szCs w:val="22"/>
              </w:rPr>
            </w:pPr>
            <w:r w:rsidRPr="007D0DCD">
              <w:rPr>
                <w:sz w:val="22"/>
                <w:szCs w:val="22"/>
              </w:rPr>
              <w:t>Permit_ID</w:t>
            </w:r>
          </w:p>
        </w:tc>
        <w:tc>
          <w:tcPr>
            <w:tcW w:w="0" w:type="auto"/>
            <w:vAlign w:val="center"/>
            <w:hideMark/>
          </w:tcPr>
          <w:p w14:paraId="304FE9D1" w14:textId="77777777" w:rsidR="007D0DCD" w:rsidRPr="007D0DCD" w:rsidRDefault="007D0DCD" w:rsidP="00A50890">
            <w:pPr>
              <w:jc w:val="center"/>
              <w:rPr>
                <w:sz w:val="22"/>
                <w:szCs w:val="22"/>
              </w:rPr>
            </w:pPr>
            <w:r w:rsidRPr="007D0DCD">
              <w:rPr>
                <w:sz w:val="22"/>
                <w:szCs w:val="22"/>
              </w:rPr>
              <w:t>Unique identifier for the permit</w:t>
            </w:r>
          </w:p>
        </w:tc>
        <w:tc>
          <w:tcPr>
            <w:tcW w:w="0" w:type="auto"/>
            <w:vAlign w:val="center"/>
            <w:hideMark/>
          </w:tcPr>
          <w:p w14:paraId="04C9B186" w14:textId="77777777" w:rsidR="007D0DCD" w:rsidRPr="007D0DCD" w:rsidRDefault="007D0DCD" w:rsidP="00A50890">
            <w:pPr>
              <w:jc w:val="center"/>
              <w:rPr>
                <w:sz w:val="22"/>
                <w:szCs w:val="22"/>
              </w:rPr>
            </w:pPr>
            <w:r w:rsidRPr="007D0DCD">
              <w:rPr>
                <w:sz w:val="22"/>
                <w:szCs w:val="22"/>
              </w:rPr>
              <w:t>TX-123456</w:t>
            </w:r>
          </w:p>
        </w:tc>
      </w:tr>
      <w:tr w:rsidR="007D0DCD" w:rsidRPr="007D0DCD" w14:paraId="3C272E9F" w14:textId="77777777" w:rsidTr="00A50890">
        <w:trPr>
          <w:tblCellSpacing w:w="15" w:type="dxa"/>
          <w:jc w:val="center"/>
        </w:trPr>
        <w:tc>
          <w:tcPr>
            <w:tcW w:w="0" w:type="auto"/>
            <w:vAlign w:val="center"/>
            <w:hideMark/>
          </w:tcPr>
          <w:p w14:paraId="0CF3AE5D" w14:textId="77777777" w:rsidR="007D0DCD" w:rsidRPr="007D0DCD" w:rsidRDefault="007D0DCD" w:rsidP="00A50890">
            <w:pPr>
              <w:jc w:val="center"/>
              <w:rPr>
                <w:sz w:val="22"/>
                <w:szCs w:val="22"/>
              </w:rPr>
            </w:pPr>
            <w:r w:rsidRPr="007D0DCD">
              <w:rPr>
                <w:sz w:val="22"/>
                <w:szCs w:val="22"/>
              </w:rPr>
              <w:t>Pollutant</w:t>
            </w:r>
          </w:p>
        </w:tc>
        <w:tc>
          <w:tcPr>
            <w:tcW w:w="0" w:type="auto"/>
            <w:vAlign w:val="center"/>
            <w:hideMark/>
          </w:tcPr>
          <w:p w14:paraId="7B74CADF" w14:textId="77777777" w:rsidR="007D0DCD" w:rsidRPr="007D0DCD" w:rsidRDefault="007D0DCD" w:rsidP="00A50890">
            <w:pPr>
              <w:jc w:val="center"/>
              <w:rPr>
                <w:sz w:val="22"/>
                <w:szCs w:val="22"/>
              </w:rPr>
            </w:pPr>
            <w:r w:rsidRPr="007D0DCD">
              <w:rPr>
                <w:sz w:val="22"/>
                <w:szCs w:val="22"/>
              </w:rPr>
              <w:t>Pollutant covered by the permit</w:t>
            </w:r>
          </w:p>
        </w:tc>
        <w:tc>
          <w:tcPr>
            <w:tcW w:w="0" w:type="auto"/>
            <w:vAlign w:val="center"/>
            <w:hideMark/>
          </w:tcPr>
          <w:p w14:paraId="4A97C9D8" w14:textId="77777777" w:rsidR="007D0DCD" w:rsidRPr="007D0DCD" w:rsidRDefault="007D0DCD" w:rsidP="00A50890">
            <w:pPr>
              <w:jc w:val="center"/>
              <w:rPr>
                <w:sz w:val="22"/>
                <w:szCs w:val="22"/>
              </w:rPr>
            </w:pPr>
            <w:r w:rsidRPr="007D0DCD">
              <w:rPr>
                <w:sz w:val="22"/>
                <w:szCs w:val="22"/>
              </w:rPr>
              <w:t>CO</w:t>
            </w:r>
          </w:p>
        </w:tc>
      </w:tr>
      <w:tr w:rsidR="007D0DCD" w:rsidRPr="007D0DCD" w14:paraId="2C4340DF" w14:textId="77777777" w:rsidTr="00A50890">
        <w:trPr>
          <w:tblCellSpacing w:w="15" w:type="dxa"/>
          <w:jc w:val="center"/>
        </w:trPr>
        <w:tc>
          <w:tcPr>
            <w:tcW w:w="0" w:type="auto"/>
            <w:vAlign w:val="center"/>
            <w:hideMark/>
          </w:tcPr>
          <w:p w14:paraId="46346AB8" w14:textId="77777777" w:rsidR="007D0DCD" w:rsidRPr="007D0DCD" w:rsidRDefault="007D0DCD" w:rsidP="00A50890">
            <w:pPr>
              <w:jc w:val="center"/>
              <w:rPr>
                <w:sz w:val="22"/>
                <w:szCs w:val="22"/>
              </w:rPr>
            </w:pPr>
            <w:r w:rsidRPr="007D0DCD">
              <w:rPr>
                <w:sz w:val="22"/>
                <w:szCs w:val="22"/>
              </w:rPr>
              <w:t>Permitted_Emission_Rate</w:t>
            </w:r>
          </w:p>
        </w:tc>
        <w:tc>
          <w:tcPr>
            <w:tcW w:w="0" w:type="auto"/>
            <w:vAlign w:val="center"/>
            <w:hideMark/>
          </w:tcPr>
          <w:p w14:paraId="63EEF054" w14:textId="77777777" w:rsidR="007D0DCD" w:rsidRPr="007D0DCD" w:rsidRDefault="007D0DCD" w:rsidP="00A50890">
            <w:pPr>
              <w:jc w:val="center"/>
              <w:rPr>
                <w:sz w:val="22"/>
                <w:szCs w:val="22"/>
              </w:rPr>
            </w:pPr>
            <w:r w:rsidRPr="007D0DCD">
              <w:rPr>
                <w:sz w:val="22"/>
                <w:szCs w:val="22"/>
              </w:rPr>
              <w:t>Maximum allowable emissions (lbs/hr)</w:t>
            </w:r>
          </w:p>
        </w:tc>
        <w:tc>
          <w:tcPr>
            <w:tcW w:w="0" w:type="auto"/>
            <w:vAlign w:val="center"/>
            <w:hideMark/>
          </w:tcPr>
          <w:p w14:paraId="6086BE66" w14:textId="77777777" w:rsidR="007D0DCD" w:rsidRPr="007D0DCD" w:rsidRDefault="007D0DCD" w:rsidP="00A50890">
            <w:pPr>
              <w:jc w:val="center"/>
              <w:rPr>
                <w:sz w:val="22"/>
                <w:szCs w:val="22"/>
              </w:rPr>
            </w:pPr>
            <w:r w:rsidRPr="007D0DCD">
              <w:rPr>
                <w:sz w:val="22"/>
                <w:szCs w:val="22"/>
              </w:rPr>
              <w:t>5.0</w:t>
            </w:r>
          </w:p>
        </w:tc>
      </w:tr>
      <w:tr w:rsidR="007D0DCD" w:rsidRPr="007D0DCD" w14:paraId="18CA0ABC" w14:textId="77777777" w:rsidTr="00A50890">
        <w:trPr>
          <w:tblCellSpacing w:w="15" w:type="dxa"/>
          <w:jc w:val="center"/>
        </w:trPr>
        <w:tc>
          <w:tcPr>
            <w:tcW w:w="0" w:type="auto"/>
            <w:vAlign w:val="center"/>
            <w:hideMark/>
          </w:tcPr>
          <w:p w14:paraId="2B1C817B" w14:textId="77777777" w:rsidR="007D0DCD" w:rsidRPr="007D0DCD" w:rsidRDefault="007D0DCD" w:rsidP="00A50890">
            <w:pPr>
              <w:jc w:val="center"/>
              <w:rPr>
                <w:sz w:val="22"/>
                <w:szCs w:val="22"/>
              </w:rPr>
            </w:pPr>
            <w:r w:rsidRPr="007D0DCD">
              <w:rPr>
                <w:sz w:val="22"/>
                <w:szCs w:val="22"/>
              </w:rPr>
              <w:t>Averaging_Period</w:t>
            </w:r>
          </w:p>
        </w:tc>
        <w:tc>
          <w:tcPr>
            <w:tcW w:w="0" w:type="auto"/>
            <w:vAlign w:val="center"/>
            <w:hideMark/>
          </w:tcPr>
          <w:p w14:paraId="7FA016AF" w14:textId="77777777" w:rsidR="007D0DCD" w:rsidRPr="007D0DCD" w:rsidRDefault="007D0DCD" w:rsidP="00A50890">
            <w:pPr>
              <w:jc w:val="center"/>
              <w:rPr>
                <w:sz w:val="22"/>
                <w:szCs w:val="22"/>
              </w:rPr>
            </w:pPr>
            <w:r w:rsidRPr="007D0DCD">
              <w:rPr>
                <w:sz w:val="22"/>
                <w:szCs w:val="22"/>
              </w:rPr>
              <w:t>Averaging period for compliance</w:t>
            </w:r>
          </w:p>
        </w:tc>
        <w:tc>
          <w:tcPr>
            <w:tcW w:w="0" w:type="auto"/>
            <w:vAlign w:val="center"/>
            <w:hideMark/>
          </w:tcPr>
          <w:p w14:paraId="3B9330F5" w14:textId="77777777" w:rsidR="007D0DCD" w:rsidRPr="007D0DCD" w:rsidRDefault="007D0DCD" w:rsidP="00A50890">
            <w:pPr>
              <w:jc w:val="center"/>
              <w:rPr>
                <w:sz w:val="22"/>
                <w:szCs w:val="22"/>
              </w:rPr>
            </w:pPr>
            <w:r w:rsidRPr="007D0DCD">
              <w:rPr>
                <w:sz w:val="22"/>
                <w:szCs w:val="22"/>
              </w:rPr>
              <w:t>1 hour</w:t>
            </w:r>
          </w:p>
        </w:tc>
      </w:tr>
    </w:tbl>
    <w:p w14:paraId="1A0A9F12" w14:textId="0B57E100" w:rsidR="007D0DCD" w:rsidRDefault="007D0DCD" w:rsidP="007D0DCD">
      <w:pPr>
        <w:rPr>
          <w:sz w:val="22"/>
          <w:szCs w:val="22"/>
        </w:rPr>
      </w:pPr>
    </w:p>
    <w:p w14:paraId="2485480A" w14:textId="77777777" w:rsidR="007D0DCD" w:rsidRPr="007D0DCD" w:rsidRDefault="007D0DCD" w:rsidP="007D0DCD">
      <w:pPr>
        <w:rPr>
          <w:b/>
          <w:bCs/>
          <w:sz w:val="22"/>
          <w:szCs w:val="22"/>
        </w:rPr>
      </w:pPr>
      <w:r w:rsidRPr="007D0DCD">
        <w:rPr>
          <w:b/>
          <w:bCs/>
          <w:sz w:val="22"/>
          <w:szCs w:val="22"/>
        </w:rPr>
        <w:t>6. Meteorological Data Dataset</w:t>
      </w:r>
    </w:p>
    <w:p w14:paraId="2C54FEBD" w14:textId="77777777" w:rsidR="00A50890" w:rsidRDefault="00A50890" w:rsidP="00A50890">
      <w:pPr>
        <w:rPr>
          <w:b/>
          <w:bCs/>
          <w:sz w:val="22"/>
          <w:szCs w:val="22"/>
        </w:rPr>
      </w:pPr>
    </w:p>
    <w:p w14:paraId="28295A96" w14:textId="23C3DF29" w:rsidR="007D0DCD" w:rsidRDefault="007D0DCD" w:rsidP="00A50890">
      <w:pPr>
        <w:rPr>
          <w:sz w:val="22"/>
          <w:szCs w:val="22"/>
        </w:rPr>
      </w:pPr>
      <w:r w:rsidRPr="007D0DCD">
        <w:rPr>
          <w:b/>
          <w:bCs/>
          <w:sz w:val="22"/>
          <w:szCs w:val="22"/>
        </w:rPr>
        <w:t>Purpose:</w:t>
      </w:r>
      <w:r w:rsidRPr="007D0DCD">
        <w:rPr>
          <w:sz w:val="22"/>
          <w:szCs w:val="22"/>
        </w:rPr>
        <w:t xml:space="preserve"> Support dispersion modeling and assess weather-related impacts.</w:t>
      </w:r>
    </w:p>
    <w:p w14:paraId="231E29DC" w14:textId="77777777" w:rsidR="00A50890" w:rsidRPr="007D0DCD" w:rsidRDefault="00A50890"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7"/>
        <w:gridCol w:w="2601"/>
        <w:gridCol w:w="1678"/>
      </w:tblGrid>
      <w:tr w:rsidR="007D0DCD" w:rsidRPr="007D0DCD" w14:paraId="70DA10F9" w14:textId="77777777" w:rsidTr="00A50890">
        <w:trPr>
          <w:tblHeader/>
          <w:tblCellSpacing w:w="15" w:type="dxa"/>
          <w:jc w:val="center"/>
        </w:trPr>
        <w:tc>
          <w:tcPr>
            <w:tcW w:w="0" w:type="auto"/>
            <w:vAlign w:val="center"/>
            <w:hideMark/>
          </w:tcPr>
          <w:p w14:paraId="5584F3BF"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6887DC9F"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3F27B1BA"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6967B248" w14:textId="77777777" w:rsidTr="00A50890">
        <w:trPr>
          <w:tblCellSpacing w:w="15" w:type="dxa"/>
          <w:jc w:val="center"/>
        </w:trPr>
        <w:tc>
          <w:tcPr>
            <w:tcW w:w="0" w:type="auto"/>
            <w:vAlign w:val="center"/>
            <w:hideMark/>
          </w:tcPr>
          <w:p w14:paraId="78CA0994" w14:textId="77777777" w:rsidR="007D0DCD" w:rsidRPr="007D0DCD" w:rsidRDefault="007D0DCD" w:rsidP="00A50890">
            <w:pPr>
              <w:jc w:val="center"/>
              <w:rPr>
                <w:sz w:val="22"/>
                <w:szCs w:val="22"/>
              </w:rPr>
            </w:pPr>
            <w:r w:rsidRPr="007D0DCD">
              <w:rPr>
                <w:sz w:val="22"/>
                <w:szCs w:val="22"/>
              </w:rPr>
              <w:t>Timestamp</w:t>
            </w:r>
          </w:p>
        </w:tc>
        <w:tc>
          <w:tcPr>
            <w:tcW w:w="0" w:type="auto"/>
            <w:vAlign w:val="center"/>
            <w:hideMark/>
          </w:tcPr>
          <w:p w14:paraId="79DE6CF8" w14:textId="77777777" w:rsidR="007D0DCD" w:rsidRPr="007D0DCD" w:rsidRDefault="007D0DCD" w:rsidP="00A50890">
            <w:pPr>
              <w:jc w:val="center"/>
              <w:rPr>
                <w:sz w:val="22"/>
                <w:szCs w:val="22"/>
              </w:rPr>
            </w:pPr>
            <w:r w:rsidRPr="007D0DCD">
              <w:rPr>
                <w:sz w:val="22"/>
                <w:szCs w:val="22"/>
              </w:rPr>
              <w:t>Date and time of reading</w:t>
            </w:r>
          </w:p>
        </w:tc>
        <w:tc>
          <w:tcPr>
            <w:tcW w:w="0" w:type="auto"/>
            <w:vAlign w:val="center"/>
            <w:hideMark/>
          </w:tcPr>
          <w:p w14:paraId="6507702F" w14:textId="77777777" w:rsidR="007D0DCD" w:rsidRPr="007D0DCD" w:rsidRDefault="007D0DCD" w:rsidP="00A50890">
            <w:pPr>
              <w:jc w:val="center"/>
              <w:rPr>
                <w:sz w:val="22"/>
                <w:szCs w:val="22"/>
              </w:rPr>
            </w:pPr>
            <w:r w:rsidRPr="007D0DCD">
              <w:rPr>
                <w:sz w:val="22"/>
                <w:szCs w:val="22"/>
              </w:rPr>
              <w:t>2024-01-01 08:00</w:t>
            </w:r>
          </w:p>
        </w:tc>
      </w:tr>
      <w:tr w:rsidR="007D0DCD" w:rsidRPr="007D0DCD" w14:paraId="0358D063" w14:textId="77777777" w:rsidTr="00A50890">
        <w:trPr>
          <w:tblCellSpacing w:w="15" w:type="dxa"/>
          <w:jc w:val="center"/>
        </w:trPr>
        <w:tc>
          <w:tcPr>
            <w:tcW w:w="0" w:type="auto"/>
            <w:vAlign w:val="center"/>
            <w:hideMark/>
          </w:tcPr>
          <w:p w14:paraId="4A2F73FC" w14:textId="77777777" w:rsidR="007D0DCD" w:rsidRPr="007D0DCD" w:rsidRDefault="007D0DCD" w:rsidP="00A50890">
            <w:pPr>
              <w:jc w:val="center"/>
              <w:rPr>
                <w:sz w:val="22"/>
                <w:szCs w:val="22"/>
              </w:rPr>
            </w:pPr>
            <w:r w:rsidRPr="007D0DCD">
              <w:rPr>
                <w:sz w:val="22"/>
                <w:szCs w:val="22"/>
              </w:rPr>
              <w:t>Wind_Speed_mph</w:t>
            </w:r>
          </w:p>
        </w:tc>
        <w:tc>
          <w:tcPr>
            <w:tcW w:w="0" w:type="auto"/>
            <w:vAlign w:val="center"/>
            <w:hideMark/>
          </w:tcPr>
          <w:p w14:paraId="19815FBE" w14:textId="77777777" w:rsidR="007D0DCD" w:rsidRPr="007D0DCD" w:rsidRDefault="007D0DCD" w:rsidP="00A50890">
            <w:pPr>
              <w:jc w:val="center"/>
              <w:rPr>
                <w:sz w:val="22"/>
                <w:szCs w:val="22"/>
              </w:rPr>
            </w:pPr>
            <w:r w:rsidRPr="007D0DCD">
              <w:rPr>
                <w:sz w:val="22"/>
                <w:szCs w:val="22"/>
              </w:rPr>
              <w:t>Wind speed at stack location</w:t>
            </w:r>
          </w:p>
        </w:tc>
        <w:tc>
          <w:tcPr>
            <w:tcW w:w="0" w:type="auto"/>
            <w:vAlign w:val="center"/>
            <w:hideMark/>
          </w:tcPr>
          <w:p w14:paraId="1342C3A8" w14:textId="77777777" w:rsidR="007D0DCD" w:rsidRPr="007D0DCD" w:rsidRDefault="007D0DCD" w:rsidP="00A50890">
            <w:pPr>
              <w:jc w:val="center"/>
              <w:rPr>
                <w:sz w:val="22"/>
                <w:szCs w:val="22"/>
              </w:rPr>
            </w:pPr>
            <w:r w:rsidRPr="007D0DCD">
              <w:rPr>
                <w:sz w:val="22"/>
                <w:szCs w:val="22"/>
              </w:rPr>
              <w:t>15</w:t>
            </w:r>
          </w:p>
        </w:tc>
      </w:tr>
      <w:tr w:rsidR="007D0DCD" w:rsidRPr="007D0DCD" w14:paraId="076EC7E1" w14:textId="77777777" w:rsidTr="00A50890">
        <w:trPr>
          <w:tblCellSpacing w:w="15" w:type="dxa"/>
          <w:jc w:val="center"/>
        </w:trPr>
        <w:tc>
          <w:tcPr>
            <w:tcW w:w="0" w:type="auto"/>
            <w:vAlign w:val="center"/>
            <w:hideMark/>
          </w:tcPr>
          <w:p w14:paraId="013F1CF7" w14:textId="77777777" w:rsidR="007D0DCD" w:rsidRPr="007D0DCD" w:rsidRDefault="007D0DCD" w:rsidP="00A50890">
            <w:pPr>
              <w:jc w:val="center"/>
              <w:rPr>
                <w:sz w:val="22"/>
                <w:szCs w:val="22"/>
              </w:rPr>
            </w:pPr>
            <w:r w:rsidRPr="007D0DCD">
              <w:rPr>
                <w:sz w:val="22"/>
                <w:szCs w:val="22"/>
              </w:rPr>
              <w:t>Wind_Direction_Degrees</w:t>
            </w:r>
          </w:p>
        </w:tc>
        <w:tc>
          <w:tcPr>
            <w:tcW w:w="0" w:type="auto"/>
            <w:vAlign w:val="center"/>
            <w:hideMark/>
          </w:tcPr>
          <w:p w14:paraId="6D46EFA4" w14:textId="77777777" w:rsidR="007D0DCD" w:rsidRPr="007D0DCD" w:rsidRDefault="007D0DCD" w:rsidP="00A50890">
            <w:pPr>
              <w:jc w:val="center"/>
              <w:rPr>
                <w:sz w:val="22"/>
                <w:szCs w:val="22"/>
              </w:rPr>
            </w:pPr>
            <w:r w:rsidRPr="007D0DCD">
              <w:rPr>
                <w:sz w:val="22"/>
                <w:szCs w:val="22"/>
              </w:rPr>
              <w:t>Direction of wind</w:t>
            </w:r>
          </w:p>
        </w:tc>
        <w:tc>
          <w:tcPr>
            <w:tcW w:w="0" w:type="auto"/>
            <w:vAlign w:val="center"/>
            <w:hideMark/>
          </w:tcPr>
          <w:p w14:paraId="55646475" w14:textId="77777777" w:rsidR="007D0DCD" w:rsidRPr="007D0DCD" w:rsidRDefault="007D0DCD" w:rsidP="00A50890">
            <w:pPr>
              <w:jc w:val="center"/>
              <w:rPr>
                <w:sz w:val="22"/>
                <w:szCs w:val="22"/>
              </w:rPr>
            </w:pPr>
            <w:r w:rsidRPr="007D0DCD">
              <w:rPr>
                <w:sz w:val="22"/>
                <w:szCs w:val="22"/>
              </w:rPr>
              <w:t>270 (west)</w:t>
            </w:r>
          </w:p>
        </w:tc>
      </w:tr>
      <w:tr w:rsidR="007D0DCD" w:rsidRPr="007D0DCD" w14:paraId="0319710A" w14:textId="77777777" w:rsidTr="00A50890">
        <w:trPr>
          <w:tblCellSpacing w:w="15" w:type="dxa"/>
          <w:jc w:val="center"/>
        </w:trPr>
        <w:tc>
          <w:tcPr>
            <w:tcW w:w="0" w:type="auto"/>
            <w:vAlign w:val="center"/>
            <w:hideMark/>
          </w:tcPr>
          <w:p w14:paraId="3FF6C161" w14:textId="77777777" w:rsidR="007D0DCD" w:rsidRPr="007D0DCD" w:rsidRDefault="007D0DCD" w:rsidP="00A50890">
            <w:pPr>
              <w:jc w:val="center"/>
              <w:rPr>
                <w:sz w:val="22"/>
                <w:szCs w:val="22"/>
              </w:rPr>
            </w:pPr>
            <w:r w:rsidRPr="007D0DCD">
              <w:rPr>
                <w:sz w:val="22"/>
                <w:szCs w:val="22"/>
              </w:rPr>
              <w:t>Ambient_Temperature_F</w:t>
            </w:r>
          </w:p>
        </w:tc>
        <w:tc>
          <w:tcPr>
            <w:tcW w:w="0" w:type="auto"/>
            <w:vAlign w:val="center"/>
            <w:hideMark/>
          </w:tcPr>
          <w:p w14:paraId="78657A61" w14:textId="77777777" w:rsidR="007D0DCD" w:rsidRPr="007D0DCD" w:rsidRDefault="007D0DCD" w:rsidP="00A50890">
            <w:pPr>
              <w:jc w:val="center"/>
              <w:rPr>
                <w:sz w:val="22"/>
                <w:szCs w:val="22"/>
              </w:rPr>
            </w:pPr>
            <w:r w:rsidRPr="007D0DCD">
              <w:rPr>
                <w:sz w:val="22"/>
                <w:szCs w:val="22"/>
              </w:rPr>
              <w:t>Ambient temperature</w:t>
            </w:r>
          </w:p>
        </w:tc>
        <w:tc>
          <w:tcPr>
            <w:tcW w:w="0" w:type="auto"/>
            <w:vAlign w:val="center"/>
            <w:hideMark/>
          </w:tcPr>
          <w:p w14:paraId="6814DAC4" w14:textId="77777777" w:rsidR="007D0DCD" w:rsidRPr="007D0DCD" w:rsidRDefault="007D0DCD" w:rsidP="00A50890">
            <w:pPr>
              <w:jc w:val="center"/>
              <w:rPr>
                <w:sz w:val="22"/>
                <w:szCs w:val="22"/>
              </w:rPr>
            </w:pPr>
            <w:r w:rsidRPr="007D0DCD">
              <w:rPr>
                <w:sz w:val="22"/>
                <w:szCs w:val="22"/>
              </w:rPr>
              <w:t>75</w:t>
            </w:r>
          </w:p>
        </w:tc>
      </w:tr>
      <w:tr w:rsidR="007D0DCD" w:rsidRPr="007D0DCD" w14:paraId="66BBB781" w14:textId="77777777" w:rsidTr="00A50890">
        <w:trPr>
          <w:tblCellSpacing w:w="15" w:type="dxa"/>
          <w:jc w:val="center"/>
        </w:trPr>
        <w:tc>
          <w:tcPr>
            <w:tcW w:w="0" w:type="auto"/>
            <w:vAlign w:val="center"/>
            <w:hideMark/>
          </w:tcPr>
          <w:p w14:paraId="02124C53" w14:textId="77777777" w:rsidR="007D0DCD" w:rsidRPr="007D0DCD" w:rsidRDefault="007D0DCD" w:rsidP="00A50890">
            <w:pPr>
              <w:jc w:val="center"/>
              <w:rPr>
                <w:sz w:val="22"/>
                <w:szCs w:val="22"/>
              </w:rPr>
            </w:pPr>
            <w:r w:rsidRPr="007D0DCD">
              <w:rPr>
                <w:sz w:val="22"/>
                <w:szCs w:val="22"/>
              </w:rPr>
              <w:t>Humidity_Percentage</w:t>
            </w:r>
          </w:p>
        </w:tc>
        <w:tc>
          <w:tcPr>
            <w:tcW w:w="0" w:type="auto"/>
            <w:vAlign w:val="center"/>
            <w:hideMark/>
          </w:tcPr>
          <w:p w14:paraId="1306CEC5" w14:textId="77777777" w:rsidR="007D0DCD" w:rsidRPr="007D0DCD" w:rsidRDefault="007D0DCD" w:rsidP="00A50890">
            <w:pPr>
              <w:jc w:val="center"/>
              <w:rPr>
                <w:sz w:val="22"/>
                <w:szCs w:val="22"/>
              </w:rPr>
            </w:pPr>
            <w:r w:rsidRPr="007D0DCD">
              <w:rPr>
                <w:sz w:val="22"/>
                <w:szCs w:val="22"/>
              </w:rPr>
              <w:t>Relative humidity</w:t>
            </w:r>
          </w:p>
        </w:tc>
        <w:tc>
          <w:tcPr>
            <w:tcW w:w="0" w:type="auto"/>
            <w:vAlign w:val="center"/>
            <w:hideMark/>
          </w:tcPr>
          <w:p w14:paraId="0737120A" w14:textId="77777777" w:rsidR="007D0DCD" w:rsidRPr="007D0DCD" w:rsidRDefault="007D0DCD" w:rsidP="00A50890">
            <w:pPr>
              <w:jc w:val="center"/>
              <w:rPr>
                <w:sz w:val="22"/>
                <w:szCs w:val="22"/>
              </w:rPr>
            </w:pPr>
            <w:r w:rsidRPr="007D0DCD">
              <w:rPr>
                <w:sz w:val="22"/>
                <w:szCs w:val="22"/>
              </w:rPr>
              <w:t>40</w:t>
            </w:r>
          </w:p>
        </w:tc>
      </w:tr>
    </w:tbl>
    <w:p w14:paraId="6F222BCB" w14:textId="77777777" w:rsidR="00A50890" w:rsidRPr="007D0DCD" w:rsidRDefault="00A50890" w:rsidP="007D0DCD">
      <w:pPr>
        <w:rPr>
          <w:sz w:val="22"/>
          <w:szCs w:val="22"/>
        </w:rPr>
      </w:pPr>
    </w:p>
    <w:p w14:paraId="0AAE4884" w14:textId="77777777" w:rsidR="007D0DCD" w:rsidRPr="007D0DCD" w:rsidRDefault="007D0DCD" w:rsidP="007D0DCD">
      <w:pPr>
        <w:rPr>
          <w:b/>
          <w:bCs/>
          <w:sz w:val="22"/>
          <w:szCs w:val="22"/>
        </w:rPr>
      </w:pPr>
      <w:r w:rsidRPr="007D0DCD">
        <w:rPr>
          <w:b/>
          <w:bCs/>
          <w:sz w:val="22"/>
          <w:szCs w:val="22"/>
        </w:rPr>
        <w:t>7. Compliance Monitoring Dataset</w:t>
      </w:r>
    </w:p>
    <w:p w14:paraId="5CAA4458" w14:textId="77777777" w:rsidR="00A50890" w:rsidRPr="00A50890" w:rsidRDefault="00A50890" w:rsidP="00A50890">
      <w:pPr>
        <w:rPr>
          <w:sz w:val="22"/>
          <w:szCs w:val="22"/>
        </w:rPr>
      </w:pPr>
    </w:p>
    <w:p w14:paraId="5B20AA05" w14:textId="18D2739E" w:rsidR="007D0DCD" w:rsidRDefault="007D0DCD" w:rsidP="00A50890">
      <w:pPr>
        <w:rPr>
          <w:sz w:val="22"/>
          <w:szCs w:val="22"/>
        </w:rPr>
      </w:pPr>
      <w:r w:rsidRPr="007D0DCD">
        <w:rPr>
          <w:b/>
          <w:bCs/>
          <w:sz w:val="22"/>
          <w:szCs w:val="22"/>
        </w:rPr>
        <w:t>Purpose:</w:t>
      </w:r>
      <w:r w:rsidRPr="007D0DCD">
        <w:rPr>
          <w:sz w:val="22"/>
          <w:szCs w:val="22"/>
        </w:rPr>
        <w:t xml:space="preserve"> Track compliance status and exceedances.</w:t>
      </w:r>
    </w:p>
    <w:p w14:paraId="77FF50FA" w14:textId="77777777" w:rsidR="00A50890" w:rsidRPr="007D0DCD" w:rsidRDefault="00A50890"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8"/>
        <w:gridCol w:w="3044"/>
        <w:gridCol w:w="1397"/>
      </w:tblGrid>
      <w:tr w:rsidR="007D0DCD" w:rsidRPr="007D0DCD" w14:paraId="63C505F9" w14:textId="77777777" w:rsidTr="00A50890">
        <w:trPr>
          <w:tblHeader/>
          <w:tblCellSpacing w:w="15" w:type="dxa"/>
          <w:jc w:val="center"/>
        </w:trPr>
        <w:tc>
          <w:tcPr>
            <w:tcW w:w="0" w:type="auto"/>
            <w:vAlign w:val="center"/>
            <w:hideMark/>
          </w:tcPr>
          <w:p w14:paraId="0F277941"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78637A9E"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1B63EE98"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4AA35AD0" w14:textId="77777777" w:rsidTr="00A50890">
        <w:trPr>
          <w:tblCellSpacing w:w="15" w:type="dxa"/>
          <w:jc w:val="center"/>
        </w:trPr>
        <w:tc>
          <w:tcPr>
            <w:tcW w:w="0" w:type="auto"/>
            <w:vAlign w:val="center"/>
            <w:hideMark/>
          </w:tcPr>
          <w:p w14:paraId="1883099C" w14:textId="77777777" w:rsidR="007D0DCD" w:rsidRPr="007D0DCD" w:rsidRDefault="007D0DCD" w:rsidP="00A50890">
            <w:pPr>
              <w:jc w:val="center"/>
              <w:rPr>
                <w:sz w:val="22"/>
                <w:szCs w:val="22"/>
              </w:rPr>
            </w:pPr>
            <w:r w:rsidRPr="007D0DCD">
              <w:rPr>
                <w:sz w:val="22"/>
                <w:szCs w:val="22"/>
              </w:rPr>
              <w:t>Date</w:t>
            </w:r>
          </w:p>
        </w:tc>
        <w:tc>
          <w:tcPr>
            <w:tcW w:w="0" w:type="auto"/>
            <w:vAlign w:val="center"/>
            <w:hideMark/>
          </w:tcPr>
          <w:p w14:paraId="76146B94" w14:textId="77777777" w:rsidR="007D0DCD" w:rsidRPr="007D0DCD" w:rsidRDefault="007D0DCD" w:rsidP="00A50890">
            <w:pPr>
              <w:jc w:val="center"/>
              <w:rPr>
                <w:sz w:val="22"/>
                <w:szCs w:val="22"/>
              </w:rPr>
            </w:pPr>
            <w:r w:rsidRPr="007D0DCD">
              <w:rPr>
                <w:sz w:val="22"/>
                <w:szCs w:val="22"/>
              </w:rPr>
              <w:t>Date of compliance check</w:t>
            </w:r>
          </w:p>
        </w:tc>
        <w:tc>
          <w:tcPr>
            <w:tcW w:w="0" w:type="auto"/>
            <w:vAlign w:val="center"/>
            <w:hideMark/>
          </w:tcPr>
          <w:p w14:paraId="086FF8AB" w14:textId="77777777" w:rsidR="007D0DCD" w:rsidRPr="007D0DCD" w:rsidRDefault="007D0DCD" w:rsidP="00A50890">
            <w:pPr>
              <w:jc w:val="center"/>
              <w:rPr>
                <w:sz w:val="22"/>
                <w:szCs w:val="22"/>
              </w:rPr>
            </w:pPr>
            <w:r w:rsidRPr="007D0DCD">
              <w:rPr>
                <w:sz w:val="22"/>
                <w:szCs w:val="22"/>
              </w:rPr>
              <w:t>2024-01-01</w:t>
            </w:r>
          </w:p>
        </w:tc>
      </w:tr>
      <w:tr w:rsidR="007D0DCD" w:rsidRPr="007D0DCD" w14:paraId="1AF022D4" w14:textId="77777777" w:rsidTr="00A50890">
        <w:trPr>
          <w:tblCellSpacing w:w="15" w:type="dxa"/>
          <w:jc w:val="center"/>
        </w:trPr>
        <w:tc>
          <w:tcPr>
            <w:tcW w:w="0" w:type="auto"/>
            <w:vAlign w:val="center"/>
            <w:hideMark/>
          </w:tcPr>
          <w:p w14:paraId="77DFBB38" w14:textId="77777777" w:rsidR="007D0DCD" w:rsidRPr="007D0DCD" w:rsidRDefault="007D0DCD" w:rsidP="00A50890">
            <w:pPr>
              <w:jc w:val="center"/>
              <w:rPr>
                <w:sz w:val="22"/>
                <w:szCs w:val="22"/>
              </w:rPr>
            </w:pPr>
            <w:r w:rsidRPr="007D0DCD">
              <w:rPr>
                <w:sz w:val="22"/>
                <w:szCs w:val="22"/>
              </w:rPr>
              <w:t>Pollutant</w:t>
            </w:r>
          </w:p>
        </w:tc>
        <w:tc>
          <w:tcPr>
            <w:tcW w:w="0" w:type="auto"/>
            <w:vAlign w:val="center"/>
            <w:hideMark/>
          </w:tcPr>
          <w:p w14:paraId="5D1E557E" w14:textId="77777777" w:rsidR="007D0DCD" w:rsidRPr="007D0DCD" w:rsidRDefault="007D0DCD" w:rsidP="00A50890">
            <w:pPr>
              <w:jc w:val="center"/>
              <w:rPr>
                <w:sz w:val="22"/>
                <w:szCs w:val="22"/>
              </w:rPr>
            </w:pPr>
            <w:r w:rsidRPr="007D0DCD">
              <w:rPr>
                <w:sz w:val="22"/>
                <w:szCs w:val="22"/>
              </w:rPr>
              <w:t>Pollutant being monitored</w:t>
            </w:r>
          </w:p>
        </w:tc>
        <w:tc>
          <w:tcPr>
            <w:tcW w:w="0" w:type="auto"/>
            <w:vAlign w:val="center"/>
            <w:hideMark/>
          </w:tcPr>
          <w:p w14:paraId="6FC2B03E" w14:textId="77777777" w:rsidR="007D0DCD" w:rsidRPr="007D0DCD" w:rsidRDefault="007D0DCD" w:rsidP="00A50890">
            <w:pPr>
              <w:jc w:val="center"/>
              <w:rPr>
                <w:sz w:val="22"/>
                <w:szCs w:val="22"/>
              </w:rPr>
            </w:pPr>
            <w:r w:rsidRPr="007D0DCD">
              <w:rPr>
                <w:sz w:val="22"/>
                <w:szCs w:val="22"/>
              </w:rPr>
              <w:t>VOC</w:t>
            </w:r>
          </w:p>
        </w:tc>
      </w:tr>
      <w:tr w:rsidR="007D0DCD" w:rsidRPr="007D0DCD" w14:paraId="27E8B7D7" w14:textId="77777777" w:rsidTr="00A50890">
        <w:trPr>
          <w:tblCellSpacing w:w="15" w:type="dxa"/>
          <w:jc w:val="center"/>
        </w:trPr>
        <w:tc>
          <w:tcPr>
            <w:tcW w:w="0" w:type="auto"/>
            <w:vAlign w:val="center"/>
            <w:hideMark/>
          </w:tcPr>
          <w:p w14:paraId="0974CC80" w14:textId="77777777" w:rsidR="007D0DCD" w:rsidRPr="007D0DCD" w:rsidRDefault="007D0DCD" w:rsidP="00A50890">
            <w:pPr>
              <w:jc w:val="center"/>
              <w:rPr>
                <w:sz w:val="22"/>
                <w:szCs w:val="22"/>
              </w:rPr>
            </w:pPr>
            <w:r w:rsidRPr="007D0DCD">
              <w:rPr>
                <w:sz w:val="22"/>
                <w:szCs w:val="22"/>
              </w:rPr>
              <w:t>Measured_Emissions</w:t>
            </w:r>
          </w:p>
        </w:tc>
        <w:tc>
          <w:tcPr>
            <w:tcW w:w="0" w:type="auto"/>
            <w:vAlign w:val="center"/>
            <w:hideMark/>
          </w:tcPr>
          <w:p w14:paraId="60D607CA" w14:textId="77777777" w:rsidR="007D0DCD" w:rsidRPr="007D0DCD" w:rsidRDefault="007D0DCD" w:rsidP="00A50890">
            <w:pPr>
              <w:jc w:val="center"/>
              <w:rPr>
                <w:sz w:val="22"/>
                <w:szCs w:val="22"/>
              </w:rPr>
            </w:pPr>
            <w:r w:rsidRPr="007D0DCD">
              <w:rPr>
                <w:sz w:val="22"/>
                <w:szCs w:val="22"/>
              </w:rPr>
              <w:t>Actual emissions (lbs/hr)</w:t>
            </w:r>
          </w:p>
        </w:tc>
        <w:tc>
          <w:tcPr>
            <w:tcW w:w="0" w:type="auto"/>
            <w:vAlign w:val="center"/>
            <w:hideMark/>
          </w:tcPr>
          <w:p w14:paraId="0DF5C08E" w14:textId="77777777" w:rsidR="007D0DCD" w:rsidRPr="007D0DCD" w:rsidRDefault="007D0DCD" w:rsidP="00A50890">
            <w:pPr>
              <w:jc w:val="center"/>
              <w:rPr>
                <w:sz w:val="22"/>
                <w:szCs w:val="22"/>
              </w:rPr>
            </w:pPr>
            <w:r w:rsidRPr="007D0DCD">
              <w:rPr>
                <w:sz w:val="22"/>
                <w:szCs w:val="22"/>
              </w:rPr>
              <w:t>1.2</w:t>
            </w:r>
          </w:p>
        </w:tc>
      </w:tr>
      <w:tr w:rsidR="007D0DCD" w:rsidRPr="007D0DCD" w14:paraId="259449E5" w14:textId="77777777" w:rsidTr="00A50890">
        <w:trPr>
          <w:tblCellSpacing w:w="15" w:type="dxa"/>
          <w:jc w:val="center"/>
        </w:trPr>
        <w:tc>
          <w:tcPr>
            <w:tcW w:w="0" w:type="auto"/>
            <w:vAlign w:val="center"/>
            <w:hideMark/>
          </w:tcPr>
          <w:p w14:paraId="25E18C0C" w14:textId="77777777" w:rsidR="007D0DCD" w:rsidRPr="007D0DCD" w:rsidRDefault="007D0DCD" w:rsidP="00A50890">
            <w:pPr>
              <w:jc w:val="center"/>
              <w:rPr>
                <w:sz w:val="22"/>
                <w:szCs w:val="22"/>
              </w:rPr>
            </w:pPr>
            <w:r w:rsidRPr="007D0DCD">
              <w:rPr>
                <w:sz w:val="22"/>
                <w:szCs w:val="22"/>
              </w:rPr>
              <w:t>Compliance_Status</w:t>
            </w:r>
          </w:p>
        </w:tc>
        <w:tc>
          <w:tcPr>
            <w:tcW w:w="0" w:type="auto"/>
            <w:vAlign w:val="center"/>
            <w:hideMark/>
          </w:tcPr>
          <w:p w14:paraId="58C67323" w14:textId="77777777" w:rsidR="007D0DCD" w:rsidRPr="007D0DCD" w:rsidRDefault="007D0DCD" w:rsidP="00A50890">
            <w:pPr>
              <w:jc w:val="center"/>
              <w:rPr>
                <w:sz w:val="22"/>
                <w:szCs w:val="22"/>
              </w:rPr>
            </w:pPr>
            <w:r w:rsidRPr="007D0DCD">
              <w:rPr>
                <w:sz w:val="22"/>
                <w:szCs w:val="22"/>
              </w:rPr>
              <w:t>Compliance with permitted limits</w:t>
            </w:r>
          </w:p>
        </w:tc>
        <w:tc>
          <w:tcPr>
            <w:tcW w:w="0" w:type="auto"/>
            <w:vAlign w:val="center"/>
            <w:hideMark/>
          </w:tcPr>
          <w:p w14:paraId="503BEA31" w14:textId="77777777" w:rsidR="007D0DCD" w:rsidRPr="007D0DCD" w:rsidRDefault="007D0DCD" w:rsidP="00A50890">
            <w:pPr>
              <w:jc w:val="center"/>
              <w:rPr>
                <w:sz w:val="22"/>
                <w:szCs w:val="22"/>
              </w:rPr>
            </w:pPr>
            <w:r w:rsidRPr="007D0DCD">
              <w:rPr>
                <w:sz w:val="22"/>
                <w:szCs w:val="22"/>
              </w:rPr>
              <w:t>In Compliance</w:t>
            </w:r>
          </w:p>
        </w:tc>
      </w:tr>
      <w:tr w:rsidR="007D0DCD" w:rsidRPr="007D0DCD" w14:paraId="46335041" w14:textId="77777777" w:rsidTr="00A50890">
        <w:trPr>
          <w:tblCellSpacing w:w="15" w:type="dxa"/>
          <w:jc w:val="center"/>
        </w:trPr>
        <w:tc>
          <w:tcPr>
            <w:tcW w:w="0" w:type="auto"/>
            <w:vAlign w:val="center"/>
            <w:hideMark/>
          </w:tcPr>
          <w:p w14:paraId="44E3A5D7" w14:textId="77777777" w:rsidR="007D0DCD" w:rsidRPr="007D0DCD" w:rsidRDefault="007D0DCD" w:rsidP="00A50890">
            <w:pPr>
              <w:jc w:val="center"/>
              <w:rPr>
                <w:sz w:val="22"/>
                <w:szCs w:val="22"/>
              </w:rPr>
            </w:pPr>
            <w:r w:rsidRPr="007D0DCD">
              <w:rPr>
                <w:sz w:val="22"/>
                <w:szCs w:val="22"/>
              </w:rPr>
              <w:t>Notes</w:t>
            </w:r>
          </w:p>
        </w:tc>
        <w:tc>
          <w:tcPr>
            <w:tcW w:w="0" w:type="auto"/>
            <w:vAlign w:val="center"/>
            <w:hideMark/>
          </w:tcPr>
          <w:p w14:paraId="6C5E062A" w14:textId="77777777" w:rsidR="007D0DCD" w:rsidRPr="007D0DCD" w:rsidRDefault="007D0DCD" w:rsidP="00A50890">
            <w:pPr>
              <w:jc w:val="center"/>
              <w:rPr>
                <w:sz w:val="22"/>
                <w:szCs w:val="22"/>
              </w:rPr>
            </w:pPr>
            <w:r w:rsidRPr="007D0DCD">
              <w:rPr>
                <w:sz w:val="22"/>
                <w:szCs w:val="22"/>
              </w:rPr>
              <w:t>Additional information</w:t>
            </w:r>
          </w:p>
        </w:tc>
        <w:tc>
          <w:tcPr>
            <w:tcW w:w="0" w:type="auto"/>
            <w:vAlign w:val="center"/>
            <w:hideMark/>
          </w:tcPr>
          <w:p w14:paraId="6E1F6A06" w14:textId="77777777" w:rsidR="007D0DCD" w:rsidRPr="007D0DCD" w:rsidRDefault="007D0DCD" w:rsidP="00A50890">
            <w:pPr>
              <w:jc w:val="center"/>
              <w:rPr>
                <w:sz w:val="22"/>
                <w:szCs w:val="22"/>
              </w:rPr>
            </w:pPr>
            <w:r w:rsidRPr="007D0DCD">
              <w:rPr>
                <w:sz w:val="22"/>
                <w:szCs w:val="22"/>
              </w:rPr>
              <w:t>N/A</w:t>
            </w:r>
          </w:p>
        </w:tc>
      </w:tr>
    </w:tbl>
    <w:p w14:paraId="399AB2FE" w14:textId="386E6A2A" w:rsidR="007D0DCD" w:rsidRPr="007D0DCD" w:rsidRDefault="007D0DCD" w:rsidP="007D0DCD">
      <w:pPr>
        <w:rPr>
          <w:sz w:val="22"/>
          <w:szCs w:val="22"/>
        </w:rPr>
      </w:pPr>
    </w:p>
    <w:p w14:paraId="7ED18AE5" w14:textId="77777777" w:rsidR="007D0DCD" w:rsidRPr="007D0DCD" w:rsidRDefault="007D0DCD" w:rsidP="007D0DCD">
      <w:pPr>
        <w:rPr>
          <w:b/>
          <w:bCs/>
          <w:sz w:val="22"/>
          <w:szCs w:val="22"/>
        </w:rPr>
      </w:pPr>
      <w:r w:rsidRPr="007D0DCD">
        <w:rPr>
          <w:b/>
          <w:bCs/>
          <w:sz w:val="22"/>
          <w:szCs w:val="22"/>
        </w:rPr>
        <w:lastRenderedPageBreak/>
        <w:t>8. Corrective Action Dataset</w:t>
      </w:r>
    </w:p>
    <w:p w14:paraId="248655A8" w14:textId="77777777" w:rsidR="00A50890" w:rsidRDefault="00A50890" w:rsidP="00A50890">
      <w:pPr>
        <w:rPr>
          <w:b/>
          <w:bCs/>
          <w:sz w:val="22"/>
          <w:szCs w:val="22"/>
        </w:rPr>
      </w:pPr>
    </w:p>
    <w:p w14:paraId="47CA5E1D" w14:textId="3DCE0AEF" w:rsidR="007D0DCD" w:rsidRDefault="007D0DCD" w:rsidP="00A50890">
      <w:pPr>
        <w:rPr>
          <w:sz w:val="22"/>
          <w:szCs w:val="22"/>
        </w:rPr>
      </w:pPr>
      <w:r w:rsidRPr="007D0DCD">
        <w:rPr>
          <w:b/>
          <w:bCs/>
          <w:sz w:val="22"/>
          <w:szCs w:val="22"/>
        </w:rPr>
        <w:t>Purpose:</w:t>
      </w:r>
      <w:r w:rsidRPr="007D0DCD">
        <w:rPr>
          <w:sz w:val="22"/>
          <w:szCs w:val="22"/>
        </w:rPr>
        <w:t xml:space="preserve"> Document and manage actions taken for non-compliance or maintenance issues.</w:t>
      </w:r>
    </w:p>
    <w:p w14:paraId="5FB7E33A" w14:textId="77777777" w:rsidR="00A50890" w:rsidRPr="007D0DCD" w:rsidRDefault="00A50890" w:rsidP="00A50890">
      <w:pPr>
        <w:rPr>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3"/>
        <w:gridCol w:w="2946"/>
        <w:gridCol w:w="2991"/>
      </w:tblGrid>
      <w:tr w:rsidR="007D0DCD" w:rsidRPr="007D0DCD" w14:paraId="71078A8F" w14:textId="77777777" w:rsidTr="00A50890">
        <w:trPr>
          <w:tblHeader/>
          <w:tblCellSpacing w:w="15" w:type="dxa"/>
          <w:jc w:val="center"/>
        </w:trPr>
        <w:tc>
          <w:tcPr>
            <w:tcW w:w="0" w:type="auto"/>
            <w:vAlign w:val="center"/>
            <w:hideMark/>
          </w:tcPr>
          <w:p w14:paraId="3989602B" w14:textId="77777777" w:rsidR="007D0DCD" w:rsidRPr="007D0DCD" w:rsidRDefault="007D0DCD" w:rsidP="00A50890">
            <w:pPr>
              <w:jc w:val="center"/>
              <w:rPr>
                <w:b/>
                <w:bCs/>
                <w:sz w:val="22"/>
                <w:szCs w:val="22"/>
              </w:rPr>
            </w:pPr>
            <w:r w:rsidRPr="007D0DCD">
              <w:rPr>
                <w:b/>
                <w:bCs/>
                <w:sz w:val="22"/>
                <w:szCs w:val="22"/>
              </w:rPr>
              <w:t>Column Name</w:t>
            </w:r>
          </w:p>
        </w:tc>
        <w:tc>
          <w:tcPr>
            <w:tcW w:w="0" w:type="auto"/>
            <w:vAlign w:val="center"/>
            <w:hideMark/>
          </w:tcPr>
          <w:p w14:paraId="663B1F18" w14:textId="77777777" w:rsidR="007D0DCD" w:rsidRPr="007D0DCD" w:rsidRDefault="007D0DCD" w:rsidP="00A50890">
            <w:pPr>
              <w:jc w:val="center"/>
              <w:rPr>
                <w:b/>
                <w:bCs/>
                <w:sz w:val="22"/>
                <w:szCs w:val="22"/>
              </w:rPr>
            </w:pPr>
            <w:r w:rsidRPr="007D0DCD">
              <w:rPr>
                <w:b/>
                <w:bCs/>
                <w:sz w:val="22"/>
                <w:szCs w:val="22"/>
              </w:rPr>
              <w:t>Description</w:t>
            </w:r>
          </w:p>
        </w:tc>
        <w:tc>
          <w:tcPr>
            <w:tcW w:w="0" w:type="auto"/>
            <w:vAlign w:val="center"/>
            <w:hideMark/>
          </w:tcPr>
          <w:p w14:paraId="0524D4E2" w14:textId="77777777" w:rsidR="007D0DCD" w:rsidRPr="007D0DCD" w:rsidRDefault="007D0DCD" w:rsidP="00A50890">
            <w:pPr>
              <w:jc w:val="center"/>
              <w:rPr>
                <w:b/>
                <w:bCs/>
                <w:sz w:val="22"/>
                <w:szCs w:val="22"/>
              </w:rPr>
            </w:pPr>
            <w:r w:rsidRPr="007D0DCD">
              <w:rPr>
                <w:b/>
                <w:bCs/>
                <w:sz w:val="22"/>
                <w:szCs w:val="22"/>
              </w:rPr>
              <w:t>Example</w:t>
            </w:r>
          </w:p>
        </w:tc>
      </w:tr>
      <w:tr w:rsidR="007D0DCD" w:rsidRPr="007D0DCD" w14:paraId="711EB72C" w14:textId="77777777" w:rsidTr="00A50890">
        <w:trPr>
          <w:tblCellSpacing w:w="15" w:type="dxa"/>
          <w:jc w:val="center"/>
        </w:trPr>
        <w:tc>
          <w:tcPr>
            <w:tcW w:w="0" w:type="auto"/>
            <w:vAlign w:val="center"/>
            <w:hideMark/>
          </w:tcPr>
          <w:p w14:paraId="495B9373" w14:textId="77777777" w:rsidR="007D0DCD" w:rsidRPr="007D0DCD" w:rsidRDefault="007D0DCD" w:rsidP="00A50890">
            <w:pPr>
              <w:jc w:val="center"/>
              <w:rPr>
                <w:sz w:val="22"/>
                <w:szCs w:val="22"/>
              </w:rPr>
            </w:pPr>
            <w:r w:rsidRPr="007D0DCD">
              <w:rPr>
                <w:sz w:val="22"/>
                <w:szCs w:val="22"/>
              </w:rPr>
              <w:t>Action_Date</w:t>
            </w:r>
          </w:p>
        </w:tc>
        <w:tc>
          <w:tcPr>
            <w:tcW w:w="0" w:type="auto"/>
            <w:vAlign w:val="center"/>
            <w:hideMark/>
          </w:tcPr>
          <w:p w14:paraId="59347439" w14:textId="77777777" w:rsidR="007D0DCD" w:rsidRPr="007D0DCD" w:rsidRDefault="007D0DCD" w:rsidP="00A50890">
            <w:pPr>
              <w:jc w:val="center"/>
              <w:rPr>
                <w:sz w:val="22"/>
                <w:szCs w:val="22"/>
              </w:rPr>
            </w:pPr>
            <w:r w:rsidRPr="007D0DCD">
              <w:rPr>
                <w:sz w:val="22"/>
                <w:szCs w:val="22"/>
              </w:rPr>
              <w:t>Date of corrective action</w:t>
            </w:r>
          </w:p>
        </w:tc>
        <w:tc>
          <w:tcPr>
            <w:tcW w:w="0" w:type="auto"/>
            <w:vAlign w:val="center"/>
            <w:hideMark/>
          </w:tcPr>
          <w:p w14:paraId="4C5B998E" w14:textId="77777777" w:rsidR="007D0DCD" w:rsidRPr="007D0DCD" w:rsidRDefault="007D0DCD" w:rsidP="00A50890">
            <w:pPr>
              <w:jc w:val="center"/>
              <w:rPr>
                <w:sz w:val="22"/>
                <w:szCs w:val="22"/>
              </w:rPr>
            </w:pPr>
            <w:r w:rsidRPr="007D0DCD">
              <w:rPr>
                <w:sz w:val="22"/>
                <w:szCs w:val="22"/>
              </w:rPr>
              <w:t>2024-01-10</w:t>
            </w:r>
          </w:p>
        </w:tc>
      </w:tr>
      <w:tr w:rsidR="007D0DCD" w:rsidRPr="007D0DCD" w14:paraId="54358260" w14:textId="77777777" w:rsidTr="00A50890">
        <w:trPr>
          <w:tblCellSpacing w:w="15" w:type="dxa"/>
          <w:jc w:val="center"/>
        </w:trPr>
        <w:tc>
          <w:tcPr>
            <w:tcW w:w="0" w:type="auto"/>
            <w:vAlign w:val="center"/>
            <w:hideMark/>
          </w:tcPr>
          <w:p w14:paraId="426603FA" w14:textId="77777777" w:rsidR="007D0DCD" w:rsidRPr="007D0DCD" w:rsidRDefault="007D0DCD" w:rsidP="00A50890">
            <w:pPr>
              <w:jc w:val="center"/>
              <w:rPr>
                <w:sz w:val="22"/>
                <w:szCs w:val="22"/>
              </w:rPr>
            </w:pPr>
            <w:r w:rsidRPr="007D0DCD">
              <w:rPr>
                <w:sz w:val="22"/>
                <w:szCs w:val="22"/>
              </w:rPr>
              <w:t>Issue_Description</w:t>
            </w:r>
          </w:p>
        </w:tc>
        <w:tc>
          <w:tcPr>
            <w:tcW w:w="0" w:type="auto"/>
            <w:vAlign w:val="center"/>
            <w:hideMark/>
          </w:tcPr>
          <w:p w14:paraId="5EB3645C" w14:textId="77777777" w:rsidR="007D0DCD" w:rsidRPr="007D0DCD" w:rsidRDefault="007D0DCD" w:rsidP="00A50890">
            <w:pPr>
              <w:jc w:val="center"/>
              <w:rPr>
                <w:sz w:val="22"/>
                <w:szCs w:val="22"/>
              </w:rPr>
            </w:pPr>
            <w:r w:rsidRPr="007D0DCD">
              <w:rPr>
                <w:sz w:val="22"/>
                <w:szCs w:val="22"/>
              </w:rPr>
              <w:t>Description of the issue</w:t>
            </w:r>
          </w:p>
        </w:tc>
        <w:tc>
          <w:tcPr>
            <w:tcW w:w="0" w:type="auto"/>
            <w:vAlign w:val="center"/>
            <w:hideMark/>
          </w:tcPr>
          <w:p w14:paraId="231E15C2" w14:textId="77777777" w:rsidR="007D0DCD" w:rsidRPr="007D0DCD" w:rsidRDefault="007D0DCD" w:rsidP="00A50890">
            <w:pPr>
              <w:jc w:val="center"/>
              <w:rPr>
                <w:sz w:val="22"/>
                <w:szCs w:val="22"/>
              </w:rPr>
            </w:pPr>
            <w:r w:rsidRPr="007D0DCD">
              <w:rPr>
                <w:sz w:val="22"/>
                <w:szCs w:val="22"/>
              </w:rPr>
              <w:t>Exceedance of NOx limits</w:t>
            </w:r>
          </w:p>
        </w:tc>
      </w:tr>
      <w:tr w:rsidR="007D0DCD" w:rsidRPr="007D0DCD" w14:paraId="0ECD70F5" w14:textId="77777777" w:rsidTr="00A50890">
        <w:trPr>
          <w:tblCellSpacing w:w="15" w:type="dxa"/>
          <w:jc w:val="center"/>
        </w:trPr>
        <w:tc>
          <w:tcPr>
            <w:tcW w:w="0" w:type="auto"/>
            <w:vAlign w:val="center"/>
            <w:hideMark/>
          </w:tcPr>
          <w:p w14:paraId="23D780FB" w14:textId="77777777" w:rsidR="007D0DCD" w:rsidRPr="007D0DCD" w:rsidRDefault="007D0DCD" w:rsidP="00A50890">
            <w:pPr>
              <w:jc w:val="center"/>
              <w:rPr>
                <w:sz w:val="22"/>
                <w:szCs w:val="22"/>
              </w:rPr>
            </w:pPr>
            <w:r w:rsidRPr="007D0DCD">
              <w:rPr>
                <w:sz w:val="22"/>
                <w:szCs w:val="22"/>
              </w:rPr>
              <w:t>Corrective_Action</w:t>
            </w:r>
          </w:p>
        </w:tc>
        <w:tc>
          <w:tcPr>
            <w:tcW w:w="0" w:type="auto"/>
            <w:vAlign w:val="center"/>
            <w:hideMark/>
          </w:tcPr>
          <w:p w14:paraId="1D7BEA70" w14:textId="77777777" w:rsidR="007D0DCD" w:rsidRPr="007D0DCD" w:rsidRDefault="007D0DCD" w:rsidP="00A50890">
            <w:pPr>
              <w:jc w:val="center"/>
              <w:rPr>
                <w:sz w:val="22"/>
                <w:szCs w:val="22"/>
              </w:rPr>
            </w:pPr>
            <w:r w:rsidRPr="007D0DCD">
              <w:rPr>
                <w:sz w:val="22"/>
                <w:szCs w:val="22"/>
              </w:rPr>
              <w:t>Action taken to resolve the issue</w:t>
            </w:r>
          </w:p>
        </w:tc>
        <w:tc>
          <w:tcPr>
            <w:tcW w:w="0" w:type="auto"/>
            <w:vAlign w:val="center"/>
            <w:hideMark/>
          </w:tcPr>
          <w:p w14:paraId="35DD8894" w14:textId="77777777" w:rsidR="007D0DCD" w:rsidRPr="007D0DCD" w:rsidRDefault="007D0DCD" w:rsidP="00A50890">
            <w:pPr>
              <w:jc w:val="center"/>
              <w:rPr>
                <w:sz w:val="22"/>
                <w:szCs w:val="22"/>
              </w:rPr>
            </w:pPr>
            <w:r w:rsidRPr="007D0DCD">
              <w:rPr>
                <w:sz w:val="22"/>
                <w:szCs w:val="22"/>
              </w:rPr>
              <w:t>Adjusted combustion parameters</w:t>
            </w:r>
          </w:p>
        </w:tc>
      </w:tr>
      <w:tr w:rsidR="007D0DCD" w:rsidRPr="007D0DCD" w14:paraId="1E25CDC1" w14:textId="77777777" w:rsidTr="00A50890">
        <w:trPr>
          <w:tblCellSpacing w:w="15" w:type="dxa"/>
          <w:jc w:val="center"/>
        </w:trPr>
        <w:tc>
          <w:tcPr>
            <w:tcW w:w="0" w:type="auto"/>
            <w:vAlign w:val="center"/>
            <w:hideMark/>
          </w:tcPr>
          <w:p w14:paraId="7A731CA6" w14:textId="77777777" w:rsidR="007D0DCD" w:rsidRPr="007D0DCD" w:rsidRDefault="007D0DCD" w:rsidP="00A50890">
            <w:pPr>
              <w:jc w:val="center"/>
              <w:rPr>
                <w:sz w:val="22"/>
                <w:szCs w:val="22"/>
              </w:rPr>
            </w:pPr>
            <w:r w:rsidRPr="007D0DCD">
              <w:rPr>
                <w:sz w:val="22"/>
                <w:szCs w:val="22"/>
              </w:rPr>
              <w:t>Resolution_Status</w:t>
            </w:r>
          </w:p>
        </w:tc>
        <w:tc>
          <w:tcPr>
            <w:tcW w:w="0" w:type="auto"/>
            <w:vAlign w:val="center"/>
            <w:hideMark/>
          </w:tcPr>
          <w:p w14:paraId="2D1F0E9B" w14:textId="77777777" w:rsidR="007D0DCD" w:rsidRPr="007D0DCD" w:rsidRDefault="007D0DCD" w:rsidP="00A50890">
            <w:pPr>
              <w:jc w:val="center"/>
              <w:rPr>
                <w:sz w:val="22"/>
                <w:szCs w:val="22"/>
              </w:rPr>
            </w:pPr>
            <w:r w:rsidRPr="007D0DCD">
              <w:rPr>
                <w:sz w:val="22"/>
                <w:szCs w:val="22"/>
              </w:rPr>
              <w:t>Status of resolution</w:t>
            </w:r>
          </w:p>
        </w:tc>
        <w:tc>
          <w:tcPr>
            <w:tcW w:w="0" w:type="auto"/>
            <w:vAlign w:val="center"/>
            <w:hideMark/>
          </w:tcPr>
          <w:p w14:paraId="1B80255B" w14:textId="77777777" w:rsidR="007D0DCD" w:rsidRPr="007D0DCD" w:rsidRDefault="007D0DCD" w:rsidP="00A50890">
            <w:pPr>
              <w:jc w:val="center"/>
              <w:rPr>
                <w:sz w:val="22"/>
                <w:szCs w:val="22"/>
              </w:rPr>
            </w:pPr>
            <w:r w:rsidRPr="007D0DCD">
              <w:rPr>
                <w:sz w:val="22"/>
                <w:szCs w:val="22"/>
              </w:rPr>
              <w:t>Resolved</w:t>
            </w:r>
          </w:p>
        </w:tc>
      </w:tr>
    </w:tbl>
    <w:p w14:paraId="2B5339B5" w14:textId="52524002" w:rsidR="007D0DCD" w:rsidRPr="007D0DCD" w:rsidRDefault="007D0DCD" w:rsidP="007D0DCD">
      <w:pPr>
        <w:rPr>
          <w:sz w:val="22"/>
          <w:szCs w:val="22"/>
        </w:rPr>
      </w:pPr>
    </w:p>
    <w:p w14:paraId="7F3CA349" w14:textId="77777777" w:rsidR="00092326" w:rsidRPr="00092326" w:rsidRDefault="00092326" w:rsidP="00092326">
      <w:pPr>
        <w:rPr>
          <w:b/>
          <w:bCs/>
          <w:sz w:val="22"/>
          <w:szCs w:val="22"/>
        </w:rPr>
      </w:pPr>
      <w:r w:rsidRPr="00092326">
        <w:rPr>
          <w:b/>
          <w:bCs/>
          <w:sz w:val="22"/>
          <w:szCs w:val="22"/>
        </w:rPr>
        <w:t>9. Annual Emissions Inventory Dataset</w:t>
      </w:r>
    </w:p>
    <w:p w14:paraId="4B3136A2" w14:textId="77777777" w:rsidR="00092326" w:rsidRDefault="00092326" w:rsidP="00092326">
      <w:pPr>
        <w:rPr>
          <w:b/>
          <w:bCs/>
          <w:sz w:val="22"/>
          <w:szCs w:val="22"/>
        </w:rPr>
      </w:pPr>
    </w:p>
    <w:p w14:paraId="54511D88" w14:textId="684F7465" w:rsidR="00092326" w:rsidRPr="00092326" w:rsidRDefault="00092326" w:rsidP="00092326">
      <w:pPr>
        <w:rPr>
          <w:sz w:val="22"/>
          <w:szCs w:val="22"/>
        </w:rPr>
      </w:pPr>
      <w:r w:rsidRPr="00092326">
        <w:rPr>
          <w:sz w:val="22"/>
          <w:szCs w:val="22"/>
        </w:rPr>
        <w:t>Purpose: Summarize annual emissions for regulatory reporting.</w:t>
      </w:r>
    </w:p>
    <w:p w14:paraId="25078567" w14:textId="77777777" w:rsidR="00092326" w:rsidRPr="00092326" w:rsidRDefault="00092326" w:rsidP="00092326">
      <w:pPr>
        <w:rPr>
          <w:b/>
          <w:bCs/>
          <w:sz w:val="22"/>
          <w:szCs w:val="22"/>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2"/>
        <w:gridCol w:w="3417"/>
        <w:gridCol w:w="1397"/>
      </w:tblGrid>
      <w:tr w:rsidR="00092326" w:rsidRPr="00092326" w14:paraId="470B11C1" w14:textId="77777777" w:rsidTr="00092326">
        <w:trPr>
          <w:tblHeader/>
          <w:tblCellSpacing w:w="15" w:type="dxa"/>
          <w:jc w:val="center"/>
        </w:trPr>
        <w:tc>
          <w:tcPr>
            <w:tcW w:w="0" w:type="auto"/>
            <w:vAlign w:val="center"/>
            <w:hideMark/>
          </w:tcPr>
          <w:p w14:paraId="46E6C78B" w14:textId="77777777" w:rsidR="00092326" w:rsidRPr="00092326" w:rsidRDefault="00092326" w:rsidP="00092326">
            <w:pPr>
              <w:jc w:val="center"/>
              <w:rPr>
                <w:b/>
                <w:bCs/>
                <w:sz w:val="22"/>
                <w:szCs w:val="22"/>
              </w:rPr>
            </w:pPr>
            <w:r w:rsidRPr="00092326">
              <w:rPr>
                <w:b/>
                <w:bCs/>
                <w:sz w:val="22"/>
                <w:szCs w:val="22"/>
              </w:rPr>
              <w:t>Column Name</w:t>
            </w:r>
          </w:p>
        </w:tc>
        <w:tc>
          <w:tcPr>
            <w:tcW w:w="0" w:type="auto"/>
            <w:vAlign w:val="center"/>
            <w:hideMark/>
          </w:tcPr>
          <w:p w14:paraId="1E81F0DF" w14:textId="77777777" w:rsidR="00092326" w:rsidRPr="00092326" w:rsidRDefault="00092326" w:rsidP="00092326">
            <w:pPr>
              <w:jc w:val="center"/>
              <w:rPr>
                <w:b/>
                <w:bCs/>
                <w:sz w:val="22"/>
                <w:szCs w:val="22"/>
              </w:rPr>
            </w:pPr>
            <w:r w:rsidRPr="00092326">
              <w:rPr>
                <w:b/>
                <w:bCs/>
                <w:sz w:val="22"/>
                <w:szCs w:val="22"/>
              </w:rPr>
              <w:t>Description</w:t>
            </w:r>
          </w:p>
        </w:tc>
        <w:tc>
          <w:tcPr>
            <w:tcW w:w="0" w:type="auto"/>
            <w:vAlign w:val="center"/>
            <w:hideMark/>
          </w:tcPr>
          <w:p w14:paraId="7A025886" w14:textId="77777777" w:rsidR="00092326" w:rsidRPr="00092326" w:rsidRDefault="00092326" w:rsidP="00092326">
            <w:pPr>
              <w:jc w:val="center"/>
              <w:rPr>
                <w:b/>
                <w:bCs/>
                <w:sz w:val="22"/>
                <w:szCs w:val="22"/>
              </w:rPr>
            </w:pPr>
            <w:r w:rsidRPr="00092326">
              <w:rPr>
                <w:b/>
                <w:bCs/>
                <w:sz w:val="22"/>
                <w:szCs w:val="22"/>
              </w:rPr>
              <w:t>Example</w:t>
            </w:r>
          </w:p>
        </w:tc>
      </w:tr>
      <w:tr w:rsidR="00092326" w:rsidRPr="00092326" w14:paraId="7E9F7030" w14:textId="77777777" w:rsidTr="00092326">
        <w:trPr>
          <w:tblCellSpacing w:w="15" w:type="dxa"/>
          <w:jc w:val="center"/>
        </w:trPr>
        <w:tc>
          <w:tcPr>
            <w:tcW w:w="0" w:type="auto"/>
            <w:vAlign w:val="center"/>
            <w:hideMark/>
          </w:tcPr>
          <w:p w14:paraId="0EB4E35F" w14:textId="77777777" w:rsidR="00092326" w:rsidRPr="00092326" w:rsidRDefault="00092326" w:rsidP="00092326">
            <w:pPr>
              <w:jc w:val="center"/>
              <w:rPr>
                <w:sz w:val="22"/>
                <w:szCs w:val="22"/>
              </w:rPr>
            </w:pPr>
            <w:r w:rsidRPr="00092326">
              <w:rPr>
                <w:sz w:val="22"/>
                <w:szCs w:val="22"/>
              </w:rPr>
              <w:t>Year</w:t>
            </w:r>
          </w:p>
        </w:tc>
        <w:tc>
          <w:tcPr>
            <w:tcW w:w="0" w:type="auto"/>
            <w:vAlign w:val="center"/>
            <w:hideMark/>
          </w:tcPr>
          <w:p w14:paraId="4C836736" w14:textId="77777777" w:rsidR="00092326" w:rsidRPr="00092326" w:rsidRDefault="00092326" w:rsidP="00092326">
            <w:pPr>
              <w:jc w:val="center"/>
              <w:rPr>
                <w:sz w:val="22"/>
                <w:szCs w:val="22"/>
              </w:rPr>
            </w:pPr>
            <w:r w:rsidRPr="00092326">
              <w:rPr>
                <w:sz w:val="22"/>
                <w:szCs w:val="22"/>
              </w:rPr>
              <w:t>Reporting year</w:t>
            </w:r>
          </w:p>
        </w:tc>
        <w:tc>
          <w:tcPr>
            <w:tcW w:w="0" w:type="auto"/>
            <w:vAlign w:val="center"/>
            <w:hideMark/>
          </w:tcPr>
          <w:p w14:paraId="681B6931" w14:textId="77777777" w:rsidR="00092326" w:rsidRPr="00092326" w:rsidRDefault="00092326" w:rsidP="00092326">
            <w:pPr>
              <w:jc w:val="center"/>
              <w:rPr>
                <w:sz w:val="22"/>
                <w:szCs w:val="22"/>
              </w:rPr>
            </w:pPr>
            <w:r w:rsidRPr="00092326">
              <w:rPr>
                <w:sz w:val="22"/>
                <w:szCs w:val="22"/>
              </w:rPr>
              <w:t>2024</w:t>
            </w:r>
          </w:p>
        </w:tc>
      </w:tr>
      <w:tr w:rsidR="00092326" w:rsidRPr="00092326" w14:paraId="654B514E" w14:textId="77777777" w:rsidTr="00092326">
        <w:trPr>
          <w:tblCellSpacing w:w="15" w:type="dxa"/>
          <w:jc w:val="center"/>
        </w:trPr>
        <w:tc>
          <w:tcPr>
            <w:tcW w:w="0" w:type="auto"/>
            <w:vAlign w:val="center"/>
            <w:hideMark/>
          </w:tcPr>
          <w:p w14:paraId="459FD726" w14:textId="77777777" w:rsidR="00092326" w:rsidRPr="00092326" w:rsidRDefault="00092326" w:rsidP="00092326">
            <w:pPr>
              <w:jc w:val="center"/>
              <w:rPr>
                <w:sz w:val="22"/>
                <w:szCs w:val="22"/>
              </w:rPr>
            </w:pPr>
            <w:r w:rsidRPr="00092326">
              <w:rPr>
                <w:sz w:val="22"/>
                <w:szCs w:val="22"/>
              </w:rPr>
              <w:t>Pollutant</w:t>
            </w:r>
          </w:p>
        </w:tc>
        <w:tc>
          <w:tcPr>
            <w:tcW w:w="0" w:type="auto"/>
            <w:vAlign w:val="center"/>
            <w:hideMark/>
          </w:tcPr>
          <w:p w14:paraId="200DB46F" w14:textId="77777777" w:rsidR="00092326" w:rsidRPr="00092326" w:rsidRDefault="00092326" w:rsidP="00092326">
            <w:pPr>
              <w:jc w:val="center"/>
              <w:rPr>
                <w:sz w:val="22"/>
                <w:szCs w:val="22"/>
              </w:rPr>
            </w:pPr>
            <w:r w:rsidRPr="00092326">
              <w:rPr>
                <w:sz w:val="22"/>
                <w:szCs w:val="22"/>
              </w:rPr>
              <w:t>Pollutant emitted</w:t>
            </w:r>
          </w:p>
        </w:tc>
        <w:tc>
          <w:tcPr>
            <w:tcW w:w="0" w:type="auto"/>
            <w:vAlign w:val="center"/>
            <w:hideMark/>
          </w:tcPr>
          <w:p w14:paraId="48CFC1D1" w14:textId="77777777" w:rsidR="00092326" w:rsidRPr="00092326" w:rsidRDefault="00092326" w:rsidP="00092326">
            <w:pPr>
              <w:jc w:val="center"/>
              <w:rPr>
                <w:sz w:val="22"/>
                <w:szCs w:val="22"/>
              </w:rPr>
            </w:pPr>
            <w:r w:rsidRPr="00092326">
              <w:rPr>
                <w:sz w:val="22"/>
                <w:szCs w:val="22"/>
              </w:rPr>
              <w:t>NOx</w:t>
            </w:r>
          </w:p>
        </w:tc>
      </w:tr>
      <w:tr w:rsidR="00092326" w:rsidRPr="00092326" w14:paraId="6B317AC7" w14:textId="77777777" w:rsidTr="00092326">
        <w:trPr>
          <w:tblCellSpacing w:w="15" w:type="dxa"/>
          <w:jc w:val="center"/>
        </w:trPr>
        <w:tc>
          <w:tcPr>
            <w:tcW w:w="0" w:type="auto"/>
            <w:vAlign w:val="center"/>
            <w:hideMark/>
          </w:tcPr>
          <w:p w14:paraId="157B0A22" w14:textId="77777777" w:rsidR="00092326" w:rsidRPr="00092326" w:rsidRDefault="00092326" w:rsidP="00092326">
            <w:pPr>
              <w:jc w:val="center"/>
              <w:rPr>
                <w:sz w:val="22"/>
                <w:szCs w:val="22"/>
              </w:rPr>
            </w:pPr>
            <w:r w:rsidRPr="00092326">
              <w:rPr>
                <w:sz w:val="22"/>
                <w:szCs w:val="22"/>
              </w:rPr>
              <w:t>Annual_Emissions_Tons</w:t>
            </w:r>
          </w:p>
        </w:tc>
        <w:tc>
          <w:tcPr>
            <w:tcW w:w="0" w:type="auto"/>
            <w:vAlign w:val="center"/>
            <w:hideMark/>
          </w:tcPr>
          <w:p w14:paraId="2C408A4D" w14:textId="77777777" w:rsidR="00092326" w:rsidRPr="00092326" w:rsidRDefault="00092326" w:rsidP="00092326">
            <w:pPr>
              <w:jc w:val="center"/>
              <w:rPr>
                <w:sz w:val="22"/>
                <w:szCs w:val="22"/>
              </w:rPr>
            </w:pPr>
            <w:r w:rsidRPr="00092326">
              <w:rPr>
                <w:sz w:val="22"/>
                <w:szCs w:val="22"/>
              </w:rPr>
              <w:t>Total annual emissions (tons/year)</w:t>
            </w:r>
          </w:p>
        </w:tc>
        <w:tc>
          <w:tcPr>
            <w:tcW w:w="0" w:type="auto"/>
            <w:vAlign w:val="center"/>
            <w:hideMark/>
          </w:tcPr>
          <w:p w14:paraId="43067E8B" w14:textId="77777777" w:rsidR="00092326" w:rsidRPr="00092326" w:rsidRDefault="00092326" w:rsidP="00092326">
            <w:pPr>
              <w:jc w:val="center"/>
              <w:rPr>
                <w:sz w:val="22"/>
                <w:szCs w:val="22"/>
              </w:rPr>
            </w:pPr>
            <w:r w:rsidRPr="00092326">
              <w:rPr>
                <w:sz w:val="22"/>
                <w:szCs w:val="22"/>
              </w:rPr>
              <w:t>15.6</w:t>
            </w:r>
          </w:p>
        </w:tc>
      </w:tr>
      <w:tr w:rsidR="00092326" w:rsidRPr="00092326" w14:paraId="094B3CA5" w14:textId="77777777" w:rsidTr="00092326">
        <w:trPr>
          <w:tblCellSpacing w:w="15" w:type="dxa"/>
          <w:jc w:val="center"/>
        </w:trPr>
        <w:tc>
          <w:tcPr>
            <w:tcW w:w="0" w:type="auto"/>
            <w:vAlign w:val="center"/>
            <w:hideMark/>
          </w:tcPr>
          <w:p w14:paraId="64400DCA" w14:textId="77777777" w:rsidR="00092326" w:rsidRPr="00092326" w:rsidRDefault="00092326" w:rsidP="00092326">
            <w:pPr>
              <w:jc w:val="center"/>
              <w:rPr>
                <w:sz w:val="22"/>
                <w:szCs w:val="22"/>
              </w:rPr>
            </w:pPr>
            <w:r w:rsidRPr="00092326">
              <w:rPr>
                <w:sz w:val="22"/>
                <w:szCs w:val="22"/>
              </w:rPr>
              <w:t>Equipment_ID</w:t>
            </w:r>
          </w:p>
        </w:tc>
        <w:tc>
          <w:tcPr>
            <w:tcW w:w="0" w:type="auto"/>
            <w:vAlign w:val="center"/>
            <w:hideMark/>
          </w:tcPr>
          <w:p w14:paraId="085DF4FF" w14:textId="77777777" w:rsidR="00092326" w:rsidRPr="00092326" w:rsidRDefault="00092326" w:rsidP="00092326">
            <w:pPr>
              <w:jc w:val="center"/>
              <w:rPr>
                <w:sz w:val="22"/>
                <w:szCs w:val="22"/>
              </w:rPr>
            </w:pPr>
            <w:r w:rsidRPr="00092326">
              <w:rPr>
                <w:sz w:val="22"/>
                <w:szCs w:val="22"/>
              </w:rPr>
              <w:t>Equipment contributing to emissions</w:t>
            </w:r>
          </w:p>
        </w:tc>
        <w:tc>
          <w:tcPr>
            <w:tcW w:w="0" w:type="auto"/>
            <w:vAlign w:val="center"/>
            <w:hideMark/>
          </w:tcPr>
          <w:p w14:paraId="178CA2B8" w14:textId="77777777" w:rsidR="00092326" w:rsidRPr="00092326" w:rsidRDefault="00092326" w:rsidP="00092326">
            <w:pPr>
              <w:jc w:val="center"/>
              <w:rPr>
                <w:sz w:val="22"/>
                <w:szCs w:val="22"/>
              </w:rPr>
            </w:pPr>
            <w:r w:rsidRPr="00092326">
              <w:rPr>
                <w:sz w:val="22"/>
                <w:szCs w:val="22"/>
              </w:rPr>
              <w:t>Boiler-01</w:t>
            </w:r>
          </w:p>
        </w:tc>
      </w:tr>
      <w:tr w:rsidR="00092326" w:rsidRPr="00092326" w14:paraId="1D68B120" w14:textId="77777777" w:rsidTr="00092326">
        <w:trPr>
          <w:tblCellSpacing w:w="15" w:type="dxa"/>
          <w:jc w:val="center"/>
        </w:trPr>
        <w:tc>
          <w:tcPr>
            <w:tcW w:w="0" w:type="auto"/>
            <w:vAlign w:val="center"/>
            <w:hideMark/>
          </w:tcPr>
          <w:p w14:paraId="26624A94" w14:textId="77777777" w:rsidR="00092326" w:rsidRPr="00092326" w:rsidRDefault="00092326" w:rsidP="00092326">
            <w:pPr>
              <w:jc w:val="center"/>
              <w:rPr>
                <w:sz w:val="22"/>
                <w:szCs w:val="22"/>
              </w:rPr>
            </w:pPr>
            <w:r w:rsidRPr="00092326">
              <w:rPr>
                <w:sz w:val="22"/>
                <w:szCs w:val="22"/>
              </w:rPr>
              <w:t>Compliance_Status</w:t>
            </w:r>
          </w:p>
        </w:tc>
        <w:tc>
          <w:tcPr>
            <w:tcW w:w="0" w:type="auto"/>
            <w:vAlign w:val="center"/>
            <w:hideMark/>
          </w:tcPr>
          <w:p w14:paraId="23D3D1EE" w14:textId="77777777" w:rsidR="00092326" w:rsidRPr="00092326" w:rsidRDefault="00092326" w:rsidP="00092326">
            <w:pPr>
              <w:jc w:val="center"/>
              <w:rPr>
                <w:sz w:val="22"/>
                <w:szCs w:val="22"/>
              </w:rPr>
            </w:pPr>
            <w:r w:rsidRPr="00092326">
              <w:rPr>
                <w:sz w:val="22"/>
                <w:szCs w:val="22"/>
              </w:rPr>
              <w:t>Compliance with annual permit limits</w:t>
            </w:r>
          </w:p>
        </w:tc>
        <w:tc>
          <w:tcPr>
            <w:tcW w:w="0" w:type="auto"/>
            <w:vAlign w:val="center"/>
            <w:hideMark/>
          </w:tcPr>
          <w:p w14:paraId="102959DA" w14:textId="77777777" w:rsidR="00092326" w:rsidRPr="00092326" w:rsidRDefault="00092326" w:rsidP="00092326">
            <w:pPr>
              <w:jc w:val="center"/>
              <w:rPr>
                <w:sz w:val="22"/>
                <w:szCs w:val="22"/>
              </w:rPr>
            </w:pPr>
            <w:r w:rsidRPr="00092326">
              <w:rPr>
                <w:sz w:val="22"/>
                <w:szCs w:val="22"/>
              </w:rPr>
              <w:t>In Compliance</w:t>
            </w:r>
          </w:p>
        </w:tc>
      </w:tr>
    </w:tbl>
    <w:p w14:paraId="42CE8794" w14:textId="77777777" w:rsidR="008537E3" w:rsidRDefault="008537E3">
      <w:pPr>
        <w:rPr>
          <w:sz w:val="22"/>
          <w:szCs w:val="22"/>
        </w:rPr>
      </w:pPr>
    </w:p>
    <w:p w14:paraId="3AEC8DAB" w14:textId="588D60FC" w:rsidR="00971368" w:rsidRPr="00092326" w:rsidRDefault="00971368">
      <w:pPr>
        <w:rPr>
          <w:sz w:val="22"/>
          <w:szCs w:val="22"/>
        </w:rPr>
      </w:pPr>
      <w:r w:rsidRPr="00092326">
        <w:rPr>
          <w:sz w:val="22"/>
          <w:szCs w:val="22"/>
        </w:rPr>
        <w:br w:type="page"/>
      </w:r>
    </w:p>
    <w:p w14:paraId="30EC18C4" w14:textId="77777777" w:rsidR="006024C0" w:rsidRPr="006024C0" w:rsidRDefault="006024C0" w:rsidP="006024C0">
      <w:pPr>
        <w:rPr>
          <w:b/>
          <w:bCs/>
          <w:sz w:val="22"/>
          <w:szCs w:val="22"/>
        </w:rPr>
      </w:pPr>
      <w:r w:rsidRPr="006024C0">
        <w:rPr>
          <w:b/>
          <w:bCs/>
          <w:sz w:val="22"/>
          <w:szCs w:val="22"/>
        </w:rPr>
        <w:lastRenderedPageBreak/>
        <w:t>1. Water Compliance</w:t>
      </w:r>
    </w:p>
    <w:p w14:paraId="6C7EE580" w14:textId="77777777" w:rsidR="006024C0" w:rsidRPr="006024C0" w:rsidRDefault="006024C0" w:rsidP="006024C0">
      <w:pPr>
        <w:rPr>
          <w:b/>
          <w:bCs/>
          <w:sz w:val="22"/>
          <w:szCs w:val="22"/>
        </w:rPr>
      </w:pPr>
      <w:r w:rsidRPr="006024C0">
        <w:rPr>
          <w:b/>
          <w:bCs/>
          <w:sz w:val="22"/>
          <w:szCs w:val="22"/>
        </w:rPr>
        <w:t>Groundwater Flow and Contaminant Transport</w:t>
      </w:r>
    </w:p>
    <w:p w14:paraId="5B375895" w14:textId="77777777" w:rsidR="006024C0" w:rsidRPr="006024C0" w:rsidRDefault="006024C0" w:rsidP="006024C0">
      <w:pPr>
        <w:numPr>
          <w:ilvl w:val="0"/>
          <w:numId w:val="35"/>
        </w:numPr>
        <w:rPr>
          <w:sz w:val="22"/>
          <w:szCs w:val="22"/>
        </w:rPr>
      </w:pPr>
      <w:r w:rsidRPr="006024C0">
        <w:rPr>
          <w:b/>
          <w:bCs/>
          <w:sz w:val="22"/>
          <w:szCs w:val="22"/>
        </w:rPr>
        <w:t>Piezometers or Monitoring Wells</w:t>
      </w:r>
      <w:r w:rsidRPr="006024C0">
        <w:rPr>
          <w:sz w:val="22"/>
          <w:szCs w:val="22"/>
        </w:rPr>
        <w:t>: Measure hydraulic head (hhh) to calculate groundwater gradients.</w:t>
      </w:r>
    </w:p>
    <w:p w14:paraId="754E3A58" w14:textId="77777777" w:rsidR="006024C0" w:rsidRPr="006024C0" w:rsidRDefault="006024C0" w:rsidP="006024C0">
      <w:pPr>
        <w:numPr>
          <w:ilvl w:val="0"/>
          <w:numId w:val="35"/>
        </w:numPr>
        <w:rPr>
          <w:sz w:val="22"/>
          <w:szCs w:val="22"/>
        </w:rPr>
      </w:pPr>
      <w:r w:rsidRPr="006024C0">
        <w:rPr>
          <w:b/>
          <w:bCs/>
          <w:sz w:val="22"/>
          <w:szCs w:val="22"/>
        </w:rPr>
        <w:t>Slug Test Equipment</w:t>
      </w:r>
      <w:r w:rsidRPr="006024C0">
        <w:rPr>
          <w:sz w:val="22"/>
          <w:szCs w:val="22"/>
        </w:rPr>
        <w:t>: Evaluate hydraulic conductivity (kkk).</w:t>
      </w:r>
    </w:p>
    <w:p w14:paraId="55214997" w14:textId="77777777" w:rsidR="006024C0" w:rsidRPr="006024C0" w:rsidRDefault="006024C0" w:rsidP="006024C0">
      <w:pPr>
        <w:numPr>
          <w:ilvl w:val="0"/>
          <w:numId w:val="35"/>
        </w:numPr>
        <w:rPr>
          <w:sz w:val="22"/>
          <w:szCs w:val="22"/>
        </w:rPr>
      </w:pPr>
      <w:r w:rsidRPr="006024C0">
        <w:rPr>
          <w:b/>
          <w:bCs/>
          <w:sz w:val="22"/>
          <w:szCs w:val="22"/>
        </w:rPr>
        <w:t>Water Sampling Kits</w:t>
      </w:r>
      <w:r w:rsidRPr="006024C0">
        <w:rPr>
          <w:sz w:val="22"/>
          <w:szCs w:val="22"/>
        </w:rPr>
        <w:t>: Collect samples for pollutant concentration (CCC) analysis.</w:t>
      </w:r>
    </w:p>
    <w:p w14:paraId="7910F700" w14:textId="77777777" w:rsidR="006024C0" w:rsidRPr="006024C0" w:rsidRDefault="006024C0" w:rsidP="006024C0">
      <w:pPr>
        <w:numPr>
          <w:ilvl w:val="0"/>
          <w:numId w:val="35"/>
        </w:numPr>
        <w:rPr>
          <w:sz w:val="22"/>
          <w:szCs w:val="22"/>
        </w:rPr>
      </w:pPr>
      <w:r w:rsidRPr="006024C0">
        <w:rPr>
          <w:b/>
          <w:bCs/>
          <w:sz w:val="22"/>
          <w:szCs w:val="22"/>
        </w:rPr>
        <w:t>Gas Chromatography-Mass Spectrometry (GC-MS)</w:t>
      </w:r>
      <w:r w:rsidRPr="006024C0">
        <w:rPr>
          <w:sz w:val="22"/>
          <w:szCs w:val="22"/>
        </w:rPr>
        <w:t>: Identify and quantify contaminants (e.g., VOCs, metals).</w:t>
      </w:r>
    </w:p>
    <w:p w14:paraId="1AE0B057" w14:textId="77777777" w:rsidR="006024C0" w:rsidRPr="006024C0" w:rsidRDefault="006024C0" w:rsidP="006024C0">
      <w:pPr>
        <w:numPr>
          <w:ilvl w:val="0"/>
          <w:numId w:val="35"/>
        </w:numPr>
        <w:rPr>
          <w:sz w:val="22"/>
          <w:szCs w:val="22"/>
        </w:rPr>
      </w:pPr>
      <w:r w:rsidRPr="006024C0">
        <w:rPr>
          <w:b/>
          <w:bCs/>
          <w:sz w:val="22"/>
          <w:szCs w:val="22"/>
        </w:rPr>
        <w:t>Flow Meters</w:t>
      </w:r>
      <w:r w:rsidRPr="006024C0">
        <w:rPr>
          <w:sz w:val="22"/>
          <w:szCs w:val="22"/>
        </w:rPr>
        <w:t>: Measure groundwater velocity (uuu) in remediation systems.</w:t>
      </w:r>
    </w:p>
    <w:p w14:paraId="38D9BE77" w14:textId="77777777" w:rsidR="006024C0" w:rsidRPr="006024C0" w:rsidRDefault="006024C0" w:rsidP="006024C0">
      <w:pPr>
        <w:numPr>
          <w:ilvl w:val="0"/>
          <w:numId w:val="35"/>
        </w:numPr>
        <w:rPr>
          <w:sz w:val="22"/>
          <w:szCs w:val="22"/>
        </w:rPr>
      </w:pPr>
      <w:r w:rsidRPr="006024C0">
        <w:rPr>
          <w:b/>
          <w:bCs/>
          <w:sz w:val="22"/>
          <w:szCs w:val="22"/>
        </w:rPr>
        <w:t>Turbidity Sensors</w:t>
      </w:r>
      <w:r w:rsidRPr="006024C0">
        <w:rPr>
          <w:sz w:val="22"/>
          <w:szCs w:val="22"/>
        </w:rPr>
        <w:t>: Monitor sediment concentration and movement in water bodies.</w:t>
      </w:r>
    </w:p>
    <w:p w14:paraId="146CB24D" w14:textId="77777777" w:rsidR="006024C0" w:rsidRPr="006024C0" w:rsidRDefault="006024C0" w:rsidP="006024C0">
      <w:pPr>
        <w:rPr>
          <w:b/>
          <w:bCs/>
          <w:sz w:val="22"/>
          <w:szCs w:val="22"/>
        </w:rPr>
      </w:pPr>
      <w:r w:rsidRPr="006024C0">
        <w:rPr>
          <w:b/>
          <w:bCs/>
          <w:sz w:val="22"/>
          <w:szCs w:val="22"/>
        </w:rPr>
        <w:t>Wastewater Treatment and Sedimentation</w:t>
      </w:r>
    </w:p>
    <w:p w14:paraId="2900E9FF" w14:textId="77777777" w:rsidR="006024C0" w:rsidRPr="006024C0" w:rsidRDefault="006024C0" w:rsidP="006024C0">
      <w:pPr>
        <w:numPr>
          <w:ilvl w:val="0"/>
          <w:numId w:val="36"/>
        </w:numPr>
        <w:rPr>
          <w:sz w:val="22"/>
          <w:szCs w:val="22"/>
        </w:rPr>
      </w:pPr>
      <w:r w:rsidRPr="006024C0">
        <w:rPr>
          <w:b/>
          <w:bCs/>
          <w:sz w:val="22"/>
          <w:szCs w:val="22"/>
        </w:rPr>
        <w:t>Particle Size Analyzers</w:t>
      </w:r>
      <w:r w:rsidRPr="006024C0">
        <w:rPr>
          <w:sz w:val="22"/>
          <w:szCs w:val="22"/>
        </w:rPr>
        <w:t>: Determine particle sizes for sedimentation modeling.</w:t>
      </w:r>
    </w:p>
    <w:p w14:paraId="231DB40E" w14:textId="77777777" w:rsidR="006024C0" w:rsidRPr="006024C0" w:rsidRDefault="006024C0" w:rsidP="006024C0">
      <w:pPr>
        <w:numPr>
          <w:ilvl w:val="0"/>
          <w:numId w:val="36"/>
        </w:numPr>
        <w:rPr>
          <w:sz w:val="22"/>
          <w:szCs w:val="22"/>
        </w:rPr>
      </w:pPr>
      <w:r w:rsidRPr="006024C0">
        <w:rPr>
          <w:b/>
          <w:bCs/>
          <w:sz w:val="22"/>
          <w:szCs w:val="22"/>
        </w:rPr>
        <w:t>Viscometers</w:t>
      </w:r>
      <w:r w:rsidRPr="006024C0">
        <w:rPr>
          <w:sz w:val="22"/>
          <w:szCs w:val="22"/>
        </w:rPr>
        <w:t>: Measure fluid viscosity (μ\muμ) for Stokes' Law calculations.</w:t>
      </w:r>
    </w:p>
    <w:p w14:paraId="45913D73" w14:textId="77777777" w:rsidR="006024C0" w:rsidRPr="006024C0" w:rsidRDefault="006024C0" w:rsidP="006024C0">
      <w:pPr>
        <w:numPr>
          <w:ilvl w:val="0"/>
          <w:numId w:val="36"/>
        </w:numPr>
        <w:rPr>
          <w:sz w:val="22"/>
          <w:szCs w:val="22"/>
        </w:rPr>
      </w:pPr>
      <w:r w:rsidRPr="006024C0">
        <w:rPr>
          <w:b/>
          <w:bCs/>
          <w:sz w:val="22"/>
          <w:szCs w:val="22"/>
        </w:rPr>
        <w:t>Automated Water Quality Monitors</w:t>
      </w:r>
      <w:r w:rsidRPr="006024C0">
        <w:rPr>
          <w:sz w:val="22"/>
          <w:szCs w:val="22"/>
        </w:rPr>
        <w:t>: Provide real-time data on parameters like pHpHpH, dissolved oxygen (DO), and nutrient levels.</w:t>
      </w:r>
    </w:p>
    <w:p w14:paraId="6FEF3FBD" w14:textId="77777777" w:rsidR="006024C0" w:rsidRPr="006024C0" w:rsidRDefault="006024C0" w:rsidP="006024C0">
      <w:pPr>
        <w:rPr>
          <w:sz w:val="22"/>
          <w:szCs w:val="22"/>
        </w:rPr>
      </w:pPr>
      <w:r w:rsidRPr="006024C0">
        <w:rPr>
          <w:sz w:val="22"/>
          <w:szCs w:val="22"/>
        </w:rPr>
        <w:pict w14:anchorId="76CF9E4B">
          <v:rect id="_x0000_i1030" style="width:0;height:1.5pt" o:hralign="center" o:hrstd="t" o:hr="t" fillcolor="#a0a0a0" stroked="f"/>
        </w:pict>
      </w:r>
    </w:p>
    <w:p w14:paraId="486D2321" w14:textId="77777777" w:rsidR="006024C0" w:rsidRPr="006024C0" w:rsidRDefault="006024C0" w:rsidP="006024C0">
      <w:pPr>
        <w:rPr>
          <w:b/>
          <w:bCs/>
          <w:sz w:val="22"/>
          <w:szCs w:val="22"/>
        </w:rPr>
      </w:pPr>
      <w:r w:rsidRPr="006024C0">
        <w:rPr>
          <w:b/>
          <w:bCs/>
          <w:sz w:val="22"/>
          <w:szCs w:val="22"/>
        </w:rPr>
        <w:t>2. Air Compliance</w:t>
      </w:r>
    </w:p>
    <w:p w14:paraId="1DE9915E" w14:textId="77777777" w:rsidR="006024C0" w:rsidRPr="006024C0" w:rsidRDefault="006024C0" w:rsidP="006024C0">
      <w:pPr>
        <w:rPr>
          <w:b/>
          <w:bCs/>
          <w:sz w:val="22"/>
          <w:szCs w:val="22"/>
        </w:rPr>
      </w:pPr>
      <w:r w:rsidRPr="006024C0">
        <w:rPr>
          <w:b/>
          <w:bCs/>
          <w:sz w:val="22"/>
          <w:szCs w:val="22"/>
        </w:rPr>
        <w:t>Atmospheric Dispersion Modeling</w:t>
      </w:r>
    </w:p>
    <w:p w14:paraId="247A779A" w14:textId="77777777" w:rsidR="006024C0" w:rsidRPr="006024C0" w:rsidRDefault="006024C0" w:rsidP="006024C0">
      <w:pPr>
        <w:numPr>
          <w:ilvl w:val="0"/>
          <w:numId w:val="37"/>
        </w:numPr>
        <w:rPr>
          <w:sz w:val="22"/>
          <w:szCs w:val="22"/>
        </w:rPr>
      </w:pPr>
      <w:r w:rsidRPr="006024C0">
        <w:rPr>
          <w:b/>
          <w:bCs/>
          <w:sz w:val="22"/>
          <w:szCs w:val="22"/>
        </w:rPr>
        <w:t>Meteorological Towers</w:t>
      </w:r>
      <w:r w:rsidRPr="006024C0">
        <w:rPr>
          <w:sz w:val="22"/>
          <w:szCs w:val="22"/>
        </w:rPr>
        <w:t>: Measure wind velocity (ux,uy,uzu_x, u_y, u_zux​,uy​,uz​) and atmospheric stability.</w:t>
      </w:r>
    </w:p>
    <w:p w14:paraId="094B081F" w14:textId="77777777" w:rsidR="006024C0" w:rsidRPr="006024C0" w:rsidRDefault="006024C0" w:rsidP="006024C0">
      <w:pPr>
        <w:numPr>
          <w:ilvl w:val="1"/>
          <w:numId w:val="37"/>
        </w:numPr>
        <w:rPr>
          <w:sz w:val="22"/>
          <w:szCs w:val="22"/>
        </w:rPr>
      </w:pPr>
      <w:r w:rsidRPr="006024C0">
        <w:rPr>
          <w:sz w:val="22"/>
          <w:szCs w:val="22"/>
        </w:rPr>
        <w:t>Instruments: Anemometers, wind vanes, and sonic anemometers.</w:t>
      </w:r>
    </w:p>
    <w:p w14:paraId="1E833114" w14:textId="77777777" w:rsidR="006024C0" w:rsidRPr="006024C0" w:rsidRDefault="006024C0" w:rsidP="006024C0">
      <w:pPr>
        <w:numPr>
          <w:ilvl w:val="0"/>
          <w:numId w:val="37"/>
        </w:numPr>
        <w:rPr>
          <w:sz w:val="22"/>
          <w:szCs w:val="22"/>
        </w:rPr>
      </w:pPr>
      <w:r w:rsidRPr="006024C0">
        <w:rPr>
          <w:b/>
          <w:bCs/>
          <w:sz w:val="22"/>
          <w:szCs w:val="22"/>
        </w:rPr>
        <w:t>Ambient Air Quality Monitors</w:t>
      </w:r>
      <w:r w:rsidRPr="006024C0">
        <w:rPr>
          <w:sz w:val="22"/>
          <w:szCs w:val="22"/>
        </w:rPr>
        <w:t>: Measure pollutant concentrations (CCC) in real-time.</w:t>
      </w:r>
    </w:p>
    <w:p w14:paraId="29FE9F5D" w14:textId="77777777" w:rsidR="006024C0" w:rsidRPr="006024C0" w:rsidRDefault="006024C0" w:rsidP="006024C0">
      <w:pPr>
        <w:numPr>
          <w:ilvl w:val="1"/>
          <w:numId w:val="37"/>
        </w:numPr>
        <w:rPr>
          <w:sz w:val="22"/>
          <w:szCs w:val="22"/>
        </w:rPr>
      </w:pPr>
      <w:r w:rsidRPr="006024C0">
        <w:rPr>
          <w:sz w:val="22"/>
          <w:szCs w:val="22"/>
        </w:rPr>
        <w:t>Example: NOx, SOx, and particulate matter monitors.</w:t>
      </w:r>
    </w:p>
    <w:p w14:paraId="2834771F" w14:textId="77777777" w:rsidR="006024C0" w:rsidRPr="006024C0" w:rsidRDefault="006024C0" w:rsidP="006024C0">
      <w:pPr>
        <w:numPr>
          <w:ilvl w:val="0"/>
          <w:numId w:val="37"/>
        </w:numPr>
        <w:rPr>
          <w:sz w:val="22"/>
          <w:szCs w:val="22"/>
        </w:rPr>
      </w:pPr>
      <w:r w:rsidRPr="006024C0">
        <w:rPr>
          <w:b/>
          <w:bCs/>
          <w:sz w:val="22"/>
          <w:szCs w:val="22"/>
        </w:rPr>
        <w:t>Emission Stack Monitors</w:t>
      </w:r>
      <w:r w:rsidRPr="006024C0">
        <w:rPr>
          <w:sz w:val="22"/>
          <w:szCs w:val="22"/>
        </w:rPr>
        <w:t>: Collect data on emissions velocity, temperature, and composition.</w:t>
      </w:r>
    </w:p>
    <w:p w14:paraId="7FCAACE9" w14:textId="77777777" w:rsidR="006024C0" w:rsidRPr="006024C0" w:rsidRDefault="006024C0" w:rsidP="006024C0">
      <w:pPr>
        <w:numPr>
          <w:ilvl w:val="1"/>
          <w:numId w:val="37"/>
        </w:numPr>
        <w:rPr>
          <w:sz w:val="22"/>
          <w:szCs w:val="22"/>
        </w:rPr>
      </w:pPr>
      <w:r w:rsidRPr="006024C0">
        <w:rPr>
          <w:sz w:val="22"/>
          <w:szCs w:val="22"/>
        </w:rPr>
        <w:t>Instruments: Continuous Emission Monitoring Systems (CEMS).</w:t>
      </w:r>
    </w:p>
    <w:p w14:paraId="1D585FE2" w14:textId="77777777" w:rsidR="006024C0" w:rsidRPr="006024C0" w:rsidRDefault="006024C0" w:rsidP="006024C0">
      <w:pPr>
        <w:numPr>
          <w:ilvl w:val="0"/>
          <w:numId w:val="37"/>
        </w:numPr>
        <w:rPr>
          <w:sz w:val="22"/>
          <w:szCs w:val="22"/>
        </w:rPr>
      </w:pPr>
      <w:r w:rsidRPr="006024C0">
        <w:rPr>
          <w:b/>
          <w:bCs/>
          <w:sz w:val="22"/>
          <w:szCs w:val="22"/>
        </w:rPr>
        <w:t>LIDAR (Light Detection and Ranging)</w:t>
      </w:r>
      <w:r w:rsidRPr="006024C0">
        <w:rPr>
          <w:sz w:val="22"/>
          <w:szCs w:val="22"/>
        </w:rPr>
        <w:t>: Remote sensing for mapping pollutant dispersion.</w:t>
      </w:r>
    </w:p>
    <w:p w14:paraId="626310AE" w14:textId="77777777" w:rsidR="006024C0" w:rsidRPr="006024C0" w:rsidRDefault="006024C0" w:rsidP="006024C0">
      <w:pPr>
        <w:rPr>
          <w:b/>
          <w:bCs/>
          <w:sz w:val="22"/>
          <w:szCs w:val="22"/>
        </w:rPr>
      </w:pPr>
      <w:r w:rsidRPr="006024C0">
        <w:rPr>
          <w:b/>
          <w:bCs/>
          <w:sz w:val="22"/>
          <w:szCs w:val="22"/>
        </w:rPr>
        <w:t>Chemical Kinetics for Combustion</w:t>
      </w:r>
    </w:p>
    <w:p w14:paraId="0D83CA2A" w14:textId="77777777" w:rsidR="006024C0" w:rsidRPr="006024C0" w:rsidRDefault="006024C0" w:rsidP="006024C0">
      <w:pPr>
        <w:numPr>
          <w:ilvl w:val="0"/>
          <w:numId w:val="38"/>
        </w:numPr>
        <w:rPr>
          <w:sz w:val="22"/>
          <w:szCs w:val="22"/>
        </w:rPr>
      </w:pPr>
      <w:r w:rsidRPr="006024C0">
        <w:rPr>
          <w:b/>
          <w:bCs/>
          <w:sz w:val="22"/>
          <w:szCs w:val="22"/>
        </w:rPr>
        <w:t>Gas Analyzers</w:t>
      </w:r>
      <w:r w:rsidRPr="006024C0">
        <w:rPr>
          <w:sz w:val="22"/>
          <w:szCs w:val="22"/>
        </w:rPr>
        <w:t>: Measure concentrations of combustion byproducts like CO, CO2, and VOCs.</w:t>
      </w:r>
    </w:p>
    <w:p w14:paraId="13EF76C4" w14:textId="77777777" w:rsidR="006024C0" w:rsidRPr="006024C0" w:rsidRDefault="006024C0" w:rsidP="006024C0">
      <w:pPr>
        <w:numPr>
          <w:ilvl w:val="1"/>
          <w:numId w:val="38"/>
        </w:numPr>
        <w:rPr>
          <w:sz w:val="22"/>
          <w:szCs w:val="22"/>
        </w:rPr>
      </w:pPr>
      <w:r w:rsidRPr="006024C0">
        <w:rPr>
          <w:sz w:val="22"/>
          <w:szCs w:val="22"/>
        </w:rPr>
        <w:t>Example: Fourier Transform Infrared (FTIR) Spectroscopy.</w:t>
      </w:r>
    </w:p>
    <w:p w14:paraId="64ABF7F2" w14:textId="77777777" w:rsidR="006024C0" w:rsidRPr="006024C0" w:rsidRDefault="006024C0" w:rsidP="006024C0">
      <w:pPr>
        <w:numPr>
          <w:ilvl w:val="0"/>
          <w:numId w:val="38"/>
        </w:numPr>
        <w:rPr>
          <w:sz w:val="22"/>
          <w:szCs w:val="22"/>
        </w:rPr>
      </w:pPr>
      <w:r w:rsidRPr="006024C0">
        <w:rPr>
          <w:b/>
          <w:bCs/>
          <w:sz w:val="22"/>
          <w:szCs w:val="22"/>
        </w:rPr>
        <w:t>Thermocouples</w:t>
      </w:r>
      <w:r w:rsidRPr="006024C0">
        <w:rPr>
          <w:sz w:val="22"/>
          <w:szCs w:val="22"/>
        </w:rPr>
        <w:t>: Monitor temperature in combustion systems.</w:t>
      </w:r>
    </w:p>
    <w:p w14:paraId="3453E857" w14:textId="77777777" w:rsidR="006024C0" w:rsidRPr="006024C0" w:rsidRDefault="006024C0" w:rsidP="006024C0">
      <w:pPr>
        <w:numPr>
          <w:ilvl w:val="0"/>
          <w:numId w:val="38"/>
        </w:numPr>
        <w:rPr>
          <w:sz w:val="22"/>
          <w:szCs w:val="22"/>
        </w:rPr>
      </w:pPr>
      <w:r w:rsidRPr="006024C0">
        <w:rPr>
          <w:b/>
          <w:bCs/>
          <w:sz w:val="22"/>
          <w:szCs w:val="22"/>
        </w:rPr>
        <w:t>Mass Flow Meters</w:t>
      </w:r>
      <w:r w:rsidRPr="006024C0">
        <w:rPr>
          <w:sz w:val="22"/>
          <w:szCs w:val="22"/>
        </w:rPr>
        <w:t>: Measure fuel and oxidant flow rates for reaction modeling.</w:t>
      </w:r>
    </w:p>
    <w:p w14:paraId="12051AE3" w14:textId="77777777" w:rsidR="006024C0" w:rsidRPr="006024C0" w:rsidRDefault="006024C0" w:rsidP="006024C0">
      <w:pPr>
        <w:rPr>
          <w:sz w:val="22"/>
          <w:szCs w:val="22"/>
        </w:rPr>
      </w:pPr>
      <w:r w:rsidRPr="006024C0">
        <w:rPr>
          <w:sz w:val="22"/>
          <w:szCs w:val="22"/>
        </w:rPr>
        <w:pict w14:anchorId="15F8A6C0">
          <v:rect id="_x0000_i1031" style="width:0;height:1.5pt" o:hralign="center" o:hrstd="t" o:hr="t" fillcolor="#a0a0a0" stroked="f"/>
        </w:pict>
      </w:r>
    </w:p>
    <w:p w14:paraId="68E542AA" w14:textId="77777777" w:rsidR="006024C0" w:rsidRPr="006024C0" w:rsidRDefault="006024C0" w:rsidP="006024C0">
      <w:pPr>
        <w:rPr>
          <w:b/>
          <w:bCs/>
          <w:sz w:val="22"/>
          <w:szCs w:val="22"/>
        </w:rPr>
      </w:pPr>
      <w:r w:rsidRPr="006024C0">
        <w:rPr>
          <w:b/>
          <w:bCs/>
          <w:sz w:val="22"/>
          <w:szCs w:val="22"/>
        </w:rPr>
        <w:t>3. RCRA Compliance</w:t>
      </w:r>
    </w:p>
    <w:p w14:paraId="3E3B698C" w14:textId="77777777" w:rsidR="006024C0" w:rsidRPr="006024C0" w:rsidRDefault="006024C0" w:rsidP="006024C0">
      <w:pPr>
        <w:rPr>
          <w:b/>
          <w:bCs/>
          <w:sz w:val="22"/>
          <w:szCs w:val="22"/>
        </w:rPr>
      </w:pPr>
      <w:r w:rsidRPr="006024C0">
        <w:rPr>
          <w:b/>
          <w:bCs/>
          <w:sz w:val="22"/>
          <w:szCs w:val="22"/>
        </w:rPr>
        <w:t>Hazardous Waste Decay and Leachate</w:t>
      </w:r>
    </w:p>
    <w:p w14:paraId="084CE805" w14:textId="77777777" w:rsidR="006024C0" w:rsidRPr="006024C0" w:rsidRDefault="006024C0" w:rsidP="006024C0">
      <w:pPr>
        <w:numPr>
          <w:ilvl w:val="0"/>
          <w:numId w:val="39"/>
        </w:numPr>
        <w:rPr>
          <w:sz w:val="22"/>
          <w:szCs w:val="22"/>
        </w:rPr>
      </w:pPr>
      <w:r w:rsidRPr="006024C0">
        <w:rPr>
          <w:b/>
          <w:bCs/>
          <w:sz w:val="22"/>
          <w:szCs w:val="22"/>
        </w:rPr>
        <w:t>Leachate Collection Systems</w:t>
      </w:r>
      <w:r w:rsidRPr="006024C0">
        <w:rPr>
          <w:sz w:val="22"/>
          <w:szCs w:val="22"/>
        </w:rPr>
        <w:t>: Gather leachate samples for analysis.</w:t>
      </w:r>
    </w:p>
    <w:p w14:paraId="096DB839" w14:textId="77777777" w:rsidR="006024C0" w:rsidRPr="006024C0" w:rsidRDefault="006024C0" w:rsidP="006024C0">
      <w:pPr>
        <w:numPr>
          <w:ilvl w:val="0"/>
          <w:numId w:val="39"/>
        </w:numPr>
        <w:rPr>
          <w:sz w:val="22"/>
          <w:szCs w:val="22"/>
        </w:rPr>
      </w:pPr>
      <w:r w:rsidRPr="006024C0">
        <w:rPr>
          <w:b/>
          <w:bCs/>
          <w:sz w:val="22"/>
          <w:szCs w:val="22"/>
        </w:rPr>
        <w:t>Ion Chromatography (IC)</w:t>
      </w:r>
      <w:r w:rsidRPr="006024C0">
        <w:rPr>
          <w:sz w:val="22"/>
          <w:szCs w:val="22"/>
        </w:rPr>
        <w:t>: Detect ionic species in leachate (e.g., nitrate, sulfate).</w:t>
      </w:r>
    </w:p>
    <w:p w14:paraId="51412338" w14:textId="77777777" w:rsidR="006024C0" w:rsidRPr="006024C0" w:rsidRDefault="006024C0" w:rsidP="006024C0">
      <w:pPr>
        <w:numPr>
          <w:ilvl w:val="0"/>
          <w:numId w:val="39"/>
        </w:numPr>
        <w:rPr>
          <w:sz w:val="22"/>
          <w:szCs w:val="22"/>
        </w:rPr>
      </w:pPr>
      <w:r w:rsidRPr="006024C0">
        <w:rPr>
          <w:b/>
          <w:bCs/>
          <w:sz w:val="22"/>
          <w:szCs w:val="22"/>
        </w:rPr>
        <w:t>Spectrophotometers</w:t>
      </w:r>
      <w:r w:rsidRPr="006024C0">
        <w:rPr>
          <w:sz w:val="22"/>
          <w:szCs w:val="22"/>
        </w:rPr>
        <w:t>: Measure chemical concentrations through UV/visible light absorption.</w:t>
      </w:r>
    </w:p>
    <w:p w14:paraId="4AF1043E" w14:textId="77777777" w:rsidR="006024C0" w:rsidRPr="006024C0" w:rsidRDefault="006024C0" w:rsidP="006024C0">
      <w:pPr>
        <w:numPr>
          <w:ilvl w:val="0"/>
          <w:numId w:val="39"/>
        </w:numPr>
        <w:rPr>
          <w:sz w:val="22"/>
          <w:szCs w:val="22"/>
        </w:rPr>
      </w:pPr>
      <w:r w:rsidRPr="006024C0">
        <w:rPr>
          <w:b/>
          <w:bCs/>
          <w:sz w:val="22"/>
          <w:szCs w:val="22"/>
        </w:rPr>
        <w:t>pH and Conductivity Probes</w:t>
      </w:r>
      <w:r w:rsidRPr="006024C0">
        <w:rPr>
          <w:sz w:val="22"/>
          <w:szCs w:val="22"/>
        </w:rPr>
        <w:t>: Monitor basic leachate properties.</w:t>
      </w:r>
    </w:p>
    <w:p w14:paraId="1B3CA3C1" w14:textId="77777777" w:rsidR="006024C0" w:rsidRPr="006024C0" w:rsidRDefault="006024C0" w:rsidP="006024C0">
      <w:pPr>
        <w:rPr>
          <w:b/>
          <w:bCs/>
          <w:sz w:val="22"/>
          <w:szCs w:val="22"/>
        </w:rPr>
      </w:pPr>
      <w:r w:rsidRPr="006024C0">
        <w:rPr>
          <w:b/>
          <w:bCs/>
          <w:sz w:val="22"/>
          <w:szCs w:val="22"/>
        </w:rPr>
        <w:t>Contaminant Decay</w:t>
      </w:r>
    </w:p>
    <w:p w14:paraId="0062E5CE" w14:textId="77777777" w:rsidR="006024C0" w:rsidRPr="006024C0" w:rsidRDefault="006024C0" w:rsidP="006024C0">
      <w:pPr>
        <w:numPr>
          <w:ilvl w:val="0"/>
          <w:numId w:val="40"/>
        </w:numPr>
        <w:rPr>
          <w:sz w:val="22"/>
          <w:szCs w:val="22"/>
        </w:rPr>
      </w:pPr>
      <w:r w:rsidRPr="006024C0">
        <w:rPr>
          <w:b/>
          <w:bCs/>
          <w:sz w:val="22"/>
          <w:szCs w:val="22"/>
        </w:rPr>
        <w:t>High-Performance Liquid Chromatography (HPLC)</w:t>
      </w:r>
      <w:r w:rsidRPr="006024C0">
        <w:rPr>
          <w:sz w:val="22"/>
          <w:szCs w:val="22"/>
        </w:rPr>
        <w:t>: Analyze the degradation of complex organic compounds.</w:t>
      </w:r>
    </w:p>
    <w:p w14:paraId="6D16B646" w14:textId="77777777" w:rsidR="006024C0" w:rsidRPr="006024C0" w:rsidRDefault="006024C0" w:rsidP="006024C0">
      <w:pPr>
        <w:numPr>
          <w:ilvl w:val="0"/>
          <w:numId w:val="40"/>
        </w:numPr>
        <w:rPr>
          <w:sz w:val="22"/>
          <w:szCs w:val="22"/>
        </w:rPr>
      </w:pPr>
      <w:r w:rsidRPr="006024C0">
        <w:rPr>
          <w:b/>
          <w:bCs/>
          <w:sz w:val="22"/>
          <w:szCs w:val="22"/>
        </w:rPr>
        <w:t>Isotopic Analyzers</w:t>
      </w:r>
      <w:r w:rsidRPr="006024C0">
        <w:rPr>
          <w:sz w:val="22"/>
          <w:szCs w:val="22"/>
        </w:rPr>
        <w:t>: Evaluate radionuclide decay for radioactive waste.</w:t>
      </w:r>
    </w:p>
    <w:p w14:paraId="1B5B7C3E" w14:textId="77777777" w:rsidR="006024C0" w:rsidRPr="006024C0" w:rsidRDefault="006024C0" w:rsidP="006024C0">
      <w:pPr>
        <w:rPr>
          <w:sz w:val="22"/>
          <w:szCs w:val="22"/>
        </w:rPr>
      </w:pPr>
      <w:r w:rsidRPr="006024C0">
        <w:rPr>
          <w:sz w:val="22"/>
          <w:szCs w:val="22"/>
        </w:rPr>
        <w:pict w14:anchorId="7F21BED5">
          <v:rect id="_x0000_i1032" style="width:0;height:1.5pt" o:hralign="center" o:hrstd="t" o:hr="t" fillcolor="#a0a0a0" stroked="f"/>
        </w:pict>
      </w:r>
    </w:p>
    <w:p w14:paraId="1FBA0C19" w14:textId="77777777" w:rsidR="006024C0" w:rsidRPr="006024C0" w:rsidRDefault="006024C0" w:rsidP="006024C0">
      <w:pPr>
        <w:rPr>
          <w:b/>
          <w:bCs/>
          <w:sz w:val="22"/>
          <w:szCs w:val="22"/>
        </w:rPr>
      </w:pPr>
      <w:r w:rsidRPr="006024C0">
        <w:rPr>
          <w:b/>
          <w:bCs/>
          <w:sz w:val="22"/>
          <w:szCs w:val="22"/>
        </w:rPr>
        <w:t>4. Waste Management/Shipping</w:t>
      </w:r>
    </w:p>
    <w:p w14:paraId="3F6EF00D" w14:textId="77777777" w:rsidR="006024C0" w:rsidRPr="006024C0" w:rsidRDefault="006024C0" w:rsidP="006024C0">
      <w:pPr>
        <w:rPr>
          <w:b/>
          <w:bCs/>
          <w:sz w:val="22"/>
          <w:szCs w:val="22"/>
        </w:rPr>
      </w:pPr>
      <w:r w:rsidRPr="006024C0">
        <w:rPr>
          <w:b/>
          <w:bCs/>
          <w:sz w:val="22"/>
          <w:szCs w:val="22"/>
        </w:rPr>
        <w:t>Transportation Emissions</w:t>
      </w:r>
    </w:p>
    <w:p w14:paraId="1DFBFBD1" w14:textId="77777777" w:rsidR="006024C0" w:rsidRPr="006024C0" w:rsidRDefault="006024C0" w:rsidP="006024C0">
      <w:pPr>
        <w:numPr>
          <w:ilvl w:val="0"/>
          <w:numId w:val="41"/>
        </w:numPr>
        <w:rPr>
          <w:sz w:val="22"/>
          <w:szCs w:val="22"/>
        </w:rPr>
      </w:pPr>
      <w:r w:rsidRPr="006024C0">
        <w:rPr>
          <w:b/>
          <w:bCs/>
          <w:sz w:val="22"/>
          <w:szCs w:val="22"/>
        </w:rPr>
        <w:t>GPS-Integrated Emission Trackers</w:t>
      </w:r>
      <w:r w:rsidRPr="006024C0">
        <w:rPr>
          <w:sz w:val="22"/>
          <w:szCs w:val="22"/>
        </w:rPr>
        <w:t>: Monitor vehicle emissions and fuel consumption.</w:t>
      </w:r>
    </w:p>
    <w:p w14:paraId="66F83347" w14:textId="77777777" w:rsidR="006024C0" w:rsidRPr="006024C0" w:rsidRDefault="006024C0" w:rsidP="006024C0">
      <w:pPr>
        <w:numPr>
          <w:ilvl w:val="1"/>
          <w:numId w:val="41"/>
        </w:numPr>
        <w:rPr>
          <w:sz w:val="22"/>
          <w:szCs w:val="22"/>
        </w:rPr>
      </w:pPr>
      <w:r w:rsidRPr="006024C0">
        <w:rPr>
          <w:sz w:val="22"/>
          <w:szCs w:val="22"/>
        </w:rPr>
        <w:t>Example: Portable Emission Measurement Systems (PEMS).</w:t>
      </w:r>
    </w:p>
    <w:p w14:paraId="5AD40707" w14:textId="77777777" w:rsidR="006024C0" w:rsidRPr="006024C0" w:rsidRDefault="006024C0" w:rsidP="006024C0">
      <w:pPr>
        <w:numPr>
          <w:ilvl w:val="0"/>
          <w:numId w:val="41"/>
        </w:numPr>
        <w:rPr>
          <w:sz w:val="22"/>
          <w:szCs w:val="22"/>
        </w:rPr>
      </w:pPr>
      <w:r w:rsidRPr="006024C0">
        <w:rPr>
          <w:b/>
          <w:bCs/>
          <w:sz w:val="22"/>
          <w:szCs w:val="22"/>
        </w:rPr>
        <w:t>Vehicle Diagnostic Tools</w:t>
      </w:r>
      <w:r w:rsidRPr="006024C0">
        <w:rPr>
          <w:sz w:val="22"/>
          <w:szCs w:val="22"/>
        </w:rPr>
        <w:t>: Provide engine performance data for Newtonian motion modeling.</w:t>
      </w:r>
    </w:p>
    <w:p w14:paraId="131E8863" w14:textId="77777777" w:rsidR="006024C0" w:rsidRPr="006024C0" w:rsidRDefault="006024C0" w:rsidP="006024C0">
      <w:pPr>
        <w:rPr>
          <w:sz w:val="22"/>
          <w:szCs w:val="22"/>
        </w:rPr>
      </w:pPr>
      <w:r w:rsidRPr="006024C0">
        <w:rPr>
          <w:sz w:val="22"/>
          <w:szCs w:val="22"/>
        </w:rPr>
        <w:pict w14:anchorId="4CA2DC3A">
          <v:rect id="_x0000_i1033" style="width:0;height:1.5pt" o:hralign="center" o:hrstd="t" o:hr="t" fillcolor="#a0a0a0" stroked="f"/>
        </w:pict>
      </w:r>
    </w:p>
    <w:p w14:paraId="15630693" w14:textId="77777777" w:rsidR="006024C0" w:rsidRPr="006024C0" w:rsidRDefault="006024C0" w:rsidP="006024C0">
      <w:pPr>
        <w:rPr>
          <w:b/>
          <w:bCs/>
          <w:sz w:val="22"/>
          <w:szCs w:val="22"/>
        </w:rPr>
      </w:pPr>
      <w:r w:rsidRPr="006024C0">
        <w:rPr>
          <w:b/>
          <w:bCs/>
          <w:sz w:val="22"/>
          <w:szCs w:val="22"/>
        </w:rPr>
        <w:t>Cross-Cutting Instrumentation</w:t>
      </w:r>
    </w:p>
    <w:p w14:paraId="12FFE941" w14:textId="77777777" w:rsidR="006024C0" w:rsidRPr="006024C0" w:rsidRDefault="006024C0" w:rsidP="006024C0">
      <w:pPr>
        <w:rPr>
          <w:b/>
          <w:bCs/>
          <w:sz w:val="22"/>
          <w:szCs w:val="22"/>
        </w:rPr>
      </w:pPr>
      <w:r w:rsidRPr="006024C0">
        <w:rPr>
          <w:b/>
          <w:bCs/>
          <w:sz w:val="22"/>
          <w:szCs w:val="22"/>
        </w:rPr>
        <w:t>Multi-Parameter Monitoring</w:t>
      </w:r>
    </w:p>
    <w:p w14:paraId="7EA430C3" w14:textId="77777777" w:rsidR="006024C0" w:rsidRPr="006024C0" w:rsidRDefault="006024C0" w:rsidP="006024C0">
      <w:pPr>
        <w:numPr>
          <w:ilvl w:val="0"/>
          <w:numId w:val="42"/>
        </w:numPr>
        <w:rPr>
          <w:sz w:val="22"/>
          <w:szCs w:val="22"/>
        </w:rPr>
      </w:pPr>
      <w:r w:rsidRPr="006024C0">
        <w:rPr>
          <w:b/>
          <w:bCs/>
          <w:sz w:val="22"/>
          <w:szCs w:val="22"/>
        </w:rPr>
        <w:lastRenderedPageBreak/>
        <w:t>Remote Sensing Devices</w:t>
      </w:r>
      <w:r w:rsidRPr="006024C0">
        <w:rPr>
          <w:sz w:val="22"/>
          <w:szCs w:val="22"/>
        </w:rPr>
        <w:t>: Satellite or drone-mounted sensors for large-scale environmental data collection.</w:t>
      </w:r>
    </w:p>
    <w:p w14:paraId="7BEF93FC" w14:textId="77777777" w:rsidR="006024C0" w:rsidRPr="006024C0" w:rsidRDefault="006024C0" w:rsidP="006024C0">
      <w:pPr>
        <w:numPr>
          <w:ilvl w:val="0"/>
          <w:numId w:val="42"/>
        </w:numPr>
        <w:rPr>
          <w:sz w:val="22"/>
          <w:szCs w:val="22"/>
        </w:rPr>
      </w:pPr>
      <w:r w:rsidRPr="006024C0">
        <w:rPr>
          <w:b/>
          <w:bCs/>
          <w:sz w:val="22"/>
          <w:szCs w:val="22"/>
        </w:rPr>
        <w:t>Data Loggers</w:t>
      </w:r>
      <w:r w:rsidRPr="006024C0">
        <w:rPr>
          <w:sz w:val="22"/>
          <w:szCs w:val="22"/>
        </w:rPr>
        <w:t>: Collect time-series data for temperature, flow, or chemical concentrations.</w:t>
      </w:r>
    </w:p>
    <w:p w14:paraId="310D2129" w14:textId="77777777" w:rsidR="006024C0" w:rsidRPr="006024C0" w:rsidRDefault="006024C0" w:rsidP="006024C0">
      <w:pPr>
        <w:rPr>
          <w:b/>
          <w:bCs/>
          <w:sz w:val="22"/>
          <w:szCs w:val="22"/>
        </w:rPr>
      </w:pPr>
      <w:r w:rsidRPr="006024C0">
        <w:rPr>
          <w:b/>
          <w:bCs/>
          <w:sz w:val="22"/>
          <w:szCs w:val="22"/>
        </w:rPr>
        <w:t>Data for Numerical Models</w:t>
      </w:r>
    </w:p>
    <w:p w14:paraId="5FBDEA0D" w14:textId="77777777" w:rsidR="006024C0" w:rsidRPr="006024C0" w:rsidRDefault="006024C0" w:rsidP="006024C0">
      <w:pPr>
        <w:numPr>
          <w:ilvl w:val="0"/>
          <w:numId w:val="43"/>
        </w:numPr>
        <w:rPr>
          <w:sz w:val="22"/>
          <w:szCs w:val="22"/>
        </w:rPr>
      </w:pPr>
      <w:r w:rsidRPr="006024C0">
        <w:rPr>
          <w:b/>
          <w:bCs/>
          <w:sz w:val="22"/>
          <w:szCs w:val="22"/>
        </w:rPr>
        <w:t>Geophysical Survey Equipment</w:t>
      </w:r>
      <w:r w:rsidRPr="006024C0">
        <w:rPr>
          <w:sz w:val="22"/>
          <w:szCs w:val="22"/>
        </w:rPr>
        <w:t>: Ground-penetrating radar and electrical resistivity for subsurface modeling.</w:t>
      </w:r>
    </w:p>
    <w:p w14:paraId="13C8CB7E" w14:textId="77777777" w:rsidR="006024C0" w:rsidRPr="006024C0" w:rsidRDefault="006024C0" w:rsidP="006024C0">
      <w:pPr>
        <w:numPr>
          <w:ilvl w:val="0"/>
          <w:numId w:val="43"/>
        </w:numPr>
        <w:rPr>
          <w:sz w:val="22"/>
          <w:szCs w:val="22"/>
        </w:rPr>
      </w:pPr>
      <w:r w:rsidRPr="006024C0">
        <w:rPr>
          <w:b/>
          <w:bCs/>
          <w:sz w:val="22"/>
          <w:szCs w:val="22"/>
        </w:rPr>
        <w:t>Thermal Cameras</w:t>
      </w:r>
      <w:r w:rsidRPr="006024C0">
        <w:rPr>
          <w:sz w:val="22"/>
          <w:szCs w:val="22"/>
        </w:rPr>
        <w:t>: Detect heat emissions from combustion or leachate systems.</w:t>
      </w:r>
    </w:p>
    <w:p w14:paraId="1933614A" w14:textId="77777777" w:rsidR="006024C0" w:rsidRPr="006024C0" w:rsidRDefault="006024C0" w:rsidP="006024C0">
      <w:pPr>
        <w:numPr>
          <w:ilvl w:val="0"/>
          <w:numId w:val="43"/>
        </w:numPr>
        <w:rPr>
          <w:sz w:val="22"/>
          <w:szCs w:val="22"/>
        </w:rPr>
      </w:pPr>
      <w:r w:rsidRPr="006024C0">
        <w:rPr>
          <w:b/>
          <w:bCs/>
          <w:sz w:val="22"/>
          <w:szCs w:val="22"/>
        </w:rPr>
        <w:t>Lab-Grade Analytical Instruments</w:t>
      </w:r>
      <w:r w:rsidRPr="006024C0">
        <w:rPr>
          <w:sz w:val="22"/>
          <w:szCs w:val="22"/>
        </w:rPr>
        <w:t>:</w:t>
      </w:r>
    </w:p>
    <w:p w14:paraId="6328166B" w14:textId="77777777" w:rsidR="006024C0" w:rsidRPr="006024C0" w:rsidRDefault="006024C0" w:rsidP="006024C0">
      <w:pPr>
        <w:numPr>
          <w:ilvl w:val="1"/>
          <w:numId w:val="43"/>
        </w:numPr>
        <w:rPr>
          <w:sz w:val="22"/>
          <w:szCs w:val="22"/>
        </w:rPr>
      </w:pPr>
      <w:r w:rsidRPr="006024C0">
        <w:rPr>
          <w:sz w:val="22"/>
          <w:szCs w:val="22"/>
        </w:rPr>
        <w:t>Inductively Coupled Plasma Mass Spectrometry (ICP-MS): Analyze metals in air, water, or waste.</w:t>
      </w:r>
    </w:p>
    <w:p w14:paraId="13F0EC1A" w14:textId="77777777" w:rsidR="006024C0" w:rsidRPr="006024C0" w:rsidRDefault="006024C0" w:rsidP="006024C0">
      <w:pPr>
        <w:numPr>
          <w:ilvl w:val="1"/>
          <w:numId w:val="43"/>
        </w:numPr>
        <w:rPr>
          <w:sz w:val="22"/>
          <w:szCs w:val="22"/>
        </w:rPr>
      </w:pPr>
      <w:r w:rsidRPr="006024C0">
        <w:rPr>
          <w:sz w:val="22"/>
          <w:szCs w:val="22"/>
        </w:rPr>
        <w:t>Total Organic Carbon (TOC) Analyzers: Assess organic content in water samples.</w:t>
      </w:r>
    </w:p>
    <w:p w14:paraId="1C9E6422" w14:textId="77777777" w:rsidR="006024C0" w:rsidRPr="006024C0" w:rsidRDefault="006024C0" w:rsidP="006024C0">
      <w:pPr>
        <w:rPr>
          <w:b/>
          <w:bCs/>
          <w:sz w:val="22"/>
          <w:szCs w:val="22"/>
        </w:rPr>
      </w:pPr>
      <w:r w:rsidRPr="006024C0">
        <w:rPr>
          <w:b/>
          <w:bCs/>
          <w:sz w:val="22"/>
          <w:szCs w:val="22"/>
        </w:rPr>
        <w:t>Advanced Needs</w:t>
      </w:r>
    </w:p>
    <w:p w14:paraId="03743928" w14:textId="77777777" w:rsidR="006024C0" w:rsidRPr="006024C0" w:rsidRDefault="006024C0" w:rsidP="006024C0">
      <w:pPr>
        <w:numPr>
          <w:ilvl w:val="0"/>
          <w:numId w:val="44"/>
        </w:numPr>
        <w:rPr>
          <w:sz w:val="22"/>
          <w:szCs w:val="22"/>
        </w:rPr>
      </w:pPr>
      <w:r w:rsidRPr="006024C0">
        <w:rPr>
          <w:b/>
          <w:bCs/>
          <w:sz w:val="22"/>
          <w:szCs w:val="22"/>
        </w:rPr>
        <w:t>Computational Models</w:t>
      </w:r>
      <w:r w:rsidRPr="006024C0">
        <w:rPr>
          <w:sz w:val="22"/>
          <w:szCs w:val="22"/>
        </w:rPr>
        <w:t>: While not instrumentation, these require high-quality data inputs.</w:t>
      </w:r>
    </w:p>
    <w:p w14:paraId="1CC16DFA" w14:textId="77777777" w:rsidR="006024C0" w:rsidRPr="006024C0" w:rsidRDefault="006024C0" w:rsidP="006024C0">
      <w:pPr>
        <w:numPr>
          <w:ilvl w:val="1"/>
          <w:numId w:val="44"/>
        </w:numPr>
        <w:rPr>
          <w:sz w:val="22"/>
          <w:szCs w:val="22"/>
        </w:rPr>
      </w:pPr>
      <w:r w:rsidRPr="006024C0">
        <w:rPr>
          <w:sz w:val="22"/>
          <w:szCs w:val="22"/>
        </w:rPr>
        <w:t>Example: COMSOL, FLUENT, or Python-based models like OpenFOAM for fluid dynamics.</w:t>
      </w:r>
    </w:p>
    <w:p w14:paraId="43A4DD5F" w14:textId="77777777" w:rsidR="006024C0" w:rsidRPr="006024C0" w:rsidRDefault="006024C0" w:rsidP="006024C0">
      <w:pPr>
        <w:rPr>
          <w:sz w:val="22"/>
          <w:szCs w:val="22"/>
        </w:rPr>
      </w:pPr>
      <w:r w:rsidRPr="006024C0">
        <w:rPr>
          <w:sz w:val="22"/>
          <w:szCs w:val="22"/>
        </w:rPr>
        <w:pict w14:anchorId="1EE777D0">
          <v:rect id="_x0000_i1034" style="width:0;height:1.5pt" o:hralign="center" o:hrstd="t" o:hr="t" fillcolor="#a0a0a0" stroked="f"/>
        </w:pict>
      </w:r>
    </w:p>
    <w:p w14:paraId="26CD5F47" w14:textId="77777777" w:rsidR="006024C0" w:rsidRPr="006024C0" w:rsidRDefault="006024C0" w:rsidP="006024C0">
      <w:pPr>
        <w:rPr>
          <w:b/>
          <w:bCs/>
          <w:sz w:val="22"/>
          <w:szCs w:val="22"/>
        </w:rPr>
      </w:pPr>
      <w:r w:rsidRPr="006024C0">
        <w:rPr>
          <w:b/>
          <w:bCs/>
          <w:sz w:val="22"/>
          <w:szCs w:val="22"/>
        </w:rPr>
        <w:t>Integrating Data</w:t>
      </w:r>
    </w:p>
    <w:p w14:paraId="2FCCF17F" w14:textId="77777777" w:rsidR="006024C0" w:rsidRPr="006024C0" w:rsidRDefault="006024C0" w:rsidP="006024C0">
      <w:pPr>
        <w:rPr>
          <w:sz w:val="22"/>
          <w:szCs w:val="22"/>
        </w:rPr>
      </w:pPr>
      <w:r w:rsidRPr="006024C0">
        <w:rPr>
          <w:sz w:val="22"/>
          <w:szCs w:val="22"/>
        </w:rPr>
        <w:t>To optimize the use of this instrumentation:</w:t>
      </w:r>
    </w:p>
    <w:p w14:paraId="645972A5" w14:textId="77777777" w:rsidR="006024C0" w:rsidRPr="006024C0" w:rsidRDefault="006024C0" w:rsidP="006024C0">
      <w:pPr>
        <w:numPr>
          <w:ilvl w:val="0"/>
          <w:numId w:val="45"/>
        </w:numPr>
        <w:rPr>
          <w:sz w:val="22"/>
          <w:szCs w:val="22"/>
        </w:rPr>
      </w:pPr>
      <w:r w:rsidRPr="006024C0">
        <w:rPr>
          <w:b/>
          <w:bCs/>
          <w:sz w:val="22"/>
          <w:szCs w:val="22"/>
        </w:rPr>
        <w:t>Centralized Data Management</w:t>
      </w:r>
      <w:r w:rsidRPr="006024C0">
        <w:rPr>
          <w:sz w:val="22"/>
          <w:szCs w:val="22"/>
        </w:rPr>
        <w:t>: Use a data logger or SCADA (Supervisory Control and Data Acquisition) system to consolidate readings.</w:t>
      </w:r>
    </w:p>
    <w:p w14:paraId="56901827" w14:textId="77777777" w:rsidR="006024C0" w:rsidRPr="006024C0" w:rsidRDefault="006024C0" w:rsidP="006024C0">
      <w:pPr>
        <w:numPr>
          <w:ilvl w:val="0"/>
          <w:numId w:val="45"/>
        </w:numPr>
        <w:rPr>
          <w:sz w:val="22"/>
          <w:szCs w:val="22"/>
        </w:rPr>
      </w:pPr>
      <w:r w:rsidRPr="006024C0">
        <w:rPr>
          <w:b/>
          <w:bCs/>
          <w:sz w:val="22"/>
          <w:szCs w:val="22"/>
        </w:rPr>
        <w:t>Python Integration</w:t>
      </w:r>
      <w:r w:rsidRPr="006024C0">
        <w:rPr>
          <w:sz w:val="22"/>
          <w:szCs w:val="22"/>
        </w:rPr>
        <w:t>: Import instrument data directly into Python for analysis using libraries like pandas, numpy, and matplotlib.</w:t>
      </w:r>
    </w:p>
    <w:p w14:paraId="70FB85CD" w14:textId="77777777" w:rsidR="006024C0" w:rsidRPr="006024C0" w:rsidRDefault="006024C0" w:rsidP="006024C0">
      <w:pPr>
        <w:numPr>
          <w:ilvl w:val="0"/>
          <w:numId w:val="45"/>
        </w:numPr>
        <w:rPr>
          <w:sz w:val="22"/>
          <w:szCs w:val="22"/>
        </w:rPr>
      </w:pPr>
      <w:r w:rsidRPr="006024C0">
        <w:rPr>
          <w:b/>
          <w:bCs/>
          <w:sz w:val="22"/>
          <w:szCs w:val="22"/>
        </w:rPr>
        <w:t>Calibration Standards</w:t>
      </w:r>
      <w:r w:rsidRPr="006024C0">
        <w:rPr>
          <w:sz w:val="22"/>
          <w:szCs w:val="22"/>
        </w:rPr>
        <w:t>: Ensure all instruments are calibrated to recognized standards (e.g., NIST) for regulatory compliance.</w:t>
      </w:r>
    </w:p>
    <w:p w14:paraId="7C869B46" w14:textId="77777777" w:rsidR="002F6E79" w:rsidRPr="002C0754" w:rsidRDefault="002F6E79" w:rsidP="00FE3D08">
      <w:pPr>
        <w:rPr>
          <w:sz w:val="22"/>
          <w:szCs w:val="22"/>
        </w:rPr>
      </w:pPr>
    </w:p>
    <w:p w14:paraId="3826CDF2" w14:textId="77777777" w:rsidR="002F6E79" w:rsidRPr="002C0754" w:rsidRDefault="002F6E79" w:rsidP="00FE3D08">
      <w:pPr>
        <w:rPr>
          <w:sz w:val="22"/>
          <w:szCs w:val="22"/>
        </w:rPr>
      </w:pPr>
    </w:p>
    <w:p w14:paraId="7669CCE9" w14:textId="77777777" w:rsidR="002F6E79" w:rsidRPr="002C0754" w:rsidRDefault="002F6E79" w:rsidP="00FE3D08">
      <w:pPr>
        <w:rPr>
          <w:sz w:val="22"/>
          <w:szCs w:val="22"/>
        </w:rPr>
      </w:pPr>
    </w:p>
    <w:p w14:paraId="5EE4FCB0" w14:textId="77777777" w:rsidR="002F6E79" w:rsidRPr="002C0754" w:rsidRDefault="002F6E79" w:rsidP="00FE3D08">
      <w:pPr>
        <w:rPr>
          <w:sz w:val="22"/>
          <w:szCs w:val="22"/>
        </w:rPr>
      </w:pPr>
    </w:p>
    <w:p w14:paraId="5F264FEB" w14:textId="77777777" w:rsidR="002F6E79" w:rsidRPr="002C0754" w:rsidRDefault="002F6E79" w:rsidP="00FE3D08">
      <w:pPr>
        <w:rPr>
          <w:sz w:val="22"/>
          <w:szCs w:val="22"/>
        </w:rPr>
      </w:pPr>
    </w:p>
    <w:p w14:paraId="110FC866" w14:textId="77777777" w:rsidR="002F6E79" w:rsidRPr="002C0754" w:rsidRDefault="002F6E79" w:rsidP="00FE3D08">
      <w:pPr>
        <w:rPr>
          <w:sz w:val="22"/>
          <w:szCs w:val="22"/>
        </w:rPr>
      </w:pPr>
    </w:p>
    <w:p w14:paraId="600D6396" w14:textId="77777777" w:rsidR="002F6E79" w:rsidRPr="002C0754" w:rsidRDefault="002F6E79" w:rsidP="00FE3D08">
      <w:pPr>
        <w:rPr>
          <w:sz w:val="22"/>
          <w:szCs w:val="22"/>
        </w:rPr>
      </w:pPr>
    </w:p>
    <w:p w14:paraId="5F8227BB" w14:textId="77777777" w:rsidR="002F6E79" w:rsidRPr="002C0754" w:rsidRDefault="002F6E79" w:rsidP="00FE3D08">
      <w:pPr>
        <w:rPr>
          <w:sz w:val="22"/>
          <w:szCs w:val="22"/>
        </w:rPr>
      </w:pPr>
    </w:p>
    <w:p w14:paraId="37FF1542" w14:textId="77777777" w:rsidR="002F6E79" w:rsidRPr="002C0754" w:rsidRDefault="002F6E79" w:rsidP="00FE3D08">
      <w:pPr>
        <w:rPr>
          <w:sz w:val="22"/>
          <w:szCs w:val="22"/>
        </w:rPr>
      </w:pPr>
    </w:p>
    <w:p w14:paraId="43CA31B0" w14:textId="77777777" w:rsidR="002F6E79" w:rsidRPr="002C0754" w:rsidRDefault="002F6E79" w:rsidP="00FE3D08">
      <w:pPr>
        <w:rPr>
          <w:sz w:val="22"/>
          <w:szCs w:val="22"/>
        </w:rPr>
      </w:pPr>
    </w:p>
    <w:p w14:paraId="5B773ED3" w14:textId="77777777" w:rsidR="002F6E79" w:rsidRPr="002C0754" w:rsidRDefault="002F6E79" w:rsidP="00FE3D08">
      <w:pPr>
        <w:rPr>
          <w:sz w:val="22"/>
          <w:szCs w:val="22"/>
        </w:rPr>
      </w:pPr>
    </w:p>
    <w:p w14:paraId="3001337F" w14:textId="77777777" w:rsidR="002F6E79" w:rsidRPr="002C0754" w:rsidRDefault="002F6E79" w:rsidP="00FE3D08">
      <w:pPr>
        <w:rPr>
          <w:sz w:val="22"/>
          <w:szCs w:val="22"/>
        </w:rPr>
      </w:pPr>
    </w:p>
    <w:p w14:paraId="520A0D63" w14:textId="77777777" w:rsidR="002F6E79" w:rsidRPr="002C0754" w:rsidRDefault="002F6E79" w:rsidP="00FE3D08">
      <w:pPr>
        <w:rPr>
          <w:sz w:val="22"/>
          <w:szCs w:val="22"/>
        </w:rPr>
      </w:pPr>
    </w:p>
    <w:p w14:paraId="1B0D1D5A" w14:textId="77777777" w:rsidR="002F6E79" w:rsidRPr="002C0754" w:rsidRDefault="002F6E79" w:rsidP="00FE3D08">
      <w:pPr>
        <w:rPr>
          <w:sz w:val="22"/>
          <w:szCs w:val="22"/>
        </w:rPr>
      </w:pPr>
    </w:p>
    <w:p w14:paraId="67E40234" w14:textId="77777777" w:rsidR="002F6E79" w:rsidRPr="002C0754" w:rsidRDefault="002F6E79" w:rsidP="00FE3D08">
      <w:pPr>
        <w:rPr>
          <w:sz w:val="22"/>
          <w:szCs w:val="22"/>
        </w:rPr>
      </w:pPr>
    </w:p>
    <w:p w14:paraId="29EC119B" w14:textId="77777777" w:rsidR="002F6E79" w:rsidRPr="002C0754" w:rsidRDefault="002F6E79" w:rsidP="00FE3D08">
      <w:pPr>
        <w:rPr>
          <w:sz w:val="22"/>
          <w:szCs w:val="22"/>
        </w:rPr>
      </w:pPr>
    </w:p>
    <w:p w14:paraId="344E3D81" w14:textId="77777777" w:rsidR="002F6E79" w:rsidRPr="002C0754" w:rsidRDefault="002F6E79" w:rsidP="00FE3D08">
      <w:pPr>
        <w:rPr>
          <w:sz w:val="22"/>
          <w:szCs w:val="22"/>
        </w:rPr>
      </w:pPr>
    </w:p>
    <w:p w14:paraId="115D6602" w14:textId="77777777" w:rsidR="002F6E79" w:rsidRPr="002C0754" w:rsidRDefault="002F6E79" w:rsidP="00FE3D08">
      <w:pPr>
        <w:rPr>
          <w:sz w:val="22"/>
          <w:szCs w:val="22"/>
        </w:rPr>
      </w:pPr>
    </w:p>
    <w:p w14:paraId="10703009" w14:textId="77777777" w:rsidR="002F6E79" w:rsidRPr="002C0754" w:rsidRDefault="002F6E79" w:rsidP="00FE3D08">
      <w:pPr>
        <w:rPr>
          <w:sz w:val="22"/>
          <w:szCs w:val="22"/>
        </w:rPr>
      </w:pPr>
    </w:p>
    <w:p w14:paraId="1254C8C2" w14:textId="77777777" w:rsidR="002F6E79" w:rsidRPr="002C0754" w:rsidRDefault="002F6E79" w:rsidP="00FE3D08">
      <w:pPr>
        <w:rPr>
          <w:sz w:val="22"/>
          <w:szCs w:val="22"/>
        </w:rPr>
      </w:pPr>
    </w:p>
    <w:p w14:paraId="618A132A" w14:textId="77777777" w:rsidR="002F6E79" w:rsidRPr="002C0754" w:rsidRDefault="002F6E79" w:rsidP="00FE3D08">
      <w:pPr>
        <w:rPr>
          <w:sz w:val="22"/>
          <w:szCs w:val="22"/>
        </w:rPr>
      </w:pPr>
    </w:p>
    <w:sectPr w:rsidR="002F6E79" w:rsidRPr="002C07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172"/>
    <w:multiLevelType w:val="multilevel"/>
    <w:tmpl w:val="D658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076C5"/>
    <w:multiLevelType w:val="multilevel"/>
    <w:tmpl w:val="52444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320D0"/>
    <w:multiLevelType w:val="multilevel"/>
    <w:tmpl w:val="0900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80D27"/>
    <w:multiLevelType w:val="multilevel"/>
    <w:tmpl w:val="AD9CA946"/>
    <w:lvl w:ilvl="0">
      <w:start w:val="1"/>
      <w:numFmt w:val="decimal"/>
      <w:suff w:val="space"/>
      <w:lvlText w:val="%1."/>
      <w:lvlJc w:val="left"/>
      <w:pPr>
        <w:ind w:left="0" w:firstLine="0"/>
      </w:pPr>
      <w:rPr>
        <w:rFonts w:hint="default"/>
      </w:rPr>
    </w:lvl>
    <w:lvl w:ilvl="1">
      <w:start w:val="1"/>
      <w:numFmt w:val="decimal"/>
      <w:pStyle w:val="FirstLevelSubheading"/>
      <w:suff w:val="space"/>
      <w:lvlText w:val="%1.%2."/>
      <w:lvlJc w:val="left"/>
      <w:pPr>
        <w:ind w:left="0" w:firstLine="0"/>
      </w:p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C59A6"/>
    <w:multiLevelType w:val="multilevel"/>
    <w:tmpl w:val="0CF8F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C4AE9"/>
    <w:multiLevelType w:val="multilevel"/>
    <w:tmpl w:val="22B00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A298E"/>
    <w:multiLevelType w:val="multilevel"/>
    <w:tmpl w:val="F142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254F0"/>
    <w:multiLevelType w:val="multilevel"/>
    <w:tmpl w:val="8B269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80EC3"/>
    <w:multiLevelType w:val="multilevel"/>
    <w:tmpl w:val="174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07945"/>
    <w:multiLevelType w:val="multilevel"/>
    <w:tmpl w:val="52748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D4C46"/>
    <w:multiLevelType w:val="multilevel"/>
    <w:tmpl w:val="B488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B3A02"/>
    <w:multiLevelType w:val="multilevel"/>
    <w:tmpl w:val="5B182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334FD"/>
    <w:multiLevelType w:val="multilevel"/>
    <w:tmpl w:val="32BC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96D19"/>
    <w:multiLevelType w:val="multilevel"/>
    <w:tmpl w:val="5706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7716D"/>
    <w:multiLevelType w:val="multilevel"/>
    <w:tmpl w:val="804E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07F10"/>
    <w:multiLevelType w:val="multilevel"/>
    <w:tmpl w:val="944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C7A65"/>
    <w:multiLevelType w:val="multilevel"/>
    <w:tmpl w:val="90C0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2431D"/>
    <w:multiLevelType w:val="multilevel"/>
    <w:tmpl w:val="D9A8B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37F53"/>
    <w:multiLevelType w:val="multilevel"/>
    <w:tmpl w:val="A97C7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67CCA"/>
    <w:multiLevelType w:val="multilevel"/>
    <w:tmpl w:val="6726B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02213"/>
    <w:multiLevelType w:val="multilevel"/>
    <w:tmpl w:val="B25CE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45B22"/>
    <w:multiLevelType w:val="multilevel"/>
    <w:tmpl w:val="F76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16F5B"/>
    <w:multiLevelType w:val="multilevel"/>
    <w:tmpl w:val="6BA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14472"/>
    <w:multiLevelType w:val="multilevel"/>
    <w:tmpl w:val="12CC8E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econdLevelSubheading"/>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42B6DE3"/>
    <w:multiLevelType w:val="multilevel"/>
    <w:tmpl w:val="B82E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D1FF1"/>
    <w:multiLevelType w:val="multilevel"/>
    <w:tmpl w:val="3946A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B62E1E"/>
    <w:multiLevelType w:val="multilevel"/>
    <w:tmpl w:val="E73A4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55F76"/>
    <w:multiLevelType w:val="multilevel"/>
    <w:tmpl w:val="FD0EA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B6887"/>
    <w:multiLevelType w:val="multilevel"/>
    <w:tmpl w:val="BF2C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17EBC"/>
    <w:multiLevelType w:val="multilevel"/>
    <w:tmpl w:val="6AF0F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C70A0"/>
    <w:multiLevelType w:val="multilevel"/>
    <w:tmpl w:val="E5104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3C2850"/>
    <w:multiLevelType w:val="multilevel"/>
    <w:tmpl w:val="722A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8A7DDF"/>
    <w:multiLevelType w:val="multilevel"/>
    <w:tmpl w:val="3D565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53307"/>
    <w:multiLevelType w:val="multilevel"/>
    <w:tmpl w:val="A2C02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4F21A1"/>
    <w:multiLevelType w:val="multilevel"/>
    <w:tmpl w:val="8DE6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6135D7"/>
    <w:multiLevelType w:val="multilevel"/>
    <w:tmpl w:val="56F8D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945DE1"/>
    <w:multiLevelType w:val="multilevel"/>
    <w:tmpl w:val="788A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AF24A9"/>
    <w:multiLevelType w:val="multilevel"/>
    <w:tmpl w:val="62B4F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514D60"/>
    <w:multiLevelType w:val="multilevel"/>
    <w:tmpl w:val="5CCC7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10AA6"/>
    <w:multiLevelType w:val="multilevel"/>
    <w:tmpl w:val="6D0E2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07297D"/>
    <w:multiLevelType w:val="multilevel"/>
    <w:tmpl w:val="A90E0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C2728"/>
    <w:multiLevelType w:val="multilevel"/>
    <w:tmpl w:val="CB0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833057"/>
    <w:multiLevelType w:val="hybridMultilevel"/>
    <w:tmpl w:val="187E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7B5F44"/>
    <w:multiLevelType w:val="multilevel"/>
    <w:tmpl w:val="19646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36308">
    <w:abstractNumId w:val="3"/>
  </w:num>
  <w:num w:numId="2" w16cid:durableId="1564372150">
    <w:abstractNumId w:val="3"/>
  </w:num>
  <w:num w:numId="3" w16cid:durableId="1171720337">
    <w:abstractNumId w:val="23"/>
  </w:num>
  <w:num w:numId="4" w16cid:durableId="135880662">
    <w:abstractNumId w:val="37"/>
  </w:num>
  <w:num w:numId="5" w16cid:durableId="344065233">
    <w:abstractNumId w:val="1"/>
  </w:num>
  <w:num w:numId="6" w16cid:durableId="1367632067">
    <w:abstractNumId w:val="2"/>
  </w:num>
  <w:num w:numId="7" w16cid:durableId="1971813900">
    <w:abstractNumId w:val="30"/>
  </w:num>
  <w:num w:numId="8" w16cid:durableId="2135950338">
    <w:abstractNumId w:val="35"/>
  </w:num>
  <w:num w:numId="9" w16cid:durableId="1882397901">
    <w:abstractNumId w:val="34"/>
  </w:num>
  <w:num w:numId="10" w16cid:durableId="798380059">
    <w:abstractNumId w:val="9"/>
  </w:num>
  <w:num w:numId="11" w16cid:durableId="121312496">
    <w:abstractNumId w:val="33"/>
  </w:num>
  <w:num w:numId="12" w16cid:durableId="901259151">
    <w:abstractNumId w:val="43"/>
  </w:num>
  <w:num w:numId="13" w16cid:durableId="998464929">
    <w:abstractNumId w:val="36"/>
  </w:num>
  <w:num w:numId="14" w16cid:durableId="1018971395">
    <w:abstractNumId w:val="19"/>
  </w:num>
  <w:num w:numId="15" w16cid:durableId="292366466">
    <w:abstractNumId w:val="21"/>
  </w:num>
  <w:num w:numId="16" w16cid:durableId="2094742919">
    <w:abstractNumId w:val="18"/>
  </w:num>
  <w:num w:numId="17" w16cid:durableId="2060938056">
    <w:abstractNumId w:val="6"/>
  </w:num>
  <w:num w:numId="18" w16cid:durableId="1107459549">
    <w:abstractNumId w:val="13"/>
  </w:num>
  <w:num w:numId="19" w16cid:durableId="1020592336">
    <w:abstractNumId w:val="4"/>
  </w:num>
  <w:num w:numId="20" w16cid:durableId="1617172974">
    <w:abstractNumId w:val="27"/>
  </w:num>
  <w:num w:numId="21" w16cid:durableId="655645508">
    <w:abstractNumId w:val="22"/>
  </w:num>
  <w:num w:numId="22" w16cid:durableId="1561667645">
    <w:abstractNumId w:val="8"/>
  </w:num>
  <w:num w:numId="23" w16cid:durableId="719934772">
    <w:abstractNumId w:val="25"/>
  </w:num>
  <w:num w:numId="24" w16cid:durableId="129520061">
    <w:abstractNumId w:val="38"/>
  </w:num>
  <w:num w:numId="25" w16cid:durableId="1768305724">
    <w:abstractNumId w:val="40"/>
  </w:num>
  <w:num w:numId="26" w16cid:durableId="340275283">
    <w:abstractNumId w:val="7"/>
  </w:num>
  <w:num w:numId="27" w16cid:durableId="1935429321">
    <w:abstractNumId w:val="5"/>
  </w:num>
  <w:num w:numId="28" w16cid:durableId="1540629377">
    <w:abstractNumId w:val="17"/>
  </w:num>
  <w:num w:numId="29" w16cid:durableId="619141516">
    <w:abstractNumId w:val="26"/>
  </w:num>
  <w:num w:numId="30" w16cid:durableId="297152237">
    <w:abstractNumId w:val="10"/>
  </w:num>
  <w:num w:numId="31" w16cid:durableId="1061055153">
    <w:abstractNumId w:val="32"/>
  </w:num>
  <w:num w:numId="32" w16cid:durableId="597718149">
    <w:abstractNumId w:val="29"/>
  </w:num>
  <w:num w:numId="33" w16cid:durableId="738134583">
    <w:abstractNumId w:val="31"/>
  </w:num>
  <w:num w:numId="34" w16cid:durableId="1342850515">
    <w:abstractNumId w:val="42"/>
  </w:num>
  <w:num w:numId="35" w16cid:durableId="585312639">
    <w:abstractNumId w:val="24"/>
  </w:num>
  <w:num w:numId="36" w16cid:durableId="1558586941">
    <w:abstractNumId w:val="15"/>
  </w:num>
  <w:num w:numId="37" w16cid:durableId="2144273973">
    <w:abstractNumId w:val="11"/>
  </w:num>
  <w:num w:numId="38" w16cid:durableId="856818517">
    <w:abstractNumId w:val="20"/>
  </w:num>
  <w:num w:numId="39" w16cid:durableId="468130007">
    <w:abstractNumId w:val="41"/>
  </w:num>
  <w:num w:numId="40" w16cid:durableId="1443576707">
    <w:abstractNumId w:val="12"/>
  </w:num>
  <w:num w:numId="41" w16cid:durableId="868294962">
    <w:abstractNumId w:val="28"/>
  </w:num>
  <w:num w:numId="42" w16cid:durableId="143932105">
    <w:abstractNumId w:val="14"/>
  </w:num>
  <w:num w:numId="43" w16cid:durableId="1721899107">
    <w:abstractNumId w:val="39"/>
  </w:num>
  <w:num w:numId="44" w16cid:durableId="1050616627">
    <w:abstractNumId w:val="16"/>
  </w:num>
  <w:num w:numId="45" w16cid:durableId="1510025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D0C"/>
    <w:rsid w:val="00004A17"/>
    <w:rsid w:val="00020211"/>
    <w:rsid w:val="00043D52"/>
    <w:rsid w:val="0004567E"/>
    <w:rsid w:val="00067FB3"/>
    <w:rsid w:val="00092326"/>
    <w:rsid w:val="001D5BA4"/>
    <w:rsid w:val="001D6C6A"/>
    <w:rsid w:val="002A31B0"/>
    <w:rsid w:val="002C0754"/>
    <w:rsid w:val="002E67E3"/>
    <w:rsid w:val="002F6E79"/>
    <w:rsid w:val="00337F7B"/>
    <w:rsid w:val="00341D0A"/>
    <w:rsid w:val="00367B21"/>
    <w:rsid w:val="004060F5"/>
    <w:rsid w:val="00414B19"/>
    <w:rsid w:val="00427FDA"/>
    <w:rsid w:val="00546C27"/>
    <w:rsid w:val="005D1581"/>
    <w:rsid w:val="006024C0"/>
    <w:rsid w:val="006237A4"/>
    <w:rsid w:val="006378F6"/>
    <w:rsid w:val="00650D99"/>
    <w:rsid w:val="00674598"/>
    <w:rsid w:val="006960F6"/>
    <w:rsid w:val="006D1D0C"/>
    <w:rsid w:val="00775FC4"/>
    <w:rsid w:val="007773E6"/>
    <w:rsid w:val="007A1673"/>
    <w:rsid w:val="007C2749"/>
    <w:rsid w:val="007C4F09"/>
    <w:rsid w:val="007D0DCD"/>
    <w:rsid w:val="008162DF"/>
    <w:rsid w:val="008304DD"/>
    <w:rsid w:val="00850C1C"/>
    <w:rsid w:val="008537E3"/>
    <w:rsid w:val="008B4727"/>
    <w:rsid w:val="008F3F80"/>
    <w:rsid w:val="00913C28"/>
    <w:rsid w:val="009221AD"/>
    <w:rsid w:val="00971368"/>
    <w:rsid w:val="009B1C82"/>
    <w:rsid w:val="009D0AF5"/>
    <w:rsid w:val="009E19C0"/>
    <w:rsid w:val="00A50890"/>
    <w:rsid w:val="00AD2D37"/>
    <w:rsid w:val="00B35032"/>
    <w:rsid w:val="00B44002"/>
    <w:rsid w:val="00BB0DC5"/>
    <w:rsid w:val="00BE1F9B"/>
    <w:rsid w:val="00BF2EA1"/>
    <w:rsid w:val="00C01ACA"/>
    <w:rsid w:val="00C07291"/>
    <w:rsid w:val="00C303C4"/>
    <w:rsid w:val="00CB0236"/>
    <w:rsid w:val="00CE15E9"/>
    <w:rsid w:val="00D26C72"/>
    <w:rsid w:val="00D430F6"/>
    <w:rsid w:val="00D44A93"/>
    <w:rsid w:val="00D70922"/>
    <w:rsid w:val="00D94BE8"/>
    <w:rsid w:val="00DA0323"/>
    <w:rsid w:val="00DF7809"/>
    <w:rsid w:val="00E046FC"/>
    <w:rsid w:val="00E26507"/>
    <w:rsid w:val="00E33F36"/>
    <w:rsid w:val="00E44CBF"/>
    <w:rsid w:val="00E91F92"/>
    <w:rsid w:val="00E96392"/>
    <w:rsid w:val="00EE0885"/>
    <w:rsid w:val="00F075D6"/>
    <w:rsid w:val="00F56488"/>
    <w:rsid w:val="00F93AEE"/>
    <w:rsid w:val="00FE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83C6347"/>
  <w15:chartTrackingRefBased/>
  <w15:docId w15:val="{F795CCFC-C542-4BFB-B923-409C25854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6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Subheading">
    <w:name w:val="First Level Subheading"/>
    <w:basedOn w:val="Normal"/>
    <w:link w:val="FirstLevelSubheadingChar"/>
    <w:qFormat/>
    <w:rsid w:val="00D70922"/>
    <w:pPr>
      <w:numPr>
        <w:ilvl w:val="1"/>
        <w:numId w:val="2"/>
      </w:numPr>
      <w:autoSpaceDE w:val="0"/>
      <w:autoSpaceDN w:val="0"/>
      <w:adjustRightInd w:val="0"/>
      <w:spacing w:line="480" w:lineRule="auto"/>
      <w:outlineLvl w:val="1"/>
    </w:pPr>
    <w:rPr>
      <w:b/>
      <w:bCs/>
      <w:color w:val="000000"/>
      <w:sz w:val="24"/>
      <w:szCs w:val="24"/>
    </w:rPr>
  </w:style>
  <w:style w:type="character" w:customStyle="1" w:styleId="FirstLevelSubheadingChar">
    <w:name w:val="First Level Subheading Char"/>
    <w:basedOn w:val="DefaultParagraphFont"/>
    <w:link w:val="FirstLevelSubheading"/>
    <w:rsid w:val="00D70922"/>
    <w:rPr>
      <w:b/>
      <w:bCs/>
      <w:color w:val="000000"/>
      <w:sz w:val="24"/>
      <w:szCs w:val="24"/>
    </w:rPr>
  </w:style>
  <w:style w:type="paragraph" w:customStyle="1" w:styleId="SecondLevelSubheading">
    <w:name w:val="Second Level Subheading"/>
    <w:basedOn w:val="Normal"/>
    <w:link w:val="SecondLevelSubheadingChar"/>
    <w:qFormat/>
    <w:rsid w:val="00D70922"/>
    <w:pPr>
      <w:numPr>
        <w:ilvl w:val="2"/>
        <w:numId w:val="3"/>
      </w:numPr>
      <w:autoSpaceDE w:val="0"/>
      <w:autoSpaceDN w:val="0"/>
      <w:adjustRightInd w:val="0"/>
      <w:spacing w:line="480" w:lineRule="auto"/>
      <w:outlineLvl w:val="2"/>
    </w:pPr>
    <w:rPr>
      <w:b/>
      <w:bCs/>
      <w:iCs/>
      <w:color w:val="000000"/>
      <w:sz w:val="24"/>
      <w:szCs w:val="24"/>
    </w:rPr>
  </w:style>
  <w:style w:type="character" w:customStyle="1" w:styleId="SecondLevelSubheadingChar">
    <w:name w:val="Second Level Subheading Char"/>
    <w:basedOn w:val="DefaultParagraphFont"/>
    <w:link w:val="SecondLevelSubheading"/>
    <w:rsid w:val="00D70922"/>
    <w:rPr>
      <w:b/>
      <w:bCs/>
      <w:iCs/>
      <w:color w:val="000000"/>
      <w:sz w:val="24"/>
      <w:szCs w:val="24"/>
    </w:rPr>
  </w:style>
  <w:style w:type="paragraph" w:styleId="ListParagraph">
    <w:name w:val="List Paragraph"/>
    <w:basedOn w:val="Normal"/>
    <w:uiPriority w:val="34"/>
    <w:qFormat/>
    <w:rsid w:val="002E67E3"/>
    <w:pPr>
      <w:ind w:left="720"/>
      <w:contextualSpacing/>
    </w:pPr>
  </w:style>
  <w:style w:type="table" w:styleId="TableGrid">
    <w:name w:val="Table Grid"/>
    <w:basedOn w:val="TableNormal"/>
    <w:uiPriority w:val="39"/>
    <w:rsid w:val="00D94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75D6"/>
    <w:rPr>
      <w:color w:val="0563C1" w:themeColor="hyperlink"/>
      <w:u w:val="single"/>
    </w:rPr>
  </w:style>
  <w:style w:type="character" w:styleId="UnresolvedMention">
    <w:name w:val="Unresolved Mention"/>
    <w:basedOn w:val="DefaultParagraphFont"/>
    <w:uiPriority w:val="99"/>
    <w:semiHidden/>
    <w:unhideWhenUsed/>
    <w:rsid w:val="00F07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4722">
      <w:bodyDiv w:val="1"/>
      <w:marLeft w:val="0"/>
      <w:marRight w:val="0"/>
      <w:marTop w:val="0"/>
      <w:marBottom w:val="0"/>
      <w:divBdr>
        <w:top w:val="none" w:sz="0" w:space="0" w:color="auto"/>
        <w:left w:val="none" w:sz="0" w:space="0" w:color="auto"/>
        <w:bottom w:val="none" w:sz="0" w:space="0" w:color="auto"/>
        <w:right w:val="none" w:sz="0" w:space="0" w:color="auto"/>
      </w:divBdr>
    </w:div>
    <w:div w:id="322662967">
      <w:bodyDiv w:val="1"/>
      <w:marLeft w:val="0"/>
      <w:marRight w:val="0"/>
      <w:marTop w:val="0"/>
      <w:marBottom w:val="0"/>
      <w:divBdr>
        <w:top w:val="none" w:sz="0" w:space="0" w:color="auto"/>
        <w:left w:val="none" w:sz="0" w:space="0" w:color="auto"/>
        <w:bottom w:val="none" w:sz="0" w:space="0" w:color="auto"/>
        <w:right w:val="none" w:sz="0" w:space="0" w:color="auto"/>
      </w:divBdr>
    </w:div>
    <w:div w:id="368460518">
      <w:bodyDiv w:val="1"/>
      <w:marLeft w:val="0"/>
      <w:marRight w:val="0"/>
      <w:marTop w:val="0"/>
      <w:marBottom w:val="0"/>
      <w:divBdr>
        <w:top w:val="none" w:sz="0" w:space="0" w:color="auto"/>
        <w:left w:val="none" w:sz="0" w:space="0" w:color="auto"/>
        <w:bottom w:val="none" w:sz="0" w:space="0" w:color="auto"/>
        <w:right w:val="none" w:sz="0" w:space="0" w:color="auto"/>
      </w:divBdr>
    </w:div>
    <w:div w:id="413019595">
      <w:bodyDiv w:val="1"/>
      <w:marLeft w:val="0"/>
      <w:marRight w:val="0"/>
      <w:marTop w:val="0"/>
      <w:marBottom w:val="0"/>
      <w:divBdr>
        <w:top w:val="none" w:sz="0" w:space="0" w:color="auto"/>
        <w:left w:val="none" w:sz="0" w:space="0" w:color="auto"/>
        <w:bottom w:val="none" w:sz="0" w:space="0" w:color="auto"/>
        <w:right w:val="none" w:sz="0" w:space="0" w:color="auto"/>
      </w:divBdr>
    </w:div>
    <w:div w:id="440413852">
      <w:bodyDiv w:val="1"/>
      <w:marLeft w:val="0"/>
      <w:marRight w:val="0"/>
      <w:marTop w:val="0"/>
      <w:marBottom w:val="0"/>
      <w:divBdr>
        <w:top w:val="none" w:sz="0" w:space="0" w:color="auto"/>
        <w:left w:val="none" w:sz="0" w:space="0" w:color="auto"/>
        <w:bottom w:val="none" w:sz="0" w:space="0" w:color="auto"/>
        <w:right w:val="none" w:sz="0" w:space="0" w:color="auto"/>
      </w:divBdr>
    </w:div>
    <w:div w:id="442726247">
      <w:bodyDiv w:val="1"/>
      <w:marLeft w:val="0"/>
      <w:marRight w:val="0"/>
      <w:marTop w:val="0"/>
      <w:marBottom w:val="0"/>
      <w:divBdr>
        <w:top w:val="none" w:sz="0" w:space="0" w:color="auto"/>
        <w:left w:val="none" w:sz="0" w:space="0" w:color="auto"/>
        <w:bottom w:val="none" w:sz="0" w:space="0" w:color="auto"/>
        <w:right w:val="none" w:sz="0" w:space="0" w:color="auto"/>
      </w:divBdr>
    </w:div>
    <w:div w:id="784621301">
      <w:bodyDiv w:val="1"/>
      <w:marLeft w:val="0"/>
      <w:marRight w:val="0"/>
      <w:marTop w:val="0"/>
      <w:marBottom w:val="0"/>
      <w:divBdr>
        <w:top w:val="none" w:sz="0" w:space="0" w:color="auto"/>
        <w:left w:val="none" w:sz="0" w:space="0" w:color="auto"/>
        <w:bottom w:val="none" w:sz="0" w:space="0" w:color="auto"/>
        <w:right w:val="none" w:sz="0" w:space="0" w:color="auto"/>
      </w:divBdr>
    </w:div>
    <w:div w:id="813378856">
      <w:bodyDiv w:val="1"/>
      <w:marLeft w:val="0"/>
      <w:marRight w:val="0"/>
      <w:marTop w:val="0"/>
      <w:marBottom w:val="0"/>
      <w:divBdr>
        <w:top w:val="none" w:sz="0" w:space="0" w:color="auto"/>
        <w:left w:val="none" w:sz="0" w:space="0" w:color="auto"/>
        <w:bottom w:val="none" w:sz="0" w:space="0" w:color="auto"/>
        <w:right w:val="none" w:sz="0" w:space="0" w:color="auto"/>
      </w:divBdr>
      <w:divsChild>
        <w:div w:id="1897010048">
          <w:marLeft w:val="0"/>
          <w:marRight w:val="0"/>
          <w:marTop w:val="0"/>
          <w:marBottom w:val="0"/>
          <w:divBdr>
            <w:top w:val="none" w:sz="0" w:space="0" w:color="auto"/>
            <w:left w:val="none" w:sz="0" w:space="0" w:color="auto"/>
            <w:bottom w:val="none" w:sz="0" w:space="0" w:color="auto"/>
            <w:right w:val="none" w:sz="0" w:space="0" w:color="auto"/>
          </w:divBdr>
          <w:divsChild>
            <w:div w:id="260843438">
              <w:marLeft w:val="0"/>
              <w:marRight w:val="0"/>
              <w:marTop w:val="0"/>
              <w:marBottom w:val="0"/>
              <w:divBdr>
                <w:top w:val="none" w:sz="0" w:space="0" w:color="auto"/>
                <w:left w:val="none" w:sz="0" w:space="0" w:color="auto"/>
                <w:bottom w:val="none" w:sz="0" w:space="0" w:color="auto"/>
                <w:right w:val="none" w:sz="0" w:space="0" w:color="auto"/>
              </w:divBdr>
            </w:div>
            <w:div w:id="310595773">
              <w:marLeft w:val="0"/>
              <w:marRight w:val="0"/>
              <w:marTop w:val="0"/>
              <w:marBottom w:val="0"/>
              <w:divBdr>
                <w:top w:val="none" w:sz="0" w:space="0" w:color="auto"/>
                <w:left w:val="none" w:sz="0" w:space="0" w:color="auto"/>
                <w:bottom w:val="none" w:sz="0" w:space="0" w:color="auto"/>
                <w:right w:val="none" w:sz="0" w:space="0" w:color="auto"/>
              </w:divBdr>
              <w:divsChild>
                <w:div w:id="143206176">
                  <w:marLeft w:val="0"/>
                  <w:marRight w:val="0"/>
                  <w:marTop w:val="0"/>
                  <w:marBottom w:val="0"/>
                  <w:divBdr>
                    <w:top w:val="none" w:sz="0" w:space="0" w:color="auto"/>
                    <w:left w:val="none" w:sz="0" w:space="0" w:color="auto"/>
                    <w:bottom w:val="none" w:sz="0" w:space="0" w:color="auto"/>
                    <w:right w:val="none" w:sz="0" w:space="0" w:color="auto"/>
                  </w:divBdr>
                  <w:divsChild>
                    <w:div w:id="12570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25057">
      <w:bodyDiv w:val="1"/>
      <w:marLeft w:val="0"/>
      <w:marRight w:val="0"/>
      <w:marTop w:val="0"/>
      <w:marBottom w:val="0"/>
      <w:divBdr>
        <w:top w:val="none" w:sz="0" w:space="0" w:color="auto"/>
        <w:left w:val="none" w:sz="0" w:space="0" w:color="auto"/>
        <w:bottom w:val="none" w:sz="0" w:space="0" w:color="auto"/>
        <w:right w:val="none" w:sz="0" w:space="0" w:color="auto"/>
      </w:divBdr>
    </w:div>
    <w:div w:id="1418863717">
      <w:bodyDiv w:val="1"/>
      <w:marLeft w:val="0"/>
      <w:marRight w:val="0"/>
      <w:marTop w:val="0"/>
      <w:marBottom w:val="0"/>
      <w:divBdr>
        <w:top w:val="none" w:sz="0" w:space="0" w:color="auto"/>
        <w:left w:val="none" w:sz="0" w:space="0" w:color="auto"/>
        <w:bottom w:val="none" w:sz="0" w:space="0" w:color="auto"/>
        <w:right w:val="none" w:sz="0" w:space="0" w:color="auto"/>
      </w:divBdr>
    </w:div>
    <w:div w:id="1560285101">
      <w:bodyDiv w:val="1"/>
      <w:marLeft w:val="0"/>
      <w:marRight w:val="0"/>
      <w:marTop w:val="0"/>
      <w:marBottom w:val="0"/>
      <w:divBdr>
        <w:top w:val="none" w:sz="0" w:space="0" w:color="auto"/>
        <w:left w:val="none" w:sz="0" w:space="0" w:color="auto"/>
        <w:bottom w:val="none" w:sz="0" w:space="0" w:color="auto"/>
        <w:right w:val="none" w:sz="0" w:space="0" w:color="auto"/>
      </w:divBdr>
    </w:div>
    <w:div w:id="1640920625">
      <w:bodyDiv w:val="1"/>
      <w:marLeft w:val="0"/>
      <w:marRight w:val="0"/>
      <w:marTop w:val="0"/>
      <w:marBottom w:val="0"/>
      <w:divBdr>
        <w:top w:val="none" w:sz="0" w:space="0" w:color="auto"/>
        <w:left w:val="none" w:sz="0" w:space="0" w:color="auto"/>
        <w:bottom w:val="none" w:sz="0" w:space="0" w:color="auto"/>
        <w:right w:val="none" w:sz="0" w:space="0" w:color="auto"/>
      </w:divBdr>
    </w:div>
    <w:div w:id="1709719825">
      <w:bodyDiv w:val="1"/>
      <w:marLeft w:val="0"/>
      <w:marRight w:val="0"/>
      <w:marTop w:val="0"/>
      <w:marBottom w:val="0"/>
      <w:divBdr>
        <w:top w:val="none" w:sz="0" w:space="0" w:color="auto"/>
        <w:left w:val="none" w:sz="0" w:space="0" w:color="auto"/>
        <w:bottom w:val="none" w:sz="0" w:space="0" w:color="auto"/>
        <w:right w:val="none" w:sz="0" w:space="0" w:color="auto"/>
      </w:divBdr>
    </w:div>
    <w:div w:id="1740713008">
      <w:bodyDiv w:val="1"/>
      <w:marLeft w:val="0"/>
      <w:marRight w:val="0"/>
      <w:marTop w:val="0"/>
      <w:marBottom w:val="0"/>
      <w:divBdr>
        <w:top w:val="none" w:sz="0" w:space="0" w:color="auto"/>
        <w:left w:val="none" w:sz="0" w:space="0" w:color="auto"/>
        <w:bottom w:val="none" w:sz="0" w:space="0" w:color="auto"/>
        <w:right w:val="none" w:sz="0" w:space="0" w:color="auto"/>
      </w:divBdr>
    </w:div>
    <w:div w:id="1854109014">
      <w:bodyDiv w:val="1"/>
      <w:marLeft w:val="0"/>
      <w:marRight w:val="0"/>
      <w:marTop w:val="0"/>
      <w:marBottom w:val="0"/>
      <w:divBdr>
        <w:top w:val="none" w:sz="0" w:space="0" w:color="auto"/>
        <w:left w:val="none" w:sz="0" w:space="0" w:color="auto"/>
        <w:bottom w:val="none" w:sz="0" w:space="0" w:color="auto"/>
        <w:right w:val="none" w:sz="0" w:space="0" w:color="auto"/>
      </w:divBdr>
      <w:divsChild>
        <w:div w:id="1409225972">
          <w:marLeft w:val="0"/>
          <w:marRight w:val="0"/>
          <w:marTop w:val="0"/>
          <w:marBottom w:val="0"/>
          <w:divBdr>
            <w:top w:val="none" w:sz="0" w:space="0" w:color="auto"/>
            <w:left w:val="none" w:sz="0" w:space="0" w:color="auto"/>
            <w:bottom w:val="none" w:sz="0" w:space="0" w:color="auto"/>
            <w:right w:val="none" w:sz="0" w:space="0" w:color="auto"/>
          </w:divBdr>
          <w:divsChild>
            <w:div w:id="968242368">
              <w:marLeft w:val="0"/>
              <w:marRight w:val="0"/>
              <w:marTop w:val="0"/>
              <w:marBottom w:val="0"/>
              <w:divBdr>
                <w:top w:val="none" w:sz="0" w:space="0" w:color="auto"/>
                <w:left w:val="none" w:sz="0" w:space="0" w:color="auto"/>
                <w:bottom w:val="none" w:sz="0" w:space="0" w:color="auto"/>
                <w:right w:val="none" w:sz="0" w:space="0" w:color="auto"/>
              </w:divBdr>
              <w:divsChild>
                <w:div w:id="1817910482">
                  <w:marLeft w:val="0"/>
                  <w:marRight w:val="0"/>
                  <w:marTop w:val="0"/>
                  <w:marBottom w:val="0"/>
                  <w:divBdr>
                    <w:top w:val="none" w:sz="0" w:space="0" w:color="auto"/>
                    <w:left w:val="none" w:sz="0" w:space="0" w:color="auto"/>
                    <w:bottom w:val="none" w:sz="0" w:space="0" w:color="auto"/>
                    <w:right w:val="none" w:sz="0" w:space="0" w:color="auto"/>
                  </w:divBdr>
                  <w:divsChild>
                    <w:div w:id="539048500">
                      <w:marLeft w:val="0"/>
                      <w:marRight w:val="0"/>
                      <w:marTop w:val="0"/>
                      <w:marBottom w:val="0"/>
                      <w:divBdr>
                        <w:top w:val="none" w:sz="0" w:space="0" w:color="auto"/>
                        <w:left w:val="none" w:sz="0" w:space="0" w:color="auto"/>
                        <w:bottom w:val="none" w:sz="0" w:space="0" w:color="auto"/>
                        <w:right w:val="none" w:sz="0" w:space="0" w:color="auto"/>
                      </w:divBdr>
                      <w:divsChild>
                        <w:div w:id="565532635">
                          <w:marLeft w:val="0"/>
                          <w:marRight w:val="0"/>
                          <w:marTop w:val="0"/>
                          <w:marBottom w:val="0"/>
                          <w:divBdr>
                            <w:top w:val="none" w:sz="0" w:space="0" w:color="auto"/>
                            <w:left w:val="none" w:sz="0" w:space="0" w:color="auto"/>
                            <w:bottom w:val="none" w:sz="0" w:space="0" w:color="auto"/>
                            <w:right w:val="none" w:sz="0" w:space="0" w:color="auto"/>
                          </w:divBdr>
                          <w:divsChild>
                            <w:div w:id="21123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271598">
      <w:bodyDiv w:val="1"/>
      <w:marLeft w:val="0"/>
      <w:marRight w:val="0"/>
      <w:marTop w:val="0"/>
      <w:marBottom w:val="0"/>
      <w:divBdr>
        <w:top w:val="none" w:sz="0" w:space="0" w:color="auto"/>
        <w:left w:val="none" w:sz="0" w:space="0" w:color="auto"/>
        <w:bottom w:val="none" w:sz="0" w:space="0" w:color="auto"/>
        <w:right w:val="none" w:sz="0" w:space="0" w:color="auto"/>
      </w:divBdr>
    </w:div>
    <w:div w:id="1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1785466150">
          <w:marLeft w:val="0"/>
          <w:marRight w:val="0"/>
          <w:marTop w:val="0"/>
          <w:marBottom w:val="0"/>
          <w:divBdr>
            <w:top w:val="none" w:sz="0" w:space="0" w:color="auto"/>
            <w:left w:val="none" w:sz="0" w:space="0" w:color="auto"/>
            <w:bottom w:val="none" w:sz="0" w:space="0" w:color="auto"/>
            <w:right w:val="none" w:sz="0" w:space="0" w:color="auto"/>
          </w:divBdr>
          <w:divsChild>
            <w:div w:id="503786035">
              <w:marLeft w:val="0"/>
              <w:marRight w:val="0"/>
              <w:marTop w:val="0"/>
              <w:marBottom w:val="0"/>
              <w:divBdr>
                <w:top w:val="none" w:sz="0" w:space="0" w:color="auto"/>
                <w:left w:val="none" w:sz="0" w:space="0" w:color="auto"/>
                <w:bottom w:val="none" w:sz="0" w:space="0" w:color="auto"/>
                <w:right w:val="none" w:sz="0" w:space="0" w:color="auto"/>
              </w:divBdr>
              <w:divsChild>
                <w:div w:id="1306932492">
                  <w:marLeft w:val="0"/>
                  <w:marRight w:val="0"/>
                  <w:marTop w:val="0"/>
                  <w:marBottom w:val="0"/>
                  <w:divBdr>
                    <w:top w:val="none" w:sz="0" w:space="0" w:color="auto"/>
                    <w:left w:val="none" w:sz="0" w:space="0" w:color="auto"/>
                    <w:bottom w:val="none" w:sz="0" w:space="0" w:color="auto"/>
                    <w:right w:val="none" w:sz="0" w:space="0" w:color="auto"/>
                  </w:divBdr>
                  <w:divsChild>
                    <w:div w:id="502010119">
                      <w:marLeft w:val="0"/>
                      <w:marRight w:val="0"/>
                      <w:marTop w:val="0"/>
                      <w:marBottom w:val="0"/>
                      <w:divBdr>
                        <w:top w:val="none" w:sz="0" w:space="0" w:color="auto"/>
                        <w:left w:val="none" w:sz="0" w:space="0" w:color="auto"/>
                        <w:bottom w:val="none" w:sz="0" w:space="0" w:color="auto"/>
                        <w:right w:val="none" w:sz="0" w:space="0" w:color="auto"/>
                      </w:divBdr>
                      <w:divsChild>
                        <w:div w:id="1067341257">
                          <w:marLeft w:val="0"/>
                          <w:marRight w:val="0"/>
                          <w:marTop w:val="0"/>
                          <w:marBottom w:val="0"/>
                          <w:divBdr>
                            <w:top w:val="none" w:sz="0" w:space="0" w:color="auto"/>
                            <w:left w:val="none" w:sz="0" w:space="0" w:color="auto"/>
                            <w:bottom w:val="none" w:sz="0" w:space="0" w:color="auto"/>
                            <w:right w:val="none" w:sz="0" w:space="0" w:color="auto"/>
                          </w:divBdr>
                          <w:divsChild>
                            <w:div w:id="17843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792209">
      <w:bodyDiv w:val="1"/>
      <w:marLeft w:val="0"/>
      <w:marRight w:val="0"/>
      <w:marTop w:val="0"/>
      <w:marBottom w:val="0"/>
      <w:divBdr>
        <w:top w:val="none" w:sz="0" w:space="0" w:color="auto"/>
        <w:left w:val="none" w:sz="0" w:space="0" w:color="auto"/>
        <w:bottom w:val="none" w:sz="0" w:space="0" w:color="auto"/>
        <w:right w:val="none" w:sz="0" w:space="0" w:color="auto"/>
      </w:divBdr>
    </w:div>
    <w:div w:id="2033799556">
      <w:bodyDiv w:val="1"/>
      <w:marLeft w:val="0"/>
      <w:marRight w:val="0"/>
      <w:marTop w:val="0"/>
      <w:marBottom w:val="0"/>
      <w:divBdr>
        <w:top w:val="none" w:sz="0" w:space="0" w:color="auto"/>
        <w:left w:val="none" w:sz="0" w:space="0" w:color="auto"/>
        <w:bottom w:val="none" w:sz="0" w:space="0" w:color="auto"/>
        <w:right w:val="none" w:sz="0" w:space="0" w:color="auto"/>
      </w:divBdr>
    </w:div>
    <w:div w:id="2052267976">
      <w:bodyDiv w:val="1"/>
      <w:marLeft w:val="0"/>
      <w:marRight w:val="0"/>
      <w:marTop w:val="0"/>
      <w:marBottom w:val="0"/>
      <w:divBdr>
        <w:top w:val="none" w:sz="0" w:space="0" w:color="auto"/>
        <w:left w:val="none" w:sz="0" w:space="0" w:color="auto"/>
        <w:bottom w:val="none" w:sz="0" w:space="0" w:color="auto"/>
        <w:right w:val="none" w:sz="0" w:space="0" w:color="auto"/>
      </w:divBdr>
      <w:divsChild>
        <w:div w:id="1480808041">
          <w:marLeft w:val="0"/>
          <w:marRight w:val="0"/>
          <w:marTop w:val="0"/>
          <w:marBottom w:val="0"/>
          <w:divBdr>
            <w:top w:val="none" w:sz="0" w:space="0" w:color="auto"/>
            <w:left w:val="none" w:sz="0" w:space="0" w:color="auto"/>
            <w:bottom w:val="none" w:sz="0" w:space="0" w:color="auto"/>
            <w:right w:val="none" w:sz="0" w:space="0" w:color="auto"/>
          </w:divBdr>
        </w:div>
        <w:div w:id="450976998">
          <w:marLeft w:val="0"/>
          <w:marRight w:val="0"/>
          <w:marTop w:val="0"/>
          <w:marBottom w:val="0"/>
          <w:divBdr>
            <w:top w:val="none" w:sz="0" w:space="0" w:color="auto"/>
            <w:left w:val="none" w:sz="0" w:space="0" w:color="auto"/>
            <w:bottom w:val="none" w:sz="0" w:space="0" w:color="auto"/>
            <w:right w:val="none" w:sz="0" w:space="0" w:color="auto"/>
          </w:divBdr>
        </w:div>
        <w:div w:id="2095081298">
          <w:marLeft w:val="0"/>
          <w:marRight w:val="0"/>
          <w:marTop w:val="0"/>
          <w:marBottom w:val="0"/>
          <w:divBdr>
            <w:top w:val="none" w:sz="0" w:space="0" w:color="auto"/>
            <w:left w:val="none" w:sz="0" w:space="0" w:color="auto"/>
            <w:bottom w:val="none" w:sz="0" w:space="0" w:color="auto"/>
            <w:right w:val="none" w:sz="0" w:space="0" w:color="auto"/>
          </w:divBdr>
        </w:div>
        <w:div w:id="1167400954">
          <w:marLeft w:val="0"/>
          <w:marRight w:val="0"/>
          <w:marTop w:val="0"/>
          <w:marBottom w:val="0"/>
          <w:divBdr>
            <w:top w:val="none" w:sz="0" w:space="0" w:color="auto"/>
            <w:left w:val="none" w:sz="0" w:space="0" w:color="auto"/>
            <w:bottom w:val="none" w:sz="0" w:space="0" w:color="auto"/>
            <w:right w:val="none" w:sz="0" w:space="0" w:color="auto"/>
          </w:divBdr>
        </w:div>
        <w:div w:id="1126194361">
          <w:marLeft w:val="0"/>
          <w:marRight w:val="0"/>
          <w:marTop w:val="0"/>
          <w:marBottom w:val="0"/>
          <w:divBdr>
            <w:top w:val="none" w:sz="0" w:space="0" w:color="auto"/>
            <w:left w:val="none" w:sz="0" w:space="0" w:color="auto"/>
            <w:bottom w:val="none" w:sz="0" w:space="0" w:color="auto"/>
            <w:right w:val="none" w:sz="0" w:space="0" w:color="auto"/>
          </w:divBdr>
        </w:div>
        <w:div w:id="438112810">
          <w:marLeft w:val="0"/>
          <w:marRight w:val="0"/>
          <w:marTop w:val="0"/>
          <w:marBottom w:val="0"/>
          <w:divBdr>
            <w:top w:val="none" w:sz="0" w:space="0" w:color="auto"/>
            <w:left w:val="none" w:sz="0" w:space="0" w:color="auto"/>
            <w:bottom w:val="none" w:sz="0" w:space="0" w:color="auto"/>
            <w:right w:val="none" w:sz="0" w:space="0" w:color="auto"/>
          </w:divBdr>
        </w:div>
        <w:div w:id="1818301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pa.gov/air-emissions-factors-and-quantification/ap-42-fifth-edition-volume-i-chapter-1-external-0?utm_source=chatgpt.com" TargetMode="External"/><Relationship Id="rId18" Type="http://schemas.openxmlformats.org/officeDocument/2006/relationships/hyperlink" Target="https://www.engineeringtoolbox.com/fuels-higher-calorific-values-d_169.html?utm_source=chatgp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pa.gov/air-emissions-factors-and-quantification/ap-42-fifth-edition-volume-i-chapter-1-external-0?utm_source=chatgpt.com" TargetMode="External"/><Relationship Id="rId2" Type="http://schemas.openxmlformats.org/officeDocument/2006/relationships/styles" Target="styles.xml"/><Relationship Id="rId16" Type="http://schemas.openxmlformats.org/officeDocument/2006/relationships/hyperlink" Target="https://www3.epa.gov/ttnchie1/ap42/ch03/final/c03s03.pdf?utm_source=chatgp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engineeringtoolbox.com/fuels-higher-calorific-values-d_169.html?utm_source=chatgpt.com" TargetMode="External"/><Relationship Id="rId10" Type="http://schemas.openxmlformats.org/officeDocument/2006/relationships/image" Target="media/image6.png"/><Relationship Id="rId19" Type="http://schemas.openxmlformats.org/officeDocument/2006/relationships/hyperlink" Target="https://www.engineeringtoolbox.com/fuels-higher-calorific-values-d_169.html?utm_source=chatgp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pa.gov/air-emissions-factors-and-quantification/ap-42-fifth-edition-volume-i-chapter-1-external-0?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18</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Chomiak</dc:creator>
  <cp:keywords/>
  <dc:description/>
  <cp:lastModifiedBy>Tim Chomiak</cp:lastModifiedBy>
  <cp:revision>64</cp:revision>
  <dcterms:created xsi:type="dcterms:W3CDTF">2024-12-13T17:18:00Z</dcterms:created>
  <dcterms:modified xsi:type="dcterms:W3CDTF">2024-12-14T21:45:00Z</dcterms:modified>
</cp:coreProperties>
</file>