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2C3" w:rsidRPr="006712C3" w:rsidRDefault="006712C3" w:rsidP="00415442">
      <w:pPr>
        <w:pBdr>
          <w:top w:val="single" w:sz="4" w:space="1" w:color="auto"/>
          <w:left w:val="single" w:sz="4" w:space="4" w:color="auto"/>
          <w:bottom w:val="single" w:sz="4" w:space="1" w:color="auto"/>
          <w:right w:val="single" w:sz="4" w:space="4" w:color="auto"/>
        </w:pBdr>
        <w:shd w:val="clear" w:color="auto" w:fill="FFFFFF" w:themeFill="background1"/>
        <w:spacing w:after="0" w:line="240" w:lineRule="auto"/>
        <w:jc w:val="center"/>
        <w:outlineLvl w:val="0"/>
        <w:rPr>
          <w:rFonts w:ascii="Trebuchet MS" w:hAnsi="Trebuchet MS" w:cs="Consolas"/>
          <w:b/>
          <w:noProof/>
          <w:color w:val="0070C0"/>
          <w:sz w:val="20"/>
          <w:szCs w:val="20"/>
          <w:lang w:eastAsia="en-GB"/>
        </w:rPr>
      </w:pPr>
      <w:r w:rsidRPr="00A8332A">
        <w:rPr>
          <w:rFonts w:ascii="Trebuchet MS" w:hAnsi="Trebuchet MS" w:cs="Consolas"/>
          <w:b/>
          <w:noProof/>
          <w:color w:val="0070C0"/>
          <w:sz w:val="20"/>
          <w:szCs w:val="20"/>
          <w:lang w:eastAsia="en-GB"/>
        </w:rPr>
        <w:t>Support</w:t>
      </w:r>
      <w:r w:rsidRPr="00A8332A">
        <w:rPr>
          <w:rFonts w:ascii="Trebuchet MS" w:hAnsi="Trebuchet MS" w:cs="Consolas"/>
          <w:noProof/>
          <w:sz w:val="20"/>
          <w:szCs w:val="20"/>
          <w:lang w:eastAsia="en-GB"/>
        </w:rPr>
        <w:t xml:space="preserve"> </w:t>
      </w:r>
      <w:r w:rsidRPr="00A8332A">
        <w:rPr>
          <w:rFonts w:ascii="Trebuchet MS" w:hAnsi="Trebuchet MS" w:cs="Consolas"/>
          <w:noProof/>
          <w:sz w:val="20"/>
          <w:szCs w:val="20"/>
          <w:lang w:eastAsia="en-GB"/>
        </w:rPr>
        <w:drawing>
          <wp:inline distT="0" distB="0" distL="0" distR="0">
            <wp:extent cx="1152525" cy="436469"/>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179103" cy="446534"/>
                    </a:xfrm>
                    <a:prstGeom prst="rect">
                      <a:avLst/>
                    </a:prstGeom>
                    <a:noFill/>
                    <a:ln>
                      <a:noFill/>
                    </a:ln>
                  </pic:spPr>
                </pic:pic>
              </a:graphicData>
            </a:graphic>
          </wp:inline>
        </w:drawing>
      </w:r>
      <w:r w:rsidRPr="00A8332A">
        <w:rPr>
          <w:rFonts w:ascii="Trebuchet MS" w:hAnsi="Trebuchet MS" w:cs="Consolas"/>
          <w:b/>
          <w:noProof/>
          <w:color w:val="0070C0"/>
          <w:sz w:val="20"/>
          <w:szCs w:val="20"/>
          <w:lang w:eastAsia="en-GB"/>
        </w:rPr>
        <w:t xml:space="preserve"> Group</w:t>
      </w:r>
    </w:p>
    <w:p w:rsidR="006712C3" w:rsidRPr="00DD41CA" w:rsidRDefault="006712C3" w:rsidP="00415442">
      <w:pPr>
        <w:pBdr>
          <w:top w:val="single" w:sz="4" w:space="1" w:color="auto"/>
          <w:left w:val="single" w:sz="4" w:space="4" w:color="auto"/>
          <w:bottom w:val="single" w:sz="4" w:space="1" w:color="auto"/>
          <w:right w:val="single" w:sz="4" w:space="4" w:color="auto"/>
        </w:pBdr>
        <w:spacing w:after="0" w:line="240" w:lineRule="auto"/>
        <w:rPr>
          <w:rFonts w:ascii="Cambria" w:hAnsi="Cambria"/>
          <w:i/>
          <w:color w:val="0070C0"/>
          <w:sz w:val="16"/>
          <w:szCs w:val="16"/>
        </w:rPr>
      </w:pPr>
    </w:p>
    <w:p w:rsidR="006712C3" w:rsidRPr="006712C3" w:rsidRDefault="006712C3" w:rsidP="00415442">
      <w:pPr>
        <w:pBdr>
          <w:top w:val="single" w:sz="4" w:space="1" w:color="auto"/>
          <w:left w:val="single" w:sz="4" w:space="4" w:color="auto"/>
          <w:bottom w:val="single" w:sz="4" w:space="1" w:color="auto"/>
          <w:right w:val="single" w:sz="4" w:space="4" w:color="auto"/>
        </w:pBdr>
        <w:spacing w:after="0" w:line="240" w:lineRule="auto"/>
        <w:rPr>
          <w:rFonts w:ascii="Cambria" w:hAnsi="Cambria"/>
          <w:b/>
          <w:i/>
          <w:color w:val="0070C0"/>
          <w:sz w:val="28"/>
          <w:szCs w:val="28"/>
        </w:rPr>
      </w:pPr>
      <w:r>
        <w:rPr>
          <w:rFonts w:ascii="Cambria" w:hAnsi="Cambria"/>
          <w:i/>
          <w:color w:val="0070C0"/>
          <w:sz w:val="28"/>
          <w:szCs w:val="28"/>
        </w:rPr>
        <w:tab/>
      </w:r>
      <w:r>
        <w:rPr>
          <w:rFonts w:ascii="Cambria" w:hAnsi="Cambria"/>
          <w:i/>
          <w:color w:val="0070C0"/>
          <w:sz w:val="28"/>
          <w:szCs w:val="28"/>
        </w:rPr>
        <w:tab/>
      </w:r>
      <w:r>
        <w:rPr>
          <w:rFonts w:ascii="Cambria" w:hAnsi="Cambria"/>
          <w:i/>
          <w:color w:val="0070C0"/>
          <w:sz w:val="28"/>
          <w:szCs w:val="28"/>
        </w:rPr>
        <w:tab/>
      </w:r>
      <w:r w:rsidRPr="006712C3">
        <w:rPr>
          <w:rFonts w:ascii="Cambria" w:hAnsi="Cambria"/>
          <w:b/>
          <w:i/>
          <w:color w:val="0070C0"/>
          <w:sz w:val="28"/>
          <w:szCs w:val="28"/>
        </w:rPr>
        <w:t>SAFEGUARDING GUIDELINES FOR VOLUNTEERS</w:t>
      </w:r>
      <w:r w:rsidR="00A344C0">
        <w:rPr>
          <w:rFonts w:ascii="Cambria" w:hAnsi="Cambria"/>
          <w:b/>
          <w:i/>
          <w:color w:val="0070C0"/>
          <w:sz w:val="28"/>
          <w:szCs w:val="28"/>
        </w:rPr>
        <w:tab/>
      </w:r>
      <w:r w:rsidR="00A344C0">
        <w:rPr>
          <w:rFonts w:ascii="Cambria" w:hAnsi="Cambria"/>
          <w:b/>
          <w:i/>
          <w:color w:val="0070C0"/>
          <w:sz w:val="28"/>
          <w:szCs w:val="28"/>
        </w:rPr>
        <w:tab/>
      </w:r>
    </w:p>
    <w:p w:rsidR="0078542B" w:rsidRDefault="006712C3" w:rsidP="00415442">
      <w:pPr>
        <w:pBdr>
          <w:top w:val="single" w:sz="4" w:space="1" w:color="auto"/>
          <w:left w:val="single" w:sz="4" w:space="4" w:color="auto"/>
          <w:bottom w:val="single" w:sz="4" w:space="1" w:color="auto"/>
          <w:right w:val="single" w:sz="4" w:space="4" w:color="auto"/>
        </w:pBdr>
        <w:spacing w:after="0" w:line="240" w:lineRule="auto"/>
        <w:rPr>
          <w:rFonts w:ascii="Comic Sans MS" w:hAnsi="Comic Sans MS"/>
          <w:i/>
          <w:color w:val="0070C0"/>
          <w:sz w:val="24"/>
          <w:szCs w:val="24"/>
        </w:rPr>
      </w:pPr>
      <w:r w:rsidRPr="00D74578">
        <w:rPr>
          <w:rFonts w:ascii="Comic Sans MS" w:hAnsi="Comic Sans MS"/>
          <w:i/>
          <w:color w:val="0070C0"/>
          <w:sz w:val="24"/>
          <w:szCs w:val="24"/>
        </w:rPr>
        <w:t>As well as the HUBB Meeting Guidelines (attached)</w:t>
      </w:r>
      <w:r w:rsidR="0041345D">
        <w:rPr>
          <w:rFonts w:ascii="Comic Sans MS" w:hAnsi="Comic Sans MS"/>
          <w:i/>
          <w:color w:val="0070C0"/>
          <w:sz w:val="24"/>
          <w:szCs w:val="24"/>
        </w:rPr>
        <w:t xml:space="preserve"> i</w:t>
      </w:r>
      <w:r w:rsidRPr="00D74578">
        <w:rPr>
          <w:rFonts w:ascii="Comic Sans MS" w:hAnsi="Comic Sans MS"/>
          <w:i/>
          <w:color w:val="0070C0"/>
          <w:sz w:val="24"/>
          <w:szCs w:val="24"/>
        </w:rPr>
        <w:t xml:space="preserve">t is important to be aware of appropriate </w:t>
      </w:r>
      <w:proofErr w:type="gramStart"/>
      <w:r w:rsidRPr="00D74578">
        <w:rPr>
          <w:rFonts w:ascii="Comic Sans MS" w:hAnsi="Comic Sans MS"/>
          <w:i/>
          <w:color w:val="0070C0"/>
          <w:sz w:val="24"/>
          <w:szCs w:val="24"/>
        </w:rPr>
        <w:t>‘ boundaries’</w:t>
      </w:r>
      <w:proofErr w:type="gramEnd"/>
      <w:r w:rsidRPr="00D74578">
        <w:rPr>
          <w:rFonts w:ascii="Comic Sans MS" w:hAnsi="Comic Sans MS"/>
          <w:i/>
          <w:color w:val="0070C0"/>
          <w:sz w:val="24"/>
          <w:szCs w:val="24"/>
        </w:rPr>
        <w:t xml:space="preserve"> of behaviour between HUBB Members &amp; Volunteers, &amp; how to maintain them without causing offence. </w:t>
      </w:r>
    </w:p>
    <w:p w:rsidR="003E22A4" w:rsidRPr="003E22A4" w:rsidRDefault="003E22A4" w:rsidP="00415442">
      <w:pPr>
        <w:pBdr>
          <w:top w:val="single" w:sz="4" w:space="1" w:color="auto"/>
          <w:left w:val="single" w:sz="4" w:space="4" w:color="auto"/>
          <w:bottom w:val="single" w:sz="4" w:space="1" w:color="auto"/>
          <w:right w:val="single" w:sz="4" w:space="4" w:color="auto"/>
        </w:pBdr>
        <w:spacing w:after="0" w:line="240" w:lineRule="auto"/>
        <w:rPr>
          <w:rFonts w:ascii="Comic Sans MS" w:hAnsi="Comic Sans MS"/>
          <w:i/>
          <w:color w:val="0070C0"/>
          <w:sz w:val="16"/>
          <w:szCs w:val="16"/>
        </w:rPr>
      </w:pPr>
    </w:p>
    <w:p w:rsidR="003E22A4" w:rsidRPr="00D8648B" w:rsidRDefault="003E22A4" w:rsidP="003E22A4">
      <w:pPr>
        <w:pBdr>
          <w:top w:val="single" w:sz="4" w:space="1" w:color="auto"/>
          <w:left w:val="single" w:sz="4" w:space="4" w:color="auto"/>
          <w:bottom w:val="single" w:sz="4" w:space="1" w:color="auto"/>
          <w:right w:val="single" w:sz="4" w:space="4" w:color="auto"/>
        </w:pBdr>
        <w:spacing w:after="0" w:line="240" w:lineRule="auto"/>
        <w:rPr>
          <w:rFonts w:ascii="Comic Sans MS" w:hAnsi="Comic Sans MS"/>
          <w:color w:val="0070C0"/>
          <w:sz w:val="24"/>
          <w:szCs w:val="24"/>
        </w:rPr>
      </w:pPr>
      <w:r w:rsidRPr="00D8648B">
        <w:rPr>
          <w:rFonts w:ascii="Comic Sans MS" w:hAnsi="Comic Sans MS"/>
          <w:color w:val="0070C0"/>
          <w:sz w:val="24"/>
          <w:szCs w:val="24"/>
        </w:rPr>
        <w:t xml:space="preserve">We want our Volunteers to show empathy &amp; </w:t>
      </w:r>
      <w:r w:rsidR="00A344C0" w:rsidRPr="00D8648B">
        <w:rPr>
          <w:rFonts w:ascii="Comic Sans MS" w:hAnsi="Comic Sans MS"/>
          <w:color w:val="0070C0"/>
          <w:sz w:val="24"/>
          <w:szCs w:val="24"/>
        </w:rPr>
        <w:t>to be encouraging, warm &amp; helpful.</w:t>
      </w:r>
      <w:r w:rsidRPr="00D8648B">
        <w:rPr>
          <w:rFonts w:ascii="Comic Sans MS" w:hAnsi="Comic Sans MS"/>
          <w:color w:val="0070C0"/>
          <w:sz w:val="24"/>
          <w:szCs w:val="24"/>
        </w:rPr>
        <w:t xml:space="preserve"> However -</w:t>
      </w:r>
    </w:p>
    <w:p w:rsidR="00DD41CA" w:rsidRPr="00D8648B" w:rsidRDefault="00DD41CA" w:rsidP="00415442">
      <w:pPr>
        <w:pBdr>
          <w:top w:val="single" w:sz="4" w:space="1" w:color="auto"/>
          <w:left w:val="single" w:sz="4" w:space="4" w:color="auto"/>
          <w:bottom w:val="single" w:sz="4" w:space="1" w:color="auto"/>
          <w:right w:val="single" w:sz="4" w:space="4" w:color="auto"/>
        </w:pBdr>
        <w:spacing w:after="0" w:line="240" w:lineRule="auto"/>
        <w:rPr>
          <w:rFonts w:ascii="Comic Sans MS" w:hAnsi="Comic Sans MS"/>
          <w:i/>
          <w:color w:val="0070C0"/>
          <w:sz w:val="16"/>
          <w:szCs w:val="16"/>
        </w:rPr>
      </w:pPr>
    </w:p>
    <w:p w:rsidR="00DD41CA" w:rsidRDefault="00D8648B" w:rsidP="00DD41CA">
      <w:pPr>
        <w:pBdr>
          <w:top w:val="single" w:sz="4" w:space="1" w:color="auto"/>
          <w:left w:val="single" w:sz="4" w:space="4" w:color="auto"/>
          <w:bottom w:val="single" w:sz="4" w:space="1" w:color="auto"/>
          <w:right w:val="single" w:sz="4" w:space="4" w:color="auto"/>
        </w:pBdr>
        <w:spacing w:after="0" w:line="240" w:lineRule="auto"/>
        <w:rPr>
          <w:rFonts w:ascii="Comic Sans MS" w:hAnsi="Comic Sans MS"/>
          <w:sz w:val="24"/>
          <w:szCs w:val="24"/>
        </w:rPr>
      </w:pPr>
      <w:r>
        <w:rPr>
          <w:rFonts w:ascii="Comic Sans MS" w:hAnsi="Comic Sans MS"/>
          <w:sz w:val="24"/>
          <w:szCs w:val="24"/>
        </w:rPr>
        <w:t>Avoid</w:t>
      </w:r>
      <w:r w:rsidR="00DD41CA" w:rsidRPr="00D74578">
        <w:rPr>
          <w:rFonts w:ascii="Comic Sans MS" w:hAnsi="Comic Sans MS"/>
          <w:sz w:val="24"/>
          <w:szCs w:val="24"/>
        </w:rPr>
        <w:t xml:space="preserve"> accept</w:t>
      </w:r>
      <w:r>
        <w:rPr>
          <w:rFonts w:ascii="Comic Sans MS" w:hAnsi="Comic Sans MS"/>
          <w:sz w:val="24"/>
          <w:szCs w:val="24"/>
        </w:rPr>
        <w:t>ing</w:t>
      </w:r>
      <w:r w:rsidR="00DD41CA" w:rsidRPr="00D74578">
        <w:rPr>
          <w:rFonts w:ascii="Comic Sans MS" w:hAnsi="Comic Sans MS"/>
          <w:sz w:val="24"/>
          <w:szCs w:val="24"/>
        </w:rPr>
        <w:t xml:space="preserve"> personal gifts from Members, but you may gratefully receive &amp; hand to a Trustee any donation for the HUBB raffle or </w:t>
      </w:r>
      <w:r w:rsidR="00D652AB">
        <w:rPr>
          <w:rFonts w:ascii="Comic Sans MS" w:hAnsi="Comic Sans MS"/>
          <w:sz w:val="24"/>
          <w:szCs w:val="24"/>
        </w:rPr>
        <w:t xml:space="preserve">HUBB </w:t>
      </w:r>
      <w:r w:rsidR="00DD41CA" w:rsidRPr="00D74578">
        <w:rPr>
          <w:rFonts w:ascii="Comic Sans MS" w:hAnsi="Comic Sans MS"/>
          <w:sz w:val="24"/>
          <w:szCs w:val="24"/>
        </w:rPr>
        <w:t>running costs.</w:t>
      </w:r>
    </w:p>
    <w:p w:rsidR="00DD41CA" w:rsidRPr="00DD41CA" w:rsidRDefault="00DD41CA" w:rsidP="00DD41CA">
      <w:pPr>
        <w:pBdr>
          <w:top w:val="single" w:sz="4" w:space="1" w:color="auto"/>
          <w:left w:val="single" w:sz="4" w:space="4" w:color="auto"/>
          <w:bottom w:val="single" w:sz="4" w:space="1" w:color="auto"/>
          <w:right w:val="single" w:sz="4" w:space="4" w:color="auto"/>
        </w:pBdr>
        <w:spacing w:after="0" w:line="240" w:lineRule="auto"/>
        <w:rPr>
          <w:rFonts w:ascii="Comic Sans MS" w:hAnsi="Comic Sans MS"/>
          <w:sz w:val="16"/>
          <w:szCs w:val="16"/>
        </w:rPr>
      </w:pPr>
    </w:p>
    <w:p w:rsidR="00DD41CA" w:rsidRPr="00DD41CA" w:rsidRDefault="00D8648B" w:rsidP="00415442">
      <w:pPr>
        <w:pBdr>
          <w:top w:val="single" w:sz="4" w:space="1" w:color="auto"/>
          <w:left w:val="single" w:sz="4" w:space="4" w:color="auto"/>
          <w:bottom w:val="single" w:sz="4" w:space="1" w:color="auto"/>
          <w:right w:val="single" w:sz="4" w:space="4" w:color="auto"/>
        </w:pBdr>
        <w:spacing w:after="0" w:line="240" w:lineRule="auto"/>
        <w:rPr>
          <w:rFonts w:ascii="Comic Sans MS" w:hAnsi="Comic Sans MS"/>
          <w:sz w:val="24"/>
          <w:szCs w:val="24"/>
        </w:rPr>
      </w:pPr>
      <w:r>
        <w:rPr>
          <w:rFonts w:ascii="Comic Sans MS" w:hAnsi="Comic Sans MS"/>
          <w:sz w:val="24"/>
          <w:szCs w:val="24"/>
        </w:rPr>
        <w:t>Avoid</w:t>
      </w:r>
      <w:r w:rsidR="00DD41CA" w:rsidRPr="00D74578">
        <w:rPr>
          <w:rFonts w:ascii="Comic Sans MS" w:hAnsi="Comic Sans MS"/>
          <w:sz w:val="24"/>
          <w:szCs w:val="24"/>
        </w:rPr>
        <w:t xml:space="preserve"> accept</w:t>
      </w:r>
      <w:r>
        <w:rPr>
          <w:rFonts w:ascii="Comic Sans MS" w:hAnsi="Comic Sans MS"/>
          <w:sz w:val="24"/>
          <w:szCs w:val="24"/>
        </w:rPr>
        <w:t>ing</w:t>
      </w:r>
      <w:r w:rsidR="00DD41CA" w:rsidRPr="00D74578">
        <w:rPr>
          <w:rFonts w:ascii="Comic Sans MS" w:hAnsi="Comic Sans MS"/>
          <w:sz w:val="24"/>
          <w:szCs w:val="24"/>
        </w:rPr>
        <w:t xml:space="preserve"> or lend</w:t>
      </w:r>
      <w:r>
        <w:rPr>
          <w:rFonts w:ascii="Comic Sans MS" w:hAnsi="Comic Sans MS"/>
          <w:sz w:val="24"/>
          <w:szCs w:val="24"/>
        </w:rPr>
        <w:t>ing</w:t>
      </w:r>
      <w:r w:rsidR="00DD41CA" w:rsidRPr="00D74578">
        <w:rPr>
          <w:rFonts w:ascii="Comic Sans MS" w:hAnsi="Comic Sans MS"/>
          <w:sz w:val="24"/>
          <w:szCs w:val="24"/>
        </w:rPr>
        <w:t xml:space="preserve"> money </w:t>
      </w:r>
      <w:r>
        <w:rPr>
          <w:rFonts w:ascii="Comic Sans MS" w:hAnsi="Comic Sans MS"/>
          <w:sz w:val="24"/>
          <w:szCs w:val="24"/>
        </w:rPr>
        <w:t xml:space="preserve">from or </w:t>
      </w:r>
      <w:r w:rsidR="00DD41CA" w:rsidRPr="00D74578">
        <w:rPr>
          <w:rFonts w:ascii="Comic Sans MS" w:hAnsi="Comic Sans MS"/>
          <w:sz w:val="24"/>
          <w:szCs w:val="24"/>
        </w:rPr>
        <w:t xml:space="preserve">to Members. </w:t>
      </w:r>
    </w:p>
    <w:p w:rsidR="00D652AB" w:rsidRDefault="00D652AB" w:rsidP="00415442">
      <w:pPr>
        <w:pBdr>
          <w:top w:val="single" w:sz="4" w:space="1" w:color="auto"/>
          <w:left w:val="single" w:sz="4" w:space="4" w:color="auto"/>
          <w:bottom w:val="single" w:sz="4" w:space="1" w:color="auto"/>
          <w:right w:val="single" w:sz="4" w:space="4" w:color="auto"/>
        </w:pBdr>
        <w:spacing w:after="0" w:line="240" w:lineRule="auto"/>
        <w:rPr>
          <w:rFonts w:ascii="Comic Sans MS" w:hAnsi="Comic Sans MS"/>
          <w:i/>
          <w:color w:val="0070C0"/>
          <w:sz w:val="16"/>
          <w:szCs w:val="16"/>
        </w:rPr>
      </w:pPr>
    </w:p>
    <w:p w:rsidR="00A32C92" w:rsidRPr="00DD41CA" w:rsidRDefault="001016AC" w:rsidP="00415442">
      <w:pPr>
        <w:pBdr>
          <w:top w:val="single" w:sz="4" w:space="1" w:color="auto"/>
          <w:left w:val="single" w:sz="4" w:space="4" w:color="auto"/>
          <w:bottom w:val="single" w:sz="4" w:space="1" w:color="auto"/>
          <w:right w:val="single" w:sz="4" w:space="4" w:color="auto"/>
        </w:pBdr>
        <w:spacing w:after="0" w:line="240" w:lineRule="auto"/>
        <w:rPr>
          <w:rFonts w:ascii="Comic Sans MS" w:hAnsi="Comic Sans MS"/>
          <w:sz w:val="16"/>
          <w:szCs w:val="16"/>
        </w:rPr>
      </w:pPr>
      <w:r w:rsidRPr="00D74578">
        <w:rPr>
          <w:rFonts w:ascii="Comic Sans MS" w:hAnsi="Comic Sans MS"/>
          <w:sz w:val="24"/>
          <w:szCs w:val="24"/>
        </w:rPr>
        <w:t>Do not suppl</w:t>
      </w:r>
      <w:r w:rsidR="001F52EF" w:rsidRPr="00D74578">
        <w:rPr>
          <w:rFonts w:ascii="Comic Sans MS" w:hAnsi="Comic Sans MS"/>
          <w:sz w:val="24"/>
          <w:szCs w:val="24"/>
        </w:rPr>
        <w:t>y or use alcohol, drugs or any</w:t>
      </w:r>
      <w:r w:rsidRPr="00D74578">
        <w:rPr>
          <w:rFonts w:ascii="Comic Sans MS" w:hAnsi="Comic Sans MS"/>
          <w:sz w:val="24"/>
          <w:szCs w:val="24"/>
        </w:rPr>
        <w:t xml:space="preserve"> i</w:t>
      </w:r>
      <w:r w:rsidR="00A32C92" w:rsidRPr="00D74578">
        <w:rPr>
          <w:rFonts w:ascii="Comic Sans MS" w:hAnsi="Comic Sans MS"/>
          <w:sz w:val="24"/>
          <w:szCs w:val="24"/>
        </w:rPr>
        <w:t>llegal substances during work hours</w:t>
      </w:r>
      <w:r w:rsidR="00985272">
        <w:rPr>
          <w:rFonts w:ascii="Comic Sans MS" w:hAnsi="Comic Sans MS"/>
          <w:sz w:val="24"/>
          <w:szCs w:val="24"/>
        </w:rPr>
        <w:t>. A</w:t>
      </w:r>
      <w:r w:rsidR="00D74578" w:rsidRPr="00D74578">
        <w:rPr>
          <w:rFonts w:ascii="Comic Sans MS" w:hAnsi="Comic Sans MS"/>
          <w:sz w:val="24"/>
          <w:szCs w:val="24"/>
        </w:rPr>
        <w:t>void</w:t>
      </w:r>
      <w:r w:rsidR="001A3FBC" w:rsidRPr="00D74578">
        <w:rPr>
          <w:rFonts w:ascii="Comic Sans MS" w:hAnsi="Comic Sans MS"/>
          <w:sz w:val="24"/>
          <w:szCs w:val="24"/>
        </w:rPr>
        <w:t xml:space="preserve"> sm</w:t>
      </w:r>
      <w:r w:rsidR="00D74578" w:rsidRPr="00D74578">
        <w:rPr>
          <w:rFonts w:ascii="Comic Sans MS" w:hAnsi="Comic Sans MS"/>
          <w:sz w:val="24"/>
          <w:szCs w:val="24"/>
        </w:rPr>
        <w:t>oking</w:t>
      </w:r>
      <w:r w:rsidR="001A3FBC" w:rsidRPr="00D74578">
        <w:rPr>
          <w:rFonts w:ascii="Comic Sans MS" w:hAnsi="Comic Sans MS"/>
          <w:sz w:val="24"/>
          <w:szCs w:val="24"/>
        </w:rPr>
        <w:t xml:space="preserve"> in front of Members</w:t>
      </w:r>
      <w:r w:rsidRPr="00D74578">
        <w:rPr>
          <w:rFonts w:ascii="Comic Sans MS" w:hAnsi="Comic Sans MS"/>
          <w:sz w:val="24"/>
          <w:szCs w:val="24"/>
        </w:rPr>
        <w:t xml:space="preserve">, </w:t>
      </w:r>
      <w:r w:rsidR="00985272">
        <w:rPr>
          <w:rFonts w:ascii="Comic Sans MS" w:hAnsi="Comic Sans MS"/>
          <w:sz w:val="24"/>
          <w:szCs w:val="24"/>
        </w:rPr>
        <w:t>&amp;</w:t>
      </w:r>
      <w:r w:rsidR="00A32C92" w:rsidRPr="00D74578">
        <w:rPr>
          <w:rFonts w:ascii="Comic Sans MS" w:hAnsi="Comic Sans MS"/>
          <w:sz w:val="24"/>
          <w:szCs w:val="24"/>
        </w:rPr>
        <w:t xml:space="preserve"> lend</w:t>
      </w:r>
      <w:r w:rsidR="00985272">
        <w:rPr>
          <w:rFonts w:ascii="Comic Sans MS" w:hAnsi="Comic Sans MS"/>
          <w:sz w:val="24"/>
          <w:szCs w:val="24"/>
        </w:rPr>
        <w:t>ing</w:t>
      </w:r>
      <w:r w:rsidR="00A32C92" w:rsidRPr="00D74578">
        <w:rPr>
          <w:rFonts w:ascii="Comic Sans MS" w:hAnsi="Comic Sans MS"/>
          <w:sz w:val="24"/>
          <w:szCs w:val="24"/>
        </w:rPr>
        <w:t xml:space="preserve"> or buy</w:t>
      </w:r>
      <w:r w:rsidR="00985272">
        <w:rPr>
          <w:rFonts w:ascii="Comic Sans MS" w:hAnsi="Comic Sans MS"/>
          <w:sz w:val="24"/>
          <w:szCs w:val="24"/>
        </w:rPr>
        <w:t>ing</w:t>
      </w:r>
      <w:r w:rsidR="00A32C92" w:rsidRPr="00D74578">
        <w:rPr>
          <w:rFonts w:ascii="Comic Sans MS" w:hAnsi="Comic Sans MS"/>
          <w:sz w:val="24"/>
          <w:szCs w:val="24"/>
        </w:rPr>
        <w:t xml:space="preserve"> cigarettes for them.</w:t>
      </w:r>
      <w:r w:rsidR="00D74578" w:rsidRPr="00D74578">
        <w:rPr>
          <w:rFonts w:ascii="Comic Sans MS" w:hAnsi="Comic Sans MS"/>
          <w:sz w:val="24"/>
          <w:szCs w:val="24"/>
        </w:rPr>
        <w:t xml:space="preserve"> </w:t>
      </w:r>
      <w:r w:rsidRPr="00D74578">
        <w:rPr>
          <w:rFonts w:ascii="Comic Sans MS" w:hAnsi="Comic Sans MS"/>
          <w:sz w:val="24"/>
          <w:szCs w:val="24"/>
        </w:rPr>
        <w:t>Encourage healthy lifestyle</w:t>
      </w:r>
      <w:r w:rsidR="00985272">
        <w:rPr>
          <w:rFonts w:ascii="Comic Sans MS" w:hAnsi="Comic Sans MS"/>
          <w:sz w:val="24"/>
          <w:szCs w:val="24"/>
        </w:rPr>
        <w:t>s!</w:t>
      </w:r>
      <w:r w:rsidRPr="00D74578">
        <w:rPr>
          <w:rFonts w:ascii="Comic Sans MS" w:hAnsi="Comic Sans MS"/>
          <w:sz w:val="24"/>
          <w:szCs w:val="24"/>
        </w:rPr>
        <w:br/>
      </w:r>
      <w:r w:rsidRPr="00DD41CA">
        <w:rPr>
          <w:rFonts w:ascii="Comic Sans MS" w:hAnsi="Comic Sans MS"/>
          <w:sz w:val="16"/>
          <w:szCs w:val="16"/>
        </w:rPr>
        <w:t xml:space="preserve"> </w:t>
      </w:r>
    </w:p>
    <w:p w:rsidR="00DF305C" w:rsidRPr="00D74578" w:rsidRDefault="00DF305C" w:rsidP="00415442">
      <w:pPr>
        <w:pBdr>
          <w:top w:val="single" w:sz="4" w:space="1" w:color="auto"/>
          <w:left w:val="single" w:sz="4" w:space="4" w:color="auto"/>
          <w:bottom w:val="single" w:sz="4" w:space="1" w:color="auto"/>
          <w:right w:val="single" w:sz="4" w:space="4" w:color="auto"/>
        </w:pBdr>
        <w:spacing w:after="0" w:line="240" w:lineRule="auto"/>
        <w:rPr>
          <w:rFonts w:ascii="Comic Sans MS" w:hAnsi="Comic Sans MS"/>
          <w:sz w:val="24"/>
          <w:szCs w:val="24"/>
        </w:rPr>
      </w:pPr>
      <w:r w:rsidRPr="00D74578">
        <w:rPr>
          <w:rFonts w:ascii="Comic Sans MS" w:hAnsi="Comic Sans MS"/>
          <w:sz w:val="24"/>
          <w:szCs w:val="24"/>
        </w:rPr>
        <w:t>If you drive &amp; give a Member a lift bear in mind the potential misunderstanding about your relationship</w:t>
      </w:r>
      <w:r w:rsidR="009252C7" w:rsidRPr="00D74578">
        <w:rPr>
          <w:rFonts w:ascii="Comic Sans MS" w:hAnsi="Comic Sans MS"/>
          <w:sz w:val="24"/>
          <w:szCs w:val="24"/>
        </w:rPr>
        <w:t xml:space="preserve"> that this may imply.</w:t>
      </w:r>
      <w:r w:rsidR="0041345D" w:rsidRPr="0041345D">
        <w:rPr>
          <w:rFonts w:ascii="Comic Sans MS" w:hAnsi="Comic Sans MS"/>
          <w:sz w:val="24"/>
          <w:szCs w:val="24"/>
        </w:rPr>
        <w:t xml:space="preserve"> </w:t>
      </w:r>
      <w:r w:rsidR="0041345D" w:rsidRPr="00D74578">
        <w:rPr>
          <w:rFonts w:ascii="Comic Sans MS" w:hAnsi="Comic Sans MS"/>
          <w:sz w:val="24"/>
          <w:szCs w:val="24"/>
        </w:rPr>
        <w:t xml:space="preserve">Do not </w:t>
      </w:r>
      <w:r w:rsidR="0041345D">
        <w:rPr>
          <w:rFonts w:ascii="Comic Sans MS" w:hAnsi="Comic Sans MS"/>
          <w:sz w:val="24"/>
          <w:szCs w:val="24"/>
        </w:rPr>
        <w:t>let</w:t>
      </w:r>
      <w:r w:rsidR="00DD41CA">
        <w:rPr>
          <w:rFonts w:ascii="Comic Sans MS" w:hAnsi="Comic Sans MS"/>
          <w:sz w:val="24"/>
          <w:szCs w:val="24"/>
        </w:rPr>
        <w:t xml:space="preserve"> Members drive your own</w:t>
      </w:r>
      <w:r w:rsidR="0041345D" w:rsidRPr="00D74578">
        <w:rPr>
          <w:rFonts w:ascii="Comic Sans MS" w:hAnsi="Comic Sans MS"/>
          <w:sz w:val="24"/>
          <w:szCs w:val="24"/>
        </w:rPr>
        <w:t xml:space="preserve"> motor vehicle</w:t>
      </w:r>
    </w:p>
    <w:p w:rsidR="00A32C92" w:rsidRPr="00DD41CA" w:rsidRDefault="00A32C92" w:rsidP="00415442">
      <w:pPr>
        <w:pBdr>
          <w:top w:val="single" w:sz="4" w:space="1" w:color="auto"/>
          <w:left w:val="single" w:sz="4" w:space="4" w:color="auto"/>
          <w:bottom w:val="single" w:sz="4" w:space="1" w:color="auto"/>
          <w:right w:val="single" w:sz="4" w:space="4" w:color="auto"/>
        </w:pBdr>
        <w:spacing w:after="0" w:line="240" w:lineRule="auto"/>
        <w:rPr>
          <w:rFonts w:ascii="Comic Sans MS" w:hAnsi="Comic Sans MS"/>
          <w:sz w:val="16"/>
          <w:szCs w:val="16"/>
        </w:rPr>
      </w:pPr>
    </w:p>
    <w:p w:rsidR="00DF305C" w:rsidRDefault="00D8648B" w:rsidP="00415442">
      <w:pPr>
        <w:pBdr>
          <w:top w:val="single" w:sz="4" w:space="1" w:color="auto"/>
          <w:left w:val="single" w:sz="4" w:space="4" w:color="auto"/>
          <w:bottom w:val="single" w:sz="4" w:space="1" w:color="auto"/>
          <w:right w:val="single" w:sz="4" w:space="4" w:color="auto"/>
        </w:pBdr>
        <w:spacing w:after="0" w:line="240" w:lineRule="auto"/>
        <w:rPr>
          <w:rFonts w:ascii="Comic Sans MS" w:hAnsi="Comic Sans MS"/>
          <w:sz w:val="24"/>
          <w:szCs w:val="24"/>
        </w:rPr>
      </w:pPr>
      <w:r>
        <w:rPr>
          <w:rFonts w:ascii="Comic Sans MS" w:hAnsi="Comic Sans MS"/>
          <w:sz w:val="24"/>
          <w:szCs w:val="24"/>
        </w:rPr>
        <w:t>Avoid giving</w:t>
      </w:r>
      <w:r w:rsidR="004E15EE" w:rsidRPr="00D74578">
        <w:rPr>
          <w:rFonts w:ascii="Comic Sans MS" w:hAnsi="Comic Sans MS"/>
          <w:sz w:val="24"/>
          <w:szCs w:val="24"/>
        </w:rPr>
        <w:t xml:space="preserve"> advice outside </w:t>
      </w:r>
      <w:r w:rsidR="001016AC" w:rsidRPr="00D74578">
        <w:rPr>
          <w:rFonts w:ascii="Comic Sans MS" w:hAnsi="Comic Sans MS"/>
          <w:sz w:val="24"/>
          <w:szCs w:val="24"/>
        </w:rPr>
        <w:t xml:space="preserve">your </w:t>
      </w:r>
      <w:r w:rsidR="004E15EE" w:rsidRPr="00D74578">
        <w:rPr>
          <w:rFonts w:ascii="Comic Sans MS" w:hAnsi="Comic Sans MS"/>
          <w:sz w:val="24"/>
          <w:szCs w:val="24"/>
        </w:rPr>
        <w:t xml:space="preserve">own </w:t>
      </w:r>
      <w:r w:rsidR="001016AC" w:rsidRPr="00D74578">
        <w:rPr>
          <w:rFonts w:ascii="Comic Sans MS" w:hAnsi="Comic Sans MS"/>
          <w:sz w:val="24"/>
          <w:szCs w:val="24"/>
        </w:rPr>
        <w:t>skills and expertise – e.g. financial, marital, relationship, medical – refer on to qualified professionals for any support needed</w:t>
      </w:r>
    </w:p>
    <w:p w:rsidR="0078542B" w:rsidRPr="00DD41CA" w:rsidRDefault="0078542B" w:rsidP="00415442">
      <w:pPr>
        <w:pBdr>
          <w:top w:val="single" w:sz="4" w:space="1" w:color="auto"/>
          <w:left w:val="single" w:sz="4" w:space="4" w:color="auto"/>
          <w:bottom w:val="single" w:sz="4" w:space="1" w:color="auto"/>
          <w:right w:val="single" w:sz="4" w:space="4" w:color="auto"/>
        </w:pBdr>
        <w:spacing w:after="0" w:line="240" w:lineRule="auto"/>
        <w:rPr>
          <w:rFonts w:ascii="Comic Sans MS" w:hAnsi="Comic Sans MS"/>
          <w:sz w:val="16"/>
          <w:szCs w:val="16"/>
        </w:rPr>
      </w:pPr>
    </w:p>
    <w:p w:rsidR="00DF305C" w:rsidRDefault="0078542B" w:rsidP="00415442">
      <w:pPr>
        <w:pBdr>
          <w:top w:val="single" w:sz="4" w:space="1" w:color="auto"/>
          <w:left w:val="single" w:sz="4" w:space="4" w:color="auto"/>
          <w:bottom w:val="single" w:sz="4" w:space="1" w:color="auto"/>
          <w:right w:val="single" w:sz="4" w:space="4" w:color="auto"/>
        </w:pBdr>
        <w:spacing w:after="0" w:line="240" w:lineRule="auto"/>
        <w:rPr>
          <w:rFonts w:ascii="Comic Sans MS" w:hAnsi="Comic Sans MS"/>
          <w:sz w:val="24"/>
          <w:szCs w:val="24"/>
        </w:rPr>
      </w:pPr>
      <w:r w:rsidRPr="00D74578">
        <w:rPr>
          <w:rFonts w:ascii="Comic Sans MS" w:hAnsi="Comic Sans MS"/>
          <w:sz w:val="24"/>
          <w:szCs w:val="24"/>
        </w:rPr>
        <w:t xml:space="preserve">Respect </w:t>
      </w:r>
      <w:r>
        <w:rPr>
          <w:rFonts w:ascii="Comic Sans MS" w:hAnsi="Comic Sans MS"/>
          <w:sz w:val="24"/>
          <w:szCs w:val="24"/>
        </w:rPr>
        <w:t xml:space="preserve">everyone’s </w:t>
      </w:r>
      <w:r w:rsidRPr="00D74578">
        <w:rPr>
          <w:rFonts w:ascii="Comic Sans MS" w:hAnsi="Comic Sans MS"/>
          <w:sz w:val="24"/>
          <w:szCs w:val="24"/>
        </w:rPr>
        <w:t>confidentiality and privacy</w:t>
      </w:r>
      <w:r>
        <w:rPr>
          <w:rFonts w:ascii="Comic Sans MS" w:hAnsi="Comic Sans MS"/>
          <w:sz w:val="24"/>
          <w:szCs w:val="24"/>
        </w:rPr>
        <w:t xml:space="preserve">. </w:t>
      </w:r>
      <w:r w:rsidR="00DF305C" w:rsidRPr="00D74578">
        <w:rPr>
          <w:rFonts w:ascii="Comic Sans MS" w:hAnsi="Comic Sans MS"/>
          <w:sz w:val="24"/>
          <w:szCs w:val="24"/>
        </w:rPr>
        <w:t>Do not disclose personal information (</w:t>
      </w:r>
      <w:proofErr w:type="gramStart"/>
      <w:r w:rsidR="00DF305C" w:rsidRPr="00D74578">
        <w:rPr>
          <w:rFonts w:ascii="Comic Sans MS" w:hAnsi="Comic Sans MS"/>
          <w:sz w:val="24"/>
          <w:szCs w:val="24"/>
        </w:rPr>
        <w:t>your</w:t>
      </w:r>
      <w:proofErr w:type="gramEnd"/>
      <w:r w:rsidR="00DF305C" w:rsidRPr="00D74578">
        <w:rPr>
          <w:rFonts w:ascii="Comic Sans MS" w:hAnsi="Comic Sans MS"/>
          <w:sz w:val="24"/>
          <w:szCs w:val="24"/>
        </w:rPr>
        <w:t xml:space="preserve"> own or other colleagues or Members) e.g. phone number, addr</w:t>
      </w:r>
      <w:r>
        <w:rPr>
          <w:rFonts w:ascii="Comic Sans MS" w:hAnsi="Comic Sans MS"/>
          <w:sz w:val="24"/>
          <w:szCs w:val="24"/>
        </w:rPr>
        <w:t xml:space="preserve">ess, financial or marital </w:t>
      </w:r>
      <w:r w:rsidR="003E22A4">
        <w:rPr>
          <w:rFonts w:ascii="Comic Sans MS" w:hAnsi="Comic Sans MS"/>
          <w:sz w:val="24"/>
          <w:szCs w:val="24"/>
        </w:rPr>
        <w:t>news,</w:t>
      </w:r>
    </w:p>
    <w:p w:rsidR="0078542B" w:rsidRDefault="003E22A4" w:rsidP="00415442">
      <w:pPr>
        <w:pBdr>
          <w:top w:val="single" w:sz="4" w:space="1" w:color="auto"/>
          <w:left w:val="single" w:sz="4" w:space="4" w:color="auto"/>
          <w:bottom w:val="single" w:sz="4" w:space="1" w:color="auto"/>
          <w:right w:val="single" w:sz="4" w:space="4" w:color="auto"/>
        </w:pBdr>
        <w:spacing w:after="0" w:line="240" w:lineRule="auto"/>
        <w:rPr>
          <w:rFonts w:ascii="Comic Sans MS" w:hAnsi="Comic Sans MS"/>
          <w:sz w:val="24"/>
          <w:szCs w:val="24"/>
        </w:rPr>
      </w:pPr>
      <w:proofErr w:type="gramStart"/>
      <w:r w:rsidRPr="003E22A4">
        <w:rPr>
          <w:rFonts w:ascii="Comic Sans MS" w:hAnsi="Comic Sans MS"/>
          <w:i/>
          <w:sz w:val="24"/>
          <w:szCs w:val="24"/>
        </w:rPr>
        <w:t>except</w:t>
      </w:r>
      <w:proofErr w:type="gramEnd"/>
      <w:r>
        <w:rPr>
          <w:rFonts w:ascii="Comic Sans MS" w:hAnsi="Comic Sans MS"/>
          <w:sz w:val="24"/>
          <w:szCs w:val="24"/>
        </w:rPr>
        <w:t xml:space="preserve"> </w:t>
      </w:r>
      <w:r w:rsidRPr="003E22A4">
        <w:rPr>
          <w:rFonts w:ascii="Comic Sans MS" w:hAnsi="Comic Sans MS"/>
          <w:i/>
          <w:sz w:val="24"/>
          <w:szCs w:val="24"/>
        </w:rPr>
        <w:t>when necessary</w:t>
      </w:r>
      <w:r>
        <w:rPr>
          <w:rFonts w:ascii="Comic Sans MS" w:hAnsi="Comic Sans MS"/>
          <w:sz w:val="24"/>
          <w:szCs w:val="24"/>
        </w:rPr>
        <w:t xml:space="preserve"> </w:t>
      </w:r>
      <w:r w:rsidRPr="003E22A4">
        <w:rPr>
          <w:rFonts w:ascii="Comic Sans MS" w:hAnsi="Comic Sans MS"/>
          <w:i/>
          <w:sz w:val="24"/>
          <w:szCs w:val="24"/>
        </w:rPr>
        <w:t>in an emergency.</w:t>
      </w:r>
    </w:p>
    <w:p w:rsidR="003E22A4" w:rsidRPr="00DD41CA" w:rsidRDefault="003E22A4" w:rsidP="00415442">
      <w:pPr>
        <w:pBdr>
          <w:top w:val="single" w:sz="4" w:space="1" w:color="auto"/>
          <w:left w:val="single" w:sz="4" w:space="4" w:color="auto"/>
          <w:bottom w:val="single" w:sz="4" w:space="1" w:color="auto"/>
          <w:right w:val="single" w:sz="4" w:space="4" w:color="auto"/>
        </w:pBdr>
        <w:spacing w:after="0" w:line="240" w:lineRule="auto"/>
        <w:rPr>
          <w:rFonts w:ascii="Comic Sans MS" w:hAnsi="Comic Sans MS"/>
          <w:sz w:val="16"/>
          <w:szCs w:val="16"/>
        </w:rPr>
      </w:pPr>
    </w:p>
    <w:p w:rsidR="00D652AB" w:rsidRDefault="00D8648B" w:rsidP="00D652AB">
      <w:pPr>
        <w:pBdr>
          <w:top w:val="single" w:sz="4" w:space="1" w:color="auto"/>
          <w:left w:val="single" w:sz="4" w:space="4" w:color="auto"/>
          <w:bottom w:val="single" w:sz="4" w:space="1" w:color="auto"/>
          <w:right w:val="single" w:sz="4" w:space="4" w:color="auto"/>
        </w:pBdr>
        <w:spacing w:after="0" w:line="240" w:lineRule="auto"/>
        <w:rPr>
          <w:rFonts w:ascii="Comic Sans MS" w:hAnsi="Comic Sans MS"/>
          <w:sz w:val="24"/>
          <w:szCs w:val="24"/>
        </w:rPr>
      </w:pPr>
      <w:r>
        <w:rPr>
          <w:rFonts w:ascii="Comic Sans MS" w:hAnsi="Comic Sans MS"/>
          <w:sz w:val="24"/>
          <w:szCs w:val="24"/>
        </w:rPr>
        <w:t>Avoid criticising</w:t>
      </w:r>
      <w:r w:rsidR="001016AC" w:rsidRPr="00D74578">
        <w:rPr>
          <w:rFonts w:ascii="Comic Sans MS" w:hAnsi="Comic Sans MS"/>
          <w:sz w:val="24"/>
          <w:szCs w:val="24"/>
        </w:rPr>
        <w:t>, complain</w:t>
      </w:r>
      <w:r>
        <w:rPr>
          <w:rFonts w:ascii="Comic Sans MS" w:hAnsi="Comic Sans MS"/>
          <w:sz w:val="24"/>
          <w:szCs w:val="24"/>
        </w:rPr>
        <w:t>ing</w:t>
      </w:r>
      <w:r w:rsidR="001016AC" w:rsidRPr="00D74578">
        <w:rPr>
          <w:rFonts w:ascii="Comic Sans MS" w:hAnsi="Comic Sans MS"/>
          <w:sz w:val="24"/>
          <w:szCs w:val="24"/>
        </w:rPr>
        <w:t xml:space="preserve"> about or discuss</w:t>
      </w:r>
      <w:r>
        <w:rPr>
          <w:rFonts w:ascii="Comic Sans MS" w:hAnsi="Comic Sans MS"/>
          <w:sz w:val="24"/>
          <w:szCs w:val="24"/>
        </w:rPr>
        <w:t>ing</w:t>
      </w:r>
      <w:r w:rsidR="001016AC" w:rsidRPr="00D74578">
        <w:rPr>
          <w:rFonts w:ascii="Comic Sans MS" w:hAnsi="Comic Sans MS"/>
          <w:sz w:val="24"/>
          <w:szCs w:val="24"/>
        </w:rPr>
        <w:t xml:space="preserve"> issues relating to </w:t>
      </w:r>
      <w:r w:rsidR="00DF305C" w:rsidRPr="00D74578">
        <w:rPr>
          <w:rFonts w:ascii="Comic Sans MS" w:hAnsi="Comic Sans MS"/>
          <w:sz w:val="24"/>
          <w:szCs w:val="24"/>
        </w:rPr>
        <w:t>colleagues</w:t>
      </w:r>
      <w:r w:rsidR="00A32C92" w:rsidRPr="00D74578">
        <w:rPr>
          <w:rFonts w:ascii="Comic Sans MS" w:hAnsi="Comic Sans MS"/>
          <w:sz w:val="24"/>
          <w:szCs w:val="24"/>
        </w:rPr>
        <w:t xml:space="preserve"> with Members </w:t>
      </w:r>
      <w:r w:rsidR="001016AC" w:rsidRPr="00D74578">
        <w:rPr>
          <w:rFonts w:ascii="Comic Sans MS" w:hAnsi="Comic Sans MS"/>
          <w:sz w:val="24"/>
          <w:szCs w:val="24"/>
        </w:rPr>
        <w:t xml:space="preserve">or their family. </w:t>
      </w:r>
      <w:r w:rsidR="0078542B" w:rsidRPr="00D74578">
        <w:rPr>
          <w:rFonts w:ascii="Comic Sans MS" w:hAnsi="Comic Sans MS"/>
          <w:sz w:val="24"/>
          <w:szCs w:val="24"/>
        </w:rPr>
        <w:t>Talk to colleagues and use peer supervision</w:t>
      </w:r>
      <w:r w:rsidR="00A344C0">
        <w:rPr>
          <w:rFonts w:ascii="Comic Sans MS" w:hAnsi="Comic Sans MS"/>
          <w:sz w:val="24"/>
          <w:szCs w:val="24"/>
        </w:rPr>
        <w:t xml:space="preserve"> instead.</w:t>
      </w:r>
    </w:p>
    <w:p w:rsidR="00C72787" w:rsidRPr="00DD41CA" w:rsidRDefault="00C72787" w:rsidP="00D652AB">
      <w:pPr>
        <w:pBdr>
          <w:top w:val="single" w:sz="4" w:space="1" w:color="auto"/>
          <w:left w:val="single" w:sz="4" w:space="4" w:color="auto"/>
          <w:bottom w:val="single" w:sz="4" w:space="1" w:color="auto"/>
          <w:right w:val="single" w:sz="4" w:space="4" w:color="auto"/>
        </w:pBdr>
        <w:spacing w:after="0" w:line="240" w:lineRule="auto"/>
        <w:rPr>
          <w:rFonts w:ascii="Cambria" w:hAnsi="Cambria"/>
          <w:sz w:val="16"/>
          <w:szCs w:val="16"/>
        </w:rPr>
      </w:pPr>
    </w:p>
    <w:p w:rsidR="00D652AB" w:rsidRPr="00D8648B" w:rsidRDefault="00D8648B" w:rsidP="00415442">
      <w:pPr>
        <w:pBdr>
          <w:top w:val="single" w:sz="4" w:space="1" w:color="auto"/>
          <w:left w:val="single" w:sz="4" w:space="4" w:color="auto"/>
          <w:bottom w:val="single" w:sz="4" w:space="1" w:color="auto"/>
          <w:right w:val="single" w:sz="4" w:space="4" w:color="auto"/>
        </w:pBdr>
        <w:spacing w:after="0" w:line="240" w:lineRule="auto"/>
        <w:rPr>
          <w:rFonts w:ascii="Comic Sans MS" w:hAnsi="Comic Sans MS"/>
          <w:i/>
          <w:sz w:val="16"/>
          <w:szCs w:val="16"/>
        </w:rPr>
      </w:pPr>
      <w:r>
        <w:rPr>
          <w:rFonts w:ascii="Comic Sans MS" w:hAnsi="Comic Sans MS"/>
          <w:sz w:val="24"/>
          <w:szCs w:val="24"/>
        </w:rPr>
        <w:t xml:space="preserve">Avoid </w:t>
      </w:r>
      <w:r w:rsidR="00D652AB" w:rsidRPr="00D74578">
        <w:rPr>
          <w:rFonts w:ascii="Comic Sans MS" w:hAnsi="Comic Sans MS"/>
          <w:sz w:val="24"/>
          <w:szCs w:val="24"/>
        </w:rPr>
        <w:t>socialis</w:t>
      </w:r>
      <w:r>
        <w:rPr>
          <w:rFonts w:ascii="Comic Sans MS" w:hAnsi="Comic Sans MS"/>
          <w:sz w:val="24"/>
          <w:szCs w:val="24"/>
        </w:rPr>
        <w:t>ing</w:t>
      </w:r>
      <w:r w:rsidR="00D652AB" w:rsidRPr="00D74578">
        <w:rPr>
          <w:rFonts w:ascii="Comic Sans MS" w:hAnsi="Comic Sans MS"/>
          <w:sz w:val="24"/>
          <w:szCs w:val="24"/>
        </w:rPr>
        <w:t xml:space="preserve"> with </w:t>
      </w:r>
      <w:r w:rsidR="00D652AB">
        <w:rPr>
          <w:rFonts w:ascii="Comic Sans MS" w:hAnsi="Comic Sans MS"/>
          <w:sz w:val="24"/>
          <w:szCs w:val="24"/>
        </w:rPr>
        <w:t xml:space="preserve">individual or groups of </w:t>
      </w:r>
      <w:r w:rsidR="00D652AB" w:rsidRPr="00D74578">
        <w:rPr>
          <w:rFonts w:ascii="Comic Sans MS" w:hAnsi="Comic Sans MS"/>
          <w:sz w:val="24"/>
          <w:szCs w:val="24"/>
        </w:rPr>
        <w:t>Members outside work hour</w:t>
      </w:r>
      <w:r w:rsidR="00D652AB">
        <w:rPr>
          <w:rFonts w:ascii="Comic Sans MS" w:hAnsi="Comic Sans MS"/>
          <w:sz w:val="24"/>
          <w:szCs w:val="24"/>
        </w:rPr>
        <w:t>s,</w:t>
      </w:r>
      <w:r w:rsidR="00D652AB" w:rsidRPr="00D74578">
        <w:rPr>
          <w:rFonts w:ascii="Comic Sans MS" w:hAnsi="Comic Sans MS"/>
          <w:sz w:val="24"/>
          <w:szCs w:val="24"/>
        </w:rPr>
        <w:t xml:space="preserve"> excepting </w:t>
      </w:r>
      <w:r w:rsidR="00D652AB" w:rsidRPr="00D74578">
        <w:rPr>
          <w:rFonts w:ascii="Comic Sans MS" w:hAnsi="Comic Sans MS"/>
          <w:i/>
          <w:sz w:val="24"/>
          <w:szCs w:val="24"/>
        </w:rPr>
        <w:t>occasional</w:t>
      </w:r>
      <w:r w:rsidR="00D652AB" w:rsidRPr="00D74578">
        <w:rPr>
          <w:rFonts w:ascii="Comic Sans MS" w:hAnsi="Comic Sans MS"/>
          <w:sz w:val="24"/>
          <w:szCs w:val="24"/>
        </w:rPr>
        <w:t xml:space="preserve"> group gatherings after meetings, </w:t>
      </w:r>
      <w:proofErr w:type="spellStart"/>
      <w:r w:rsidR="00D652AB" w:rsidRPr="00D74578">
        <w:rPr>
          <w:rFonts w:ascii="Comic Sans MS" w:hAnsi="Comic Sans MS"/>
          <w:sz w:val="24"/>
          <w:szCs w:val="24"/>
        </w:rPr>
        <w:t>eg</w:t>
      </w:r>
      <w:proofErr w:type="spellEnd"/>
      <w:r w:rsidR="00D652AB" w:rsidRPr="00D74578">
        <w:rPr>
          <w:rFonts w:ascii="Comic Sans MS" w:hAnsi="Comic Sans MS"/>
          <w:sz w:val="24"/>
          <w:szCs w:val="24"/>
        </w:rPr>
        <w:t xml:space="preserve"> at a local pub or cafe, preferably when Trustees are present.</w:t>
      </w:r>
      <w:r w:rsidR="00D652AB">
        <w:rPr>
          <w:rFonts w:ascii="Comic Sans MS" w:hAnsi="Comic Sans MS"/>
          <w:sz w:val="24"/>
          <w:szCs w:val="24"/>
        </w:rPr>
        <w:t xml:space="preserve"> </w:t>
      </w:r>
      <w:r w:rsidR="00D652AB" w:rsidRPr="00D8648B">
        <w:rPr>
          <w:rFonts w:ascii="Comic Sans MS" w:hAnsi="Comic Sans MS"/>
          <w:i/>
          <w:sz w:val="24"/>
          <w:szCs w:val="24"/>
        </w:rPr>
        <w:t>Your work finishes at the end of your shift, but not your discretion</w:t>
      </w:r>
      <w:r w:rsidRPr="00D8648B">
        <w:rPr>
          <w:rFonts w:ascii="Comic Sans MS" w:hAnsi="Comic Sans MS"/>
          <w:i/>
          <w:sz w:val="24"/>
          <w:szCs w:val="24"/>
        </w:rPr>
        <w:t>!</w:t>
      </w:r>
    </w:p>
    <w:p w:rsidR="00D652AB" w:rsidRPr="00D8648B" w:rsidRDefault="00D652AB" w:rsidP="00415442">
      <w:pPr>
        <w:pBdr>
          <w:top w:val="single" w:sz="4" w:space="1" w:color="auto"/>
          <w:left w:val="single" w:sz="4" w:space="4" w:color="auto"/>
          <w:bottom w:val="single" w:sz="4" w:space="1" w:color="auto"/>
          <w:right w:val="single" w:sz="4" w:space="4" w:color="auto"/>
        </w:pBdr>
        <w:spacing w:after="0" w:line="240" w:lineRule="auto"/>
        <w:rPr>
          <w:rFonts w:ascii="Comic Sans MS" w:hAnsi="Comic Sans MS"/>
          <w:i/>
          <w:sz w:val="16"/>
          <w:szCs w:val="16"/>
        </w:rPr>
      </w:pPr>
    </w:p>
    <w:p w:rsidR="00A344C0" w:rsidRDefault="00A344C0" w:rsidP="00415442">
      <w:pPr>
        <w:pBdr>
          <w:top w:val="single" w:sz="4" w:space="1" w:color="auto"/>
          <w:left w:val="single" w:sz="4" w:space="4" w:color="auto"/>
          <w:bottom w:val="single" w:sz="4" w:space="1" w:color="auto"/>
          <w:right w:val="single" w:sz="4" w:space="4" w:color="auto"/>
        </w:pBdr>
        <w:spacing w:after="0" w:line="240" w:lineRule="auto"/>
        <w:rPr>
          <w:rFonts w:ascii="Comic Sans MS" w:hAnsi="Comic Sans MS"/>
          <w:sz w:val="16"/>
          <w:szCs w:val="16"/>
        </w:rPr>
      </w:pPr>
      <w:r>
        <w:rPr>
          <w:rFonts w:ascii="Comic Sans MS" w:hAnsi="Comic Sans MS"/>
          <w:sz w:val="24"/>
          <w:szCs w:val="24"/>
        </w:rPr>
        <w:t>Similarly, d</w:t>
      </w:r>
      <w:r w:rsidRPr="00D74578">
        <w:rPr>
          <w:rFonts w:ascii="Comic Sans MS" w:hAnsi="Comic Sans MS"/>
          <w:sz w:val="24"/>
          <w:szCs w:val="24"/>
        </w:rPr>
        <w:t>o</w:t>
      </w:r>
      <w:r>
        <w:rPr>
          <w:rFonts w:ascii="Comic Sans MS" w:hAnsi="Comic Sans MS"/>
          <w:sz w:val="24"/>
          <w:szCs w:val="24"/>
        </w:rPr>
        <w:t xml:space="preserve"> </w:t>
      </w:r>
      <w:r w:rsidRPr="00D74578">
        <w:rPr>
          <w:rFonts w:ascii="Comic Sans MS" w:hAnsi="Comic Sans MS"/>
          <w:sz w:val="24"/>
          <w:szCs w:val="24"/>
        </w:rPr>
        <w:t>not introd</w:t>
      </w:r>
      <w:r>
        <w:rPr>
          <w:rFonts w:ascii="Comic Sans MS" w:hAnsi="Comic Sans MS"/>
          <w:sz w:val="24"/>
          <w:szCs w:val="24"/>
        </w:rPr>
        <w:t>uce Members to your own family or friends</w:t>
      </w:r>
      <w:proofErr w:type="gramStart"/>
      <w:r>
        <w:rPr>
          <w:rFonts w:ascii="Comic Sans MS" w:hAnsi="Comic Sans MS"/>
          <w:sz w:val="24"/>
          <w:szCs w:val="24"/>
        </w:rPr>
        <w:t>,  e.g</w:t>
      </w:r>
      <w:proofErr w:type="gramEnd"/>
      <w:r>
        <w:rPr>
          <w:rFonts w:ascii="Comic Sans MS" w:hAnsi="Comic Sans MS"/>
          <w:sz w:val="24"/>
          <w:szCs w:val="24"/>
        </w:rPr>
        <w:t xml:space="preserve">. don’t invite them </w:t>
      </w:r>
      <w:r w:rsidRPr="00D74578">
        <w:rPr>
          <w:rFonts w:ascii="Comic Sans MS" w:hAnsi="Comic Sans MS"/>
          <w:sz w:val="24"/>
          <w:szCs w:val="24"/>
        </w:rPr>
        <w:t>home for family gatherings etc.</w:t>
      </w:r>
      <w:r>
        <w:rPr>
          <w:rFonts w:ascii="Comic Sans MS" w:hAnsi="Comic Sans MS"/>
          <w:sz w:val="24"/>
          <w:szCs w:val="24"/>
        </w:rPr>
        <w:t xml:space="preserve"> &amp; avoid intimate personal relationships with them.</w:t>
      </w:r>
    </w:p>
    <w:p w:rsidR="00A344C0" w:rsidRDefault="00A344C0" w:rsidP="00415442">
      <w:pPr>
        <w:pBdr>
          <w:top w:val="single" w:sz="4" w:space="1" w:color="auto"/>
          <w:left w:val="single" w:sz="4" w:space="4" w:color="auto"/>
          <w:bottom w:val="single" w:sz="4" w:space="1" w:color="auto"/>
          <w:right w:val="single" w:sz="4" w:space="4" w:color="auto"/>
        </w:pBdr>
        <w:spacing w:after="0" w:line="240" w:lineRule="auto"/>
        <w:rPr>
          <w:rFonts w:ascii="Comic Sans MS" w:hAnsi="Comic Sans MS"/>
          <w:sz w:val="16"/>
          <w:szCs w:val="16"/>
        </w:rPr>
      </w:pPr>
    </w:p>
    <w:p w:rsidR="00D8648B" w:rsidRPr="00D8648B" w:rsidRDefault="00D8648B" w:rsidP="00415442">
      <w:pPr>
        <w:pBdr>
          <w:top w:val="single" w:sz="4" w:space="1" w:color="auto"/>
          <w:left w:val="single" w:sz="4" w:space="4" w:color="auto"/>
          <w:bottom w:val="single" w:sz="4" w:space="1" w:color="auto"/>
          <w:right w:val="single" w:sz="4" w:space="4" w:color="auto"/>
        </w:pBdr>
        <w:spacing w:after="0" w:line="240" w:lineRule="auto"/>
        <w:rPr>
          <w:rFonts w:ascii="Comic Sans MS" w:hAnsi="Comic Sans MS"/>
          <w:sz w:val="24"/>
          <w:szCs w:val="24"/>
        </w:rPr>
      </w:pPr>
      <w:proofErr w:type="spellStart"/>
      <w:r w:rsidRPr="00D8648B">
        <w:rPr>
          <w:rFonts w:ascii="Comic Sans MS" w:hAnsi="Comic Sans MS"/>
          <w:sz w:val="24"/>
          <w:szCs w:val="24"/>
        </w:rPr>
        <w:t>Harrassment</w:t>
      </w:r>
      <w:proofErr w:type="spellEnd"/>
      <w:r>
        <w:rPr>
          <w:rFonts w:ascii="Comic Sans MS" w:hAnsi="Comic Sans MS"/>
          <w:sz w:val="24"/>
          <w:szCs w:val="24"/>
        </w:rPr>
        <w:t>:</w:t>
      </w:r>
    </w:p>
    <w:p w:rsidR="00311F61" w:rsidRDefault="00A344C0" w:rsidP="00415442">
      <w:pPr>
        <w:pBdr>
          <w:top w:val="single" w:sz="4" w:space="1" w:color="auto"/>
          <w:left w:val="single" w:sz="4" w:space="4" w:color="auto"/>
          <w:bottom w:val="single" w:sz="4" w:space="1" w:color="auto"/>
          <w:right w:val="single" w:sz="4" w:space="4" w:color="auto"/>
        </w:pBdr>
        <w:spacing w:after="0" w:line="240" w:lineRule="auto"/>
        <w:rPr>
          <w:rFonts w:ascii="Comic Sans MS" w:hAnsi="Comic Sans MS"/>
          <w:i/>
          <w:sz w:val="24"/>
          <w:szCs w:val="24"/>
        </w:rPr>
      </w:pPr>
      <w:r>
        <w:rPr>
          <w:rFonts w:ascii="Comic Sans MS" w:hAnsi="Comic Sans MS"/>
          <w:sz w:val="24"/>
          <w:szCs w:val="24"/>
        </w:rPr>
        <w:t>If you feel that a M</w:t>
      </w:r>
      <w:r w:rsidR="00DD41CA" w:rsidRPr="00DD41CA">
        <w:rPr>
          <w:rFonts w:ascii="Comic Sans MS" w:hAnsi="Comic Sans MS"/>
          <w:sz w:val="24"/>
          <w:szCs w:val="24"/>
        </w:rPr>
        <w:t xml:space="preserve">ember is being unkind or alternatively, overly attentive to you or another person, tell them firmly that you do not accept this sort of behaviour. If the behaviour causes distress or if it continues, this is </w:t>
      </w:r>
      <w:r w:rsidR="00DD41CA" w:rsidRPr="00DD41CA">
        <w:rPr>
          <w:rFonts w:ascii="Comic Sans MS" w:hAnsi="Comic Sans MS"/>
          <w:i/>
          <w:sz w:val="24"/>
          <w:szCs w:val="24"/>
        </w:rPr>
        <w:t>harassment</w:t>
      </w:r>
      <w:r w:rsidR="00DD41CA" w:rsidRPr="00DD41CA">
        <w:rPr>
          <w:rFonts w:ascii="Comic Sans MS" w:hAnsi="Comic Sans MS"/>
          <w:sz w:val="24"/>
          <w:szCs w:val="24"/>
        </w:rPr>
        <w:t xml:space="preserve"> &amp; is a disciplinary offence, so you or the person being harassed must move away &amp;</w:t>
      </w:r>
      <w:r w:rsidR="00D652AB">
        <w:rPr>
          <w:rFonts w:ascii="Comic Sans MS" w:hAnsi="Comic Sans MS"/>
          <w:sz w:val="24"/>
          <w:szCs w:val="24"/>
        </w:rPr>
        <w:t>-</w:t>
      </w:r>
      <w:r w:rsidR="00DD41CA" w:rsidRPr="00DD41CA">
        <w:rPr>
          <w:rFonts w:ascii="Comic Sans MS" w:hAnsi="Comic Sans MS"/>
          <w:sz w:val="24"/>
          <w:szCs w:val="24"/>
        </w:rPr>
        <w:t xml:space="preserve"> with help if necessary</w:t>
      </w:r>
      <w:r w:rsidR="00D652AB">
        <w:rPr>
          <w:rFonts w:ascii="Comic Sans MS" w:hAnsi="Comic Sans MS"/>
          <w:sz w:val="24"/>
          <w:szCs w:val="24"/>
        </w:rPr>
        <w:t>-</w:t>
      </w:r>
      <w:r w:rsidR="00DD41CA" w:rsidRPr="00DD41CA">
        <w:rPr>
          <w:rFonts w:ascii="Comic Sans MS" w:hAnsi="Comic Sans MS"/>
          <w:sz w:val="24"/>
          <w:szCs w:val="24"/>
        </w:rPr>
        <w:t xml:space="preserve"> urgently inform one of the Trustees, who will intervene. </w:t>
      </w:r>
      <w:r w:rsidR="00DD41CA" w:rsidRPr="00DD41CA">
        <w:rPr>
          <w:rFonts w:ascii="Comic Sans MS" w:hAnsi="Comic Sans MS"/>
          <w:i/>
          <w:sz w:val="24"/>
          <w:szCs w:val="24"/>
        </w:rPr>
        <w:t>(If this happens outside a meeting, threaten to -&amp; if serious-actually call the Police on 999.This is advice from the Met</w:t>
      </w:r>
      <w:r>
        <w:rPr>
          <w:rFonts w:ascii="Comic Sans MS" w:hAnsi="Comic Sans MS"/>
          <w:i/>
          <w:sz w:val="24"/>
          <w:szCs w:val="24"/>
        </w:rPr>
        <w:t>.</w:t>
      </w:r>
      <w:r w:rsidR="00DD41CA" w:rsidRPr="00DD41CA">
        <w:rPr>
          <w:rFonts w:ascii="Comic Sans MS" w:hAnsi="Comic Sans MS"/>
          <w:i/>
          <w:sz w:val="24"/>
          <w:szCs w:val="24"/>
        </w:rPr>
        <w:t xml:space="preserve"> Police</w:t>
      </w:r>
      <w:r w:rsidR="00D8648B">
        <w:rPr>
          <w:rFonts w:ascii="Comic Sans MS" w:hAnsi="Comic Sans MS"/>
          <w:i/>
          <w:sz w:val="24"/>
          <w:szCs w:val="24"/>
        </w:rPr>
        <w:t xml:space="preserve"> </w:t>
      </w:r>
      <w:proofErr w:type="gramStart"/>
      <w:r w:rsidR="00D8648B">
        <w:rPr>
          <w:rFonts w:ascii="Comic Sans MS" w:hAnsi="Comic Sans MS"/>
          <w:i/>
          <w:sz w:val="24"/>
          <w:szCs w:val="24"/>
        </w:rPr>
        <w:t>themselves</w:t>
      </w:r>
      <w:proofErr w:type="gramEnd"/>
      <w:r w:rsidR="00DD41CA" w:rsidRPr="00DD41CA">
        <w:rPr>
          <w:rFonts w:ascii="Comic Sans MS" w:hAnsi="Comic Sans MS"/>
          <w:i/>
          <w:sz w:val="24"/>
          <w:szCs w:val="24"/>
        </w:rPr>
        <w:t>).</w:t>
      </w:r>
    </w:p>
    <w:p w:rsidR="00E90F51" w:rsidRPr="00E90F51" w:rsidRDefault="00E90F51" w:rsidP="00415442">
      <w:pPr>
        <w:pBdr>
          <w:top w:val="single" w:sz="4" w:space="1" w:color="auto"/>
          <w:left w:val="single" w:sz="4" w:space="4" w:color="auto"/>
          <w:bottom w:val="single" w:sz="4" w:space="1" w:color="auto"/>
          <w:right w:val="single" w:sz="4" w:space="4" w:color="auto"/>
        </w:pBdr>
        <w:spacing w:after="0" w:line="240" w:lineRule="auto"/>
        <w:rPr>
          <w:rFonts w:ascii="Comic Sans MS" w:hAnsi="Comic Sans MS"/>
          <w:i/>
          <w:sz w:val="16"/>
          <w:szCs w:val="16"/>
        </w:rPr>
      </w:pPr>
    </w:p>
    <w:p w:rsidR="00E90F51" w:rsidRDefault="00E90F51">
      <w:pPr>
        <w:spacing w:after="0" w:line="240" w:lineRule="auto"/>
        <w:textAlignment w:val="baseline"/>
        <w:rPr>
          <w:rFonts w:ascii="Cambria" w:hAnsi="Cambria"/>
          <w:sz w:val="24"/>
          <w:szCs w:val="24"/>
        </w:rPr>
      </w:pPr>
    </w:p>
    <w:p w:rsidR="00A139EA" w:rsidRPr="004E15EE" w:rsidRDefault="00D652AB">
      <w:pPr>
        <w:spacing w:after="0" w:line="240" w:lineRule="auto"/>
        <w:textAlignment w:val="baseline"/>
        <w:rPr>
          <w:rFonts w:ascii="Cambria" w:hAnsi="Cambria"/>
          <w:sz w:val="24"/>
          <w:szCs w:val="24"/>
        </w:rPr>
      </w:pPr>
      <w:r>
        <w:rPr>
          <w:rFonts w:ascii="Cambria" w:hAnsi="Cambria"/>
          <w:sz w:val="24"/>
          <w:szCs w:val="24"/>
        </w:rPr>
        <w:t xml:space="preserve">Further reading: </w:t>
      </w:r>
      <w:r w:rsidRPr="00A139EA">
        <w:rPr>
          <w:rFonts w:ascii="Cambria" w:hAnsi="Cambria"/>
          <w:sz w:val="24"/>
          <w:szCs w:val="24"/>
        </w:rPr>
        <w:t xml:space="preserve">Frank Cooper – ‘Professional boundaries in social work and social care’ </w:t>
      </w:r>
      <w:r w:rsidRPr="00A139EA">
        <w:rPr>
          <w:rFonts w:ascii="Cambria" w:hAnsi="Cambria"/>
          <w:sz w:val="24"/>
          <w:szCs w:val="24"/>
        </w:rPr>
        <w:br/>
        <w:t>Kindle £11.04/Amazon</w:t>
      </w:r>
      <w:r w:rsidR="00A344C0">
        <w:rPr>
          <w:rFonts w:ascii="Cambria" w:hAnsi="Cambria"/>
          <w:sz w:val="24"/>
          <w:szCs w:val="24"/>
        </w:rPr>
        <w:tab/>
      </w:r>
      <w:r w:rsidR="00A344C0">
        <w:rPr>
          <w:rFonts w:ascii="Cambria" w:hAnsi="Cambria"/>
          <w:sz w:val="24"/>
          <w:szCs w:val="24"/>
        </w:rPr>
        <w:tab/>
      </w:r>
      <w:r w:rsidR="00A344C0">
        <w:rPr>
          <w:rFonts w:ascii="Cambria" w:hAnsi="Cambria"/>
          <w:sz w:val="24"/>
          <w:szCs w:val="24"/>
        </w:rPr>
        <w:tab/>
      </w:r>
      <w:r w:rsidR="00A344C0">
        <w:rPr>
          <w:rFonts w:ascii="Cambria" w:hAnsi="Cambria"/>
          <w:sz w:val="24"/>
          <w:szCs w:val="24"/>
        </w:rPr>
        <w:tab/>
      </w:r>
      <w:r w:rsidR="00A344C0">
        <w:rPr>
          <w:rFonts w:ascii="Cambria" w:hAnsi="Cambria"/>
          <w:sz w:val="24"/>
          <w:szCs w:val="24"/>
        </w:rPr>
        <w:tab/>
      </w:r>
      <w:r w:rsidR="00A344C0">
        <w:rPr>
          <w:rFonts w:ascii="Cambria" w:hAnsi="Cambria"/>
          <w:sz w:val="24"/>
          <w:szCs w:val="24"/>
        </w:rPr>
        <w:tab/>
      </w:r>
      <w:r>
        <w:rPr>
          <w:rFonts w:ascii="Cambria" w:hAnsi="Cambria"/>
          <w:sz w:val="24"/>
          <w:szCs w:val="24"/>
        </w:rPr>
        <w:tab/>
      </w:r>
      <w:r>
        <w:rPr>
          <w:rFonts w:ascii="Cambria" w:hAnsi="Cambria"/>
          <w:sz w:val="24"/>
          <w:szCs w:val="24"/>
        </w:rPr>
        <w:tab/>
        <w:t>CM &amp; DJ</w:t>
      </w:r>
      <w:r w:rsidR="00A344C0">
        <w:rPr>
          <w:rFonts w:ascii="Cambria" w:hAnsi="Cambria"/>
          <w:sz w:val="24"/>
          <w:szCs w:val="24"/>
        </w:rPr>
        <w:t>B</w:t>
      </w:r>
      <w:r w:rsidR="00A344C0">
        <w:rPr>
          <w:rFonts w:ascii="Cambria" w:hAnsi="Cambria"/>
          <w:sz w:val="24"/>
          <w:szCs w:val="24"/>
        </w:rPr>
        <w:tab/>
      </w:r>
      <w:r w:rsidR="00C47E47">
        <w:rPr>
          <w:rFonts w:ascii="Cambria" w:hAnsi="Cambria"/>
          <w:sz w:val="24"/>
          <w:szCs w:val="24"/>
        </w:rPr>
        <w:t>May 2018</w:t>
      </w:r>
    </w:p>
    <w:sectPr w:rsidR="00A139EA" w:rsidRPr="004E15EE" w:rsidSect="00A139EA">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76552"/>
    <w:multiLevelType w:val="hybridMultilevel"/>
    <w:tmpl w:val="8F82D8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9E93257"/>
    <w:multiLevelType w:val="hybridMultilevel"/>
    <w:tmpl w:val="F5FC6800"/>
    <w:lvl w:ilvl="0" w:tplc="13E0C542">
      <w:start w:val="10"/>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F0B17CD"/>
    <w:multiLevelType w:val="hybridMultilevel"/>
    <w:tmpl w:val="B3C2BD30"/>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2F3C5528"/>
    <w:multiLevelType w:val="hybridMultilevel"/>
    <w:tmpl w:val="5EAECC6A"/>
    <w:lvl w:ilvl="0" w:tplc="0809000F">
      <w:start w:val="1"/>
      <w:numFmt w:val="decimal"/>
      <w:lvlText w:val="%1."/>
      <w:lvlJc w:val="left"/>
      <w:pPr>
        <w:ind w:left="786"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6CC5D70"/>
    <w:multiLevelType w:val="hybridMultilevel"/>
    <w:tmpl w:val="A3C449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14638DA"/>
    <w:multiLevelType w:val="multilevel"/>
    <w:tmpl w:val="62DA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CC193D"/>
    <w:multiLevelType w:val="hybridMultilevel"/>
    <w:tmpl w:val="B7B29604"/>
    <w:lvl w:ilvl="0" w:tplc="F808140E">
      <w:start w:val="10"/>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
    <w:nsid w:val="7B7D4702"/>
    <w:multiLevelType w:val="hybridMultilevel"/>
    <w:tmpl w:val="97AE616C"/>
    <w:lvl w:ilvl="0" w:tplc="33BAB776">
      <w:start w:val="13"/>
      <w:numFmt w:val="decimal"/>
      <w:lvlText w:val="%1"/>
      <w:lvlJc w:val="left"/>
      <w:pPr>
        <w:ind w:left="1080" w:hanging="360"/>
      </w:pPr>
      <w:rPr>
        <w:rFonts w:hint="default"/>
        <w:sz w:val="2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5"/>
  </w:num>
  <w:num w:numId="3">
    <w:abstractNumId w:val="0"/>
  </w:num>
  <w:num w:numId="4">
    <w:abstractNumId w:val="2"/>
  </w:num>
  <w:num w:numId="5">
    <w:abstractNumId w:val="3"/>
  </w:num>
  <w:num w:numId="6">
    <w:abstractNumId w:val="1"/>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641CA"/>
    <w:rsid w:val="00065815"/>
    <w:rsid w:val="000A3FF1"/>
    <w:rsid w:val="000D3F38"/>
    <w:rsid w:val="001016AC"/>
    <w:rsid w:val="00157D8D"/>
    <w:rsid w:val="001A3FBC"/>
    <w:rsid w:val="001B59D5"/>
    <w:rsid w:val="001F52EF"/>
    <w:rsid w:val="00306171"/>
    <w:rsid w:val="00311F61"/>
    <w:rsid w:val="00365928"/>
    <w:rsid w:val="00390245"/>
    <w:rsid w:val="003E22A4"/>
    <w:rsid w:val="00403640"/>
    <w:rsid w:val="0041345D"/>
    <w:rsid w:val="00415442"/>
    <w:rsid w:val="004E15EE"/>
    <w:rsid w:val="005641CA"/>
    <w:rsid w:val="00660A4D"/>
    <w:rsid w:val="006712C3"/>
    <w:rsid w:val="0078542B"/>
    <w:rsid w:val="008323E0"/>
    <w:rsid w:val="00874AED"/>
    <w:rsid w:val="009252C7"/>
    <w:rsid w:val="00970E5C"/>
    <w:rsid w:val="00985272"/>
    <w:rsid w:val="00991049"/>
    <w:rsid w:val="009C2225"/>
    <w:rsid w:val="00A12B05"/>
    <w:rsid w:val="00A139EA"/>
    <w:rsid w:val="00A32C92"/>
    <w:rsid w:val="00A344C0"/>
    <w:rsid w:val="00A674AC"/>
    <w:rsid w:val="00C47E47"/>
    <w:rsid w:val="00C72787"/>
    <w:rsid w:val="00D652AB"/>
    <w:rsid w:val="00D74578"/>
    <w:rsid w:val="00D80491"/>
    <w:rsid w:val="00D8648B"/>
    <w:rsid w:val="00DD41CA"/>
    <w:rsid w:val="00DF305C"/>
    <w:rsid w:val="00E90F51"/>
    <w:rsid w:val="00EB6382"/>
    <w:rsid w:val="00F830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D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1CA"/>
    <w:pPr>
      <w:ind w:left="720"/>
      <w:contextualSpacing/>
    </w:pPr>
  </w:style>
  <w:style w:type="character" w:styleId="Strong">
    <w:name w:val="Strong"/>
    <w:basedOn w:val="DefaultParagraphFont"/>
    <w:uiPriority w:val="22"/>
    <w:qFormat/>
    <w:rsid w:val="00A674AC"/>
    <w:rPr>
      <w:b/>
      <w:bCs/>
    </w:rPr>
  </w:style>
  <w:style w:type="paragraph" w:styleId="BalloonText">
    <w:name w:val="Balloon Text"/>
    <w:basedOn w:val="Normal"/>
    <w:link w:val="BalloonTextChar"/>
    <w:uiPriority w:val="99"/>
    <w:semiHidden/>
    <w:unhideWhenUsed/>
    <w:rsid w:val="00671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2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01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2612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Polly</dc:creator>
  <cp:lastModifiedBy>Owner</cp:lastModifiedBy>
  <cp:revision>4</cp:revision>
  <dcterms:created xsi:type="dcterms:W3CDTF">2018-08-23T10:53:00Z</dcterms:created>
  <dcterms:modified xsi:type="dcterms:W3CDTF">2018-08-25T14:20:00Z</dcterms:modified>
</cp:coreProperties>
</file>