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DFED" w14:textId="77777777" w:rsidR="003D78F0" w:rsidRDefault="00D94BCE">
      <w:pPr>
        <w:spacing w:after="868"/>
        <w:ind w:left="-670" w:right="-2066"/>
      </w:pPr>
      <w:r>
        <w:rPr>
          <w:noProof/>
        </w:rPr>
        <w:drawing>
          <wp:inline distT="0" distB="0" distL="0" distR="0" wp14:anchorId="4D614757" wp14:editId="27FAAD8C">
            <wp:extent cx="7100316" cy="2418588"/>
            <wp:effectExtent l="0" t="0" r="0" b="0"/>
            <wp:docPr id="18937" name="Picture 18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" name="Picture 189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0316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56E6" w14:textId="2D77511E" w:rsidR="003D78F0" w:rsidRPr="009616E3" w:rsidRDefault="00D94BCE" w:rsidP="00D94BCE">
      <w:pPr>
        <w:spacing w:after="258" w:line="228" w:lineRule="auto"/>
        <w:ind w:left="2520" w:right="795"/>
        <w:jc w:val="both"/>
        <w:rPr>
          <w:sz w:val="24"/>
          <w:szCs w:val="24"/>
        </w:rPr>
      </w:pPr>
      <w:r w:rsidRPr="009616E3">
        <w:rPr>
          <w:rFonts w:eastAsia="Courier New"/>
          <w:sz w:val="24"/>
          <w:szCs w:val="24"/>
        </w:rPr>
        <w:t xml:space="preserve">This manual is primarily intended to give operators instructions for YASNAC </w:t>
      </w:r>
      <w:proofErr w:type="spellStart"/>
      <w:r w:rsidRPr="009616E3">
        <w:rPr>
          <w:rFonts w:eastAsia="Courier New"/>
          <w:sz w:val="24"/>
          <w:szCs w:val="24"/>
        </w:rPr>
        <w:t>M</w:t>
      </w:r>
      <w:r w:rsidRPr="009616E3">
        <w:rPr>
          <w:rFonts w:eastAsia="Courier New"/>
          <w:sz w:val="24"/>
          <w:szCs w:val="24"/>
        </w:rPr>
        <w:t>Xl</w:t>
      </w:r>
      <w:proofErr w:type="spellEnd"/>
      <w:r w:rsidRPr="009616E3">
        <w:rPr>
          <w:rFonts w:eastAsia="Courier New"/>
          <w:sz w:val="24"/>
          <w:szCs w:val="24"/>
        </w:rPr>
        <w:t xml:space="preserve"> programming, opera</w:t>
      </w:r>
      <w:r>
        <w:rPr>
          <w:rFonts w:eastAsia="Courier New"/>
          <w:sz w:val="24"/>
          <w:szCs w:val="24"/>
        </w:rPr>
        <w:t xml:space="preserve">- </w:t>
      </w:r>
      <w:proofErr w:type="spellStart"/>
      <w:r w:rsidRPr="009616E3">
        <w:rPr>
          <w:rFonts w:eastAsia="Courier New"/>
          <w:sz w:val="24"/>
          <w:szCs w:val="24"/>
        </w:rPr>
        <w:t>tion</w:t>
      </w:r>
      <w:proofErr w:type="spellEnd"/>
      <w:r w:rsidRPr="009616E3">
        <w:rPr>
          <w:rFonts w:eastAsia="Courier New"/>
          <w:sz w:val="24"/>
          <w:szCs w:val="24"/>
        </w:rPr>
        <w:t xml:space="preserve"> and maintenance.</w:t>
      </w:r>
    </w:p>
    <w:p w14:paraId="19A87A31" w14:textId="35847272" w:rsidR="003D78F0" w:rsidRPr="009616E3" w:rsidRDefault="00D94BCE" w:rsidP="00D94BCE">
      <w:pPr>
        <w:spacing w:after="1873" w:line="219" w:lineRule="auto"/>
        <w:ind w:left="2513" w:right="1065" w:firstLine="490"/>
        <w:rPr>
          <w:sz w:val="24"/>
          <w:szCs w:val="24"/>
        </w:rPr>
      </w:pPr>
      <w:r w:rsidRPr="009616E3">
        <w:rPr>
          <w:rFonts w:eastAsia="Courier New"/>
          <w:sz w:val="24"/>
          <w:szCs w:val="24"/>
        </w:rPr>
        <w:t>T</w:t>
      </w:r>
      <w:r>
        <w:rPr>
          <w:rFonts w:eastAsia="Courier New"/>
          <w:sz w:val="24"/>
          <w:szCs w:val="24"/>
        </w:rPr>
        <w:t>h</w:t>
      </w:r>
      <w:r w:rsidRPr="009616E3">
        <w:rPr>
          <w:rFonts w:eastAsia="Courier New"/>
          <w:sz w:val="24"/>
          <w:szCs w:val="24"/>
        </w:rPr>
        <w:t>is manual applies to the basic and optional features of Y</w:t>
      </w:r>
      <w:r w:rsidRPr="009616E3">
        <w:rPr>
          <w:rFonts w:eastAsia="Courier New"/>
          <w:sz w:val="24"/>
          <w:szCs w:val="24"/>
        </w:rPr>
        <w:t>AS</w:t>
      </w:r>
      <w:r w:rsidRPr="009616E3">
        <w:rPr>
          <w:rFonts w:eastAsia="Courier New"/>
          <w:sz w:val="24"/>
          <w:szCs w:val="24"/>
        </w:rPr>
        <w:t>NAC M</w:t>
      </w:r>
      <w:r w:rsidRPr="009616E3">
        <w:rPr>
          <w:rFonts w:eastAsia="Courier New"/>
          <w:sz w:val="24"/>
          <w:szCs w:val="24"/>
        </w:rPr>
        <w:t>X</w:t>
      </w:r>
      <w:r w:rsidRPr="009616E3">
        <w:rPr>
          <w:rFonts w:eastAsia="Courier New"/>
          <w:sz w:val="24"/>
          <w:szCs w:val="24"/>
        </w:rPr>
        <w:t xml:space="preserve">1. The optional features are marked </w:t>
      </w:r>
      <w:proofErr w:type="gramStart"/>
      <w:r w:rsidRPr="009616E3">
        <w:rPr>
          <w:rFonts w:eastAsia="Courier New"/>
          <w:sz w:val="24"/>
          <w:szCs w:val="24"/>
        </w:rPr>
        <w:t>With</w:t>
      </w:r>
      <w:proofErr w:type="gramEnd"/>
      <w:r w:rsidRPr="009616E3">
        <w:rPr>
          <w:rFonts w:eastAsia="Courier New"/>
          <w:sz w:val="24"/>
          <w:szCs w:val="24"/>
        </w:rPr>
        <w:t xml:space="preserve"> a dagger. For the specifications of your YASNAC M</w:t>
      </w:r>
      <w:r w:rsidRPr="009616E3">
        <w:rPr>
          <w:rFonts w:eastAsia="Courier New"/>
          <w:sz w:val="24"/>
          <w:szCs w:val="24"/>
        </w:rPr>
        <w:t>X</w:t>
      </w:r>
      <w:r w:rsidRPr="009616E3">
        <w:rPr>
          <w:rFonts w:eastAsia="Courier New"/>
          <w:sz w:val="24"/>
          <w:szCs w:val="24"/>
        </w:rPr>
        <w:t>1, refer to the machine tool builder's manual.</w:t>
      </w:r>
    </w:p>
    <w:p w14:paraId="6F646BF6" w14:textId="2B9201EE" w:rsidR="003D78F0" w:rsidRDefault="009616E3">
      <w:pPr>
        <w:spacing w:after="349"/>
        <w:ind w:left="1102" w:right="-1094"/>
      </w:pPr>
      <w:r>
        <w:rPr>
          <w:noProof/>
        </w:rPr>
        <w:drawing>
          <wp:inline distT="0" distB="0" distL="0" distR="0" wp14:anchorId="5C7ED1BE" wp14:editId="0684B149">
            <wp:extent cx="53460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BF15" w14:textId="41BE7642" w:rsidR="00D94BCE" w:rsidRPr="00D94BCE" w:rsidRDefault="00D94BCE" w:rsidP="00D94BCE">
      <w:pPr>
        <w:spacing w:after="0"/>
        <w:ind w:left="2570" w:right="-1005"/>
        <w:jc w:val="right"/>
        <w:rPr>
          <w:rFonts w:ascii="Courier New" w:eastAsia="Courier New" w:hAnsi="Courier New" w:cs="Courier New"/>
          <w:sz w:val="16"/>
          <w:szCs w:val="16"/>
        </w:rPr>
      </w:pPr>
      <w:bookmarkStart w:id="0" w:name="_GoBack"/>
      <w:r w:rsidRPr="00D94BCE">
        <w:rPr>
          <w:rFonts w:ascii="Courier New" w:eastAsia="Courier New" w:hAnsi="Courier New" w:cs="Courier New"/>
          <w:sz w:val="16"/>
          <w:szCs w:val="16"/>
        </w:rPr>
        <w:t>581-273</w:t>
      </w:r>
    </w:p>
    <w:bookmarkEnd w:id="0"/>
    <w:p w14:paraId="7A8EA51D" w14:textId="26001510" w:rsidR="003D78F0" w:rsidRDefault="00D94BCE">
      <w:pPr>
        <w:spacing w:after="0"/>
        <w:ind w:left="2570"/>
        <w:jc w:val="center"/>
      </w:pPr>
      <w:r>
        <w:rPr>
          <w:rFonts w:ascii="Courier New" w:eastAsia="Courier New" w:hAnsi="Courier New" w:cs="Courier New"/>
          <w:sz w:val="26"/>
        </w:rPr>
        <w:t>YASNAC MXI OPERATOR'S STATION</w:t>
      </w:r>
    </w:p>
    <w:sectPr w:rsidR="003D78F0">
      <w:pgSz w:w="12211" w:h="15725"/>
      <w:pgMar w:top="338" w:right="23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8F0"/>
    <w:rsid w:val="003D78F0"/>
    <w:rsid w:val="009616E3"/>
    <w:rsid w:val="00D9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7F59"/>
  <w15:docId w15:val="{BDE06F57-86B7-445E-B59E-06D3F600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3</cp:revision>
  <dcterms:created xsi:type="dcterms:W3CDTF">2020-02-26T01:13:00Z</dcterms:created>
  <dcterms:modified xsi:type="dcterms:W3CDTF">2020-02-26T01:16:00Z</dcterms:modified>
</cp:coreProperties>
</file>