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3266" w14:textId="77777777" w:rsidR="00E55A41" w:rsidRDefault="00E55A41" w:rsidP="00E55A41">
      <w:pPr>
        <w:ind w:left="-900"/>
        <w:rPr>
          <w:rFonts w:ascii="Tahoma" w:eastAsia="Tahoma" w:hAnsi="Tahoma" w:cs="Tahoma"/>
          <w:b/>
          <w:sz w:val="23"/>
        </w:rPr>
      </w:pPr>
      <w:r>
        <w:rPr>
          <w:rFonts w:ascii="Tahoma" w:eastAsia="Tahoma" w:hAnsi="Tahoma" w:cs="Tahoma"/>
          <w:b/>
          <w:sz w:val="23"/>
        </w:rPr>
        <w:t>PREFACE</w:t>
      </w:r>
      <w:bookmarkStart w:id="0" w:name="_GoBack"/>
      <w:bookmarkEnd w:id="0"/>
    </w:p>
    <w:tbl>
      <w:tblPr>
        <w:tblStyle w:val="TableGrid0"/>
        <w:tblW w:w="10170" w:type="dxa"/>
        <w:tblInd w:w="-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040"/>
      </w:tblGrid>
      <w:tr w:rsidR="00E55A41" w:rsidRPr="00FA211D" w14:paraId="5C9F0D1D" w14:textId="77777777" w:rsidTr="00AE4380">
        <w:trPr>
          <w:trHeight w:val="4039"/>
        </w:trPr>
        <w:tc>
          <w:tcPr>
            <w:tcW w:w="5130" w:type="dxa"/>
          </w:tcPr>
          <w:p w14:paraId="383F39A3" w14:textId="77777777" w:rsidR="00E55A41" w:rsidRPr="004D727E" w:rsidRDefault="00E55A41" w:rsidP="00143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this manual keeping in mind that the </w:t>
            </w:r>
            <w:proofErr w:type="spellStart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infor</w:t>
            </w:r>
            <w:proofErr w:type="spellEnd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proofErr w:type="spellEnd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contained </w:t>
            </w:r>
            <w:proofErr w:type="spellStart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here in</w:t>
            </w:r>
            <w:proofErr w:type="spellEnd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 cover every possible contingency to be met with the operation. The operations not described in this manual should not be attended with the control.</w:t>
            </w:r>
          </w:p>
          <w:p w14:paraId="5E77AFC6" w14:textId="77777777" w:rsidR="00E55A41" w:rsidRPr="004D727E" w:rsidRDefault="00E55A41" w:rsidP="00143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functions and performance as NC machine are determined by a combination of machine and the NC control.  For operation of your NC machine, the machine tool builder's manual shall take </w:t>
            </w:r>
            <w:proofErr w:type="spellStart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  <w:proofErr w:type="spellEnd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ority</w:t>
            </w:r>
            <w:proofErr w:type="spellEnd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this manual.</w:t>
            </w:r>
          </w:p>
        </w:tc>
        <w:tc>
          <w:tcPr>
            <w:tcW w:w="5040" w:type="dxa"/>
          </w:tcPr>
          <w:p w14:paraId="309F1FF7" w14:textId="77777777" w:rsidR="00E55A41" w:rsidRPr="004D727E" w:rsidRDefault="00E55A41" w:rsidP="00143893">
            <w:pPr>
              <w:tabs>
                <w:tab w:val="center" w:pos="2842"/>
                <w:tab w:val="center" w:pos="78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Unless otherwise specified, the following rule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apply to the description of programming exam -</w:t>
            </w:r>
            <w:proofErr w:type="spellStart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ples</w:t>
            </w:r>
            <w:proofErr w:type="spellEnd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shown in this manual. </w:t>
            </w:r>
          </w:p>
          <w:p w14:paraId="639A02D2" w14:textId="77777777" w:rsidR="00E55A41" w:rsidRPr="004D727E" w:rsidRDefault="00E55A41" w:rsidP="00AE4380">
            <w:pPr>
              <w:pStyle w:val="ListParagraph"/>
              <w:numPr>
                <w:ilvl w:val="0"/>
                <w:numId w:val="3"/>
              </w:numPr>
              <w:tabs>
                <w:tab w:val="center" w:pos="2421"/>
                <w:tab w:val="center" w:pos="7358"/>
              </w:tabs>
              <w:spacing w:after="0" w:line="360" w:lineRule="auto"/>
              <w:ind w:left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Least Input Increment: 0.01 mm </w:t>
            </w:r>
          </w:p>
          <w:p w14:paraId="266B260E" w14:textId="77777777" w:rsidR="00E55A41" w:rsidRPr="004D727E" w:rsidRDefault="00E55A41" w:rsidP="00AE438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12D2232" wp14:editId="2B859B60">
                  <wp:simplePos x="0" y="0"/>
                  <wp:positionH relativeFrom="column">
                    <wp:posOffset>1656080</wp:posOffset>
                  </wp:positionH>
                  <wp:positionV relativeFrom="paragraph">
                    <wp:posOffset>276225</wp:posOffset>
                  </wp:positionV>
                  <wp:extent cx="266065" cy="228600"/>
                  <wp:effectExtent l="0" t="0" r="63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Feed Function Selection: G94 (mm/min.) </w:t>
            </w:r>
          </w:p>
          <w:p w14:paraId="779FB2E9" w14:textId="77777777" w:rsidR="00E55A41" w:rsidRPr="004D727E" w:rsidRDefault="00E55A41" w:rsidP="00AE438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hAnsi="Times New Roman" w:cs="Times New Roman"/>
                <w:sz w:val="24"/>
                <w:szCs w:val="24"/>
              </w:rPr>
              <w:t>Absolute Zero Point:</w:t>
            </w:r>
            <w:r w:rsidRPr="004D727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449F8DF4" w14:textId="77777777" w:rsidR="00E55A41" w:rsidRPr="004D727E" w:rsidRDefault="00E55A41" w:rsidP="00AE4380">
            <w:pPr>
              <w:pStyle w:val="ListParagraph"/>
              <w:numPr>
                <w:ilvl w:val="0"/>
                <w:numId w:val="3"/>
              </w:numPr>
              <w:tabs>
                <w:tab w:val="center" w:pos="1637"/>
                <w:tab w:val="center" w:pos="6822"/>
              </w:tabs>
              <w:spacing w:after="0" w:line="360" w:lineRule="auto"/>
              <w:ind w:left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Zero Point </w:t>
            </w:r>
          </w:p>
          <w:p w14:paraId="3815A67A" w14:textId="77777777" w:rsidR="00E55A41" w:rsidRPr="004D727E" w:rsidRDefault="00E55A41" w:rsidP="00AE4380">
            <w:pPr>
              <w:pStyle w:val="ListParagraph"/>
              <w:spacing w:line="360" w:lineRule="auto"/>
              <w:ind w:left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(Return to reference zero by manual and auto-</w:t>
            </w:r>
          </w:p>
          <w:p w14:paraId="31A0722F" w14:textId="77777777" w:rsidR="00E55A41" w:rsidRPr="004D727E" w:rsidRDefault="00E55A41" w:rsidP="00AE4380">
            <w:pPr>
              <w:pStyle w:val="ListParagraph"/>
              <w:spacing w:line="360" w:lineRule="auto"/>
              <w:ind w:left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FA68918" wp14:editId="72E621AD">
                  <wp:simplePos x="0" y="0"/>
                  <wp:positionH relativeFrom="column">
                    <wp:posOffset>1364615</wp:posOffset>
                  </wp:positionH>
                  <wp:positionV relativeFrom="paragraph">
                    <wp:posOffset>46355</wp:posOffset>
                  </wp:positionV>
                  <wp:extent cx="230505" cy="187325"/>
                  <wp:effectExtent l="0" t="0" r="0" b="317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matic</w:t>
            </w:r>
            <w:proofErr w:type="spellEnd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>return )</w:t>
            </w:r>
            <w:proofErr w:type="gramEnd"/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73494312" w14:textId="77777777" w:rsidR="00E55A41" w:rsidRPr="004D727E" w:rsidRDefault="00E55A41" w:rsidP="00AE438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4D7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Dimensions: in MM </w:t>
            </w:r>
          </w:p>
        </w:tc>
      </w:tr>
    </w:tbl>
    <w:tbl>
      <w:tblPr>
        <w:tblStyle w:val="TableGrid"/>
        <w:tblpPr w:vertAnchor="page" w:horzAnchor="margin" w:tblpY="5744"/>
        <w:tblOverlap w:val="never"/>
        <w:tblW w:w="891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500"/>
      </w:tblGrid>
      <w:tr w:rsidR="00AE4380" w:rsidRPr="00FA211D" w14:paraId="0BD3BD4B" w14:textId="77777777" w:rsidTr="00AE43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/>
        </w:trPr>
        <w:tc>
          <w:tcPr>
            <w:tcW w:w="8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DD43A" w14:textId="77777777" w:rsidR="00AE4380" w:rsidRPr="004D727E" w:rsidRDefault="00AE4380" w:rsidP="00AE4380">
            <w:pPr>
              <w:pStyle w:val="ListParagraph"/>
              <w:spacing w:line="360" w:lineRule="auto"/>
              <w:ind w:left="370" w:right="69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4D727E">
              <w:rPr>
                <w:rFonts w:ascii="Arial" w:eastAsia="Arial" w:hAnsi="Arial" w:cs="Arial"/>
                <w:b/>
                <w:sz w:val="28"/>
                <w:szCs w:val="28"/>
              </w:rPr>
              <w:t>TABLE OF CONTENTS</w:t>
            </w:r>
          </w:p>
        </w:tc>
      </w:tr>
      <w:tr w:rsidR="00AE4380" w:rsidRPr="00FA211D" w14:paraId="50ACC463" w14:textId="77777777" w:rsidTr="00AE43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511A26A" w14:textId="77777777" w:rsidR="00AE4380" w:rsidRPr="00E55A41" w:rsidRDefault="00AE4380" w:rsidP="00AE4380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/>
                <w:sz w:val="16"/>
                <w:szCs w:val="16"/>
              </w:rPr>
              <w:t xml:space="preserve">INTRODUCTION </w:t>
            </w:r>
            <w:r w:rsidRPr="00E55A41">
              <w:rPr>
                <w:rFonts w:ascii="Arial" w:eastAsia="Arial" w:hAnsi="Arial" w:cs="Arial"/>
                <w:bCs/>
                <w:i/>
                <w:iCs/>
                <w:sz w:val="16"/>
                <w:szCs w:val="16"/>
              </w:rPr>
              <w:t>1</w:t>
            </w:r>
          </w:p>
          <w:p w14:paraId="209090E1" w14:textId="77777777" w:rsidR="00AE4380" w:rsidRPr="00E55A41" w:rsidRDefault="00AE4380" w:rsidP="00AE4380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/>
                <w:sz w:val="16"/>
                <w:szCs w:val="16"/>
              </w:rPr>
              <w:t xml:space="preserve">PROGRAMMING </w:t>
            </w:r>
            <w:r w:rsidRPr="00E55A41">
              <w:rPr>
                <w:rFonts w:ascii="Arial" w:eastAsia="Arial" w:hAnsi="Arial" w:cs="Arial"/>
                <w:i/>
                <w:sz w:val="16"/>
                <w:szCs w:val="16"/>
              </w:rPr>
              <w:t>1</w:t>
            </w:r>
          </w:p>
          <w:p w14:paraId="6512CF71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tabs>
                <w:tab w:val="center" w:pos="1006"/>
                <w:tab w:val="center" w:pos="1785"/>
              </w:tabs>
              <w:spacing w:after="0" w:line="276" w:lineRule="auto"/>
              <w:rPr>
                <w:rFonts w:ascii="Arial" w:eastAsia="Verdana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Input Format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1</w:t>
            </w:r>
          </w:p>
          <w:p w14:paraId="1DAD1BBD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tabs>
                <w:tab w:val="center" w:pos="3819"/>
              </w:tabs>
              <w:spacing w:after="0" w:line="276" w:lineRule="auto"/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Program Number and Sequence Number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6</w:t>
            </w:r>
          </w:p>
          <w:p w14:paraId="150DD48A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Coordinate Word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6</w:t>
            </w:r>
          </w:p>
          <w:p w14:paraId="4E9F726C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Traverse and Feed Functions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9</w:t>
            </w:r>
          </w:p>
          <w:p w14:paraId="55F56D3A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tabs>
                <w:tab w:val="right" w:pos="3879"/>
              </w:tabs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Cs/>
                <w:sz w:val="16"/>
                <w:szCs w:val="16"/>
              </w:rPr>
              <w:t>Spindle</w:t>
            </w:r>
            <w:r w:rsidRPr="00E55A41">
              <w:rPr>
                <w:rFonts w:ascii="Arial" w:eastAsia="Arial" w:hAnsi="Arial" w:cs="Arial"/>
                <w:bCs/>
                <w:sz w:val="16"/>
                <w:szCs w:val="16"/>
                <w:vertAlign w:val="superscript"/>
              </w:rPr>
              <w:t>-</w:t>
            </w:r>
            <w:r w:rsidRPr="00E55A41">
              <w:rPr>
                <w:rFonts w:ascii="Arial" w:eastAsia="Arial" w:hAnsi="Arial" w:cs="Arial"/>
                <w:bCs/>
                <w:sz w:val="16"/>
                <w:szCs w:val="16"/>
              </w:rPr>
              <w:t xml:space="preserve">Speed Function (S -Function)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13</w:t>
            </w:r>
          </w:p>
          <w:p w14:paraId="436C3BA9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tabs>
                <w:tab w:val="center" w:pos="1559"/>
                <w:tab w:val="center" w:pos="2962"/>
              </w:tabs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Tool Function (T-Function)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13</w:t>
            </w:r>
          </w:p>
          <w:p w14:paraId="2A39AA52" w14:textId="77777777" w:rsidR="00AE4380" w:rsidRPr="00E55A41" w:rsidRDefault="00AE4380" w:rsidP="00AE4380">
            <w:pPr>
              <w:pStyle w:val="ListParagraph"/>
              <w:numPr>
                <w:ilvl w:val="1"/>
                <w:numId w:val="4"/>
              </w:numPr>
              <w:tabs>
                <w:tab w:val="center" w:pos="1431"/>
              </w:tabs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Tool Compensation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14</w:t>
            </w:r>
          </w:p>
          <w:p w14:paraId="0147E329" w14:textId="77777777" w:rsidR="00AE4380" w:rsidRPr="00E55A41" w:rsidRDefault="00AE4380" w:rsidP="00AE4380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Miscellaneous Functions (M-Function]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15</w:t>
            </w:r>
          </w:p>
          <w:p w14:paraId="3DE2476E" w14:textId="77777777" w:rsidR="00AE4380" w:rsidRPr="00E55A41" w:rsidRDefault="00AE4380" w:rsidP="00AE4380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Preparatory Function (G-Function)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21</w:t>
            </w:r>
          </w:p>
          <w:p w14:paraId="2CDB0EE5" w14:textId="77777777" w:rsidR="00AE4380" w:rsidRPr="00E55A41" w:rsidRDefault="00AE4380" w:rsidP="00AE4380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Cs/>
                <w:sz w:val="16"/>
                <w:szCs w:val="16"/>
              </w:rPr>
              <w:t xml:space="preserve">User 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Message Display/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83</w:t>
            </w:r>
          </w:p>
          <w:p w14:paraId="6AD73484" w14:textId="77777777" w:rsidR="00AE4380" w:rsidRPr="00E55A41" w:rsidRDefault="00AE4380" w:rsidP="00AE4380">
            <w:pPr>
              <w:pStyle w:val="ListParagraph"/>
              <w:numPr>
                <w:ilvl w:val="1"/>
                <w:numId w:val="4"/>
              </w:numPr>
              <w:spacing w:after="0" w:line="276" w:lineRule="auto"/>
              <w:rPr>
                <w:rFonts w:ascii="Arial" w:eastAsia="Arial" w:hAnsi="Arial" w:cs="Arial"/>
                <w:bCs/>
                <w:i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User Macro (G65 and G66)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84</w:t>
            </w:r>
          </w:p>
          <w:p w14:paraId="5D06972D" w14:textId="77777777" w:rsidR="00AE4380" w:rsidRPr="00E55A41" w:rsidRDefault="00AE4380" w:rsidP="00AE4380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/>
                <w:sz w:val="16"/>
                <w:szCs w:val="16"/>
              </w:rPr>
              <w:t xml:space="preserve">PART PROGRAM TAPE CODING </w:t>
            </w:r>
            <w:r w:rsidRPr="00E55A41">
              <w:rPr>
                <w:rFonts w:ascii="Arial" w:eastAsia="Arial" w:hAnsi="Arial" w:cs="Arial"/>
                <w:i/>
                <w:sz w:val="16"/>
                <w:szCs w:val="16"/>
              </w:rPr>
              <w:t>110</w:t>
            </w:r>
          </w:p>
          <w:p w14:paraId="60E2707D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Tape Code </w:t>
            </w:r>
            <w:r w:rsidRPr="00E55A41">
              <w:rPr>
                <w:rFonts w:ascii="Arial" w:eastAsia="Tahoma" w:hAnsi="Arial" w:cs="Arial"/>
                <w:bCs/>
                <w:i/>
                <w:iCs/>
                <w:sz w:val="16"/>
                <w:szCs w:val="16"/>
              </w:rPr>
              <w:t>110</w:t>
            </w:r>
          </w:p>
          <w:p w14:paraId="6A024EC3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Programming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110</w:t>
            </w:r>
          </w:p>
          <w:p w14:paraId="7594897F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NC Tape Punching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113</w:t>
            </w:r>
          </w:p>
          <w:p w14:paraId="5E6BB43D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NC Tape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113</w:t>
            </w:r>
          </w:p>
          <w:p w14:paraId="64EE5F99" w14:textId="77777777" w:rsidR="00AE4380" w:rsidRPr="00E55A41" w:rsidRDefault="00AE4380" w:rsidP="00AE4380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/>
                <w:sz w:val="16"/>
                <w:szCs w:val="16"/>
              </w:rPr>
              <w:t xml:space="preserve">NC OPERATOR'S STATION WITH CRT CHARACTER DISPLAY </w:t>
            </w:r>
            <w:r w:rsidRPr="00E55A41">
              <w:rPr>
                <w:rFonts w:ascii="Arial" w:eastAsia="Arial" w:hAnsi="Arial" w:cs="Arial"/>
                <w:bCs/>
                <w:i/>
                <w:iCs/>
                <w:sz w:val="16"/>
                <w:szCs w:val="16"/>
              </w:rPr>
              <w:t>114</w:t>
            </w:r>
          </w:p>
          <w:p w14:paraId="27D66FD0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Pushbuttons, Lamps and Keys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114</w:t>
            </w:r>
          </w:p>
          <w:p w14:paraId="688C425F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>Power On /Off Operation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 xml:space="preserve"> 119 </w:t>
            </w:r>
          </w:p>
          <w:p w14:paraId="67DB1F1C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tabs>
                <w:tab w:val="center" w:pos="1484"/>
                <w:tab w:val="center" w:pos="2650"/>
              </w:tabs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Display and Writing Operation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120</w:t>
            </w:r>
          </w:p>
          <w:p w14:paraId="5C4564E3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Tape Input/Output Operations of NC DATA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132</w:t>
            </w:r>
          </w:p>
          <w:p w14:paraId="6D3C51FF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Loading Part Programs </w:t>
            </w:r>
            <w:proofErr w:type="gramStart"/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>Into</w:t>
            </w:r>
            <w:proofErr w:type="gramEnd"/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 Memory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135</w:t>
            </w:r>
          </w:p>
          <w:p w14:paraId="3E22954E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Edit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138</w:t>
            </w:r>
          </w:p>
          <w:p w14:paraId="4FC699F1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Data Input /Output Interface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140</w:t>
            </w:r>
          </w:p>
          <w:p w14:paraId="110C8CC5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Tape Verifying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145</w:t>
            </w:r>
          </w:p>
          <w:p w14:paraId="2981095B" w14:textId="77777777" w:rsidR="00AE4380" w:rsidRPr="00E55A41" w:rsidRDefault="00AE4380" w:rsidP="00AE4380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/>
                <w:sz w:val="16"/>
                <w:szCs w:val="16"/>
              </w:rPr>
              <w:t xml:space="preserve">TAPE READER </w:t>
            </w:r>
            <w:r w:rsidRPr="00E55A41">
              <w:rPr>
                <w:rFonts w:ascii="Arial" w:eastAsia="Arial" w:hAnsi="Arial" w:cs="Arial"/>
                <w:i/>
                <w:sz w:val="16"/>
                <w:szCs w:val="16"/>
              </w:rPr>
              <w:t>148</w:t>
            </w:r>
          </w:p>
          <w:p w14:paraId="5650ACD7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tabs>
                <w:tab w:val="center" w:pos="1752"/>
              </w:tabs>
              <w:spacing w:after="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Cs/>
                <w:sz w:val="16"/>
                <w:szCs w:val="16"/>
              </w:rPr>
              <w:t xml:space="preserve">Tape 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Reader Compartment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148</w:t>
            </w:r>
          </w:p>
          <w:p w14:paraId="7003AA91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tabs>
                <w:tab w:val="center" w:pos="917"/>
                <w:tab w:val="center" w:pos="1753"/>
              </w:tabs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Tape Reels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149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7B35D2F" w14:textId="77777777" w:rsidR="00AE4380" w:rsidRPr="00E55A41" w:rsidRDefault="00AE4380" w:rsidP="00AE4380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69"/>
              <w:rPr>
                <w:rFonts w:ascii="Arial" w:hAnsi="Arial" w:cs="Arial"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/>
                <w:sz w:val="16"/>
                <w:szCs w:val="16"/>
              </w:rPr>
              <w:t xml:space="preserve">MACHINE CONTROL STATION </w:t>
            </w:r>
            <w:r w:rsidRPr="00E55A41">
              <w:rPr>
                <w:rFonts w:ascii="Arial" w:eastAsia="Arial" w:hAnsi="Arial" w:cs="Arial"/>
                <w:bCs/>
                <w:i/>
                <w:iCs/>
                <w:sz w:val="16"/>
                <w:szCs w:val="16"/>
              </w:rPr>
              <w:t>155</w:t>
            </w:r>
          </w:p>
          <w:p w14:paraId="170AAC1E" w14:textId="77777777" w:rsidR="00AE4380" w:rsidRPr="00E55A41" w:rsidRDefault="00AE4380" w:rsidP="00AE4380">
            <w:pPr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Switching Units on the Control Station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155</w:t>
            </w:r>
          </w:p>
          <w:p w14:paraId="0F79BEC9" w14:textId="77777777" w:rsidR="00AE4380" w:rsidRPr="00E55A41" w:rsidRDefault="00AE4380" w:rsidP="00AE4380">
            <w:pPr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Operation Procedure 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163</w:t>
            </w:r>
          </w:p>
          <w:p w14:paraId="4C98EE39" w14:textId="77777777" w:rsidR="00AE4380" w:rsidRPr="00E55A41" w:rsidRDefault="00AE4380" w:rsidP="00AE4380">
            <w:pPr>
              <w:numPr>
                <w:ilvl w:val="0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/>
                <w:sz w:val="16"/>
                <w:szCs w:val="16"/>
              </w:rPr>
              <w:t>OPERATION PROCEDURE</w:t>
            </w:r>
          </w:p>
          <w:p w14:paraId="21F7EC4E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Inspection Before Turning on Power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173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 </w:t>
            </w:r>
          </w:p>
          <w:p w14:paraId="3F313FE2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Cs/>
                <w:sz w:val="16"/>
                <w:szCs w:val="16"/>
              </w:rPr>
              <w:t xml:space="preserve">Turning on Power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173</w:t>
            </w:r>
          </w:p>
          <w:p w14:paraId="5F6C88E2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 xml:space="preserve"> </w:t>
            </w:r>
            <w:r w:rsidRPr="00E55A41">
              <w:rPr>
                <w:rFonts w:ascii="Arial" w:eastAsia="Arial" w:hAnsi="Arial" w:cs="Arial"/>
                <w:bCs/>
                <w:sz w:val="16"/>
                <w:szCs w:val="16"/>
              </w:rPr>
              <w:t xml:space="preserve">Manual Operation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 xml:space="preserve">173 </w:t>
            </w:r>
          </w:p>
          <w:p w14:paraId="61CC2063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Preparation for Stored Leadscrew Error Compensation and Stored Stroke Limit'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173</w:t>
            </w:r>
          </w:p>
          <w:p w14:paraId="6F037172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Cs/>
                <w:sz w:val="16"/>
                <w:szCs w:val="16"/>
              </w:rPr>
              <w:t xml:space="preserve">Preparation 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for Automatic Operation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173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 </w:t>
            </w:r>
          </w:p>
          <w:p w14:paraId="72240970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Cs/>
                <w:sz w:val="16"/>
                <w:szCs w:val="16"/>
              </w:rPr>
              <w:t xml:space="preserve">Operation 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in Tape and Memory Mode </w:t>
            </w:r>
            <w:r w:rsidRPr="00E55A41">
              <w:rPr>
                <w:rFonts w:ascii="Arial" w:eastAsia="Tahoma" w:hAnsi="Arial" w:cs="Arial"/>
                <w:bCs/>
                <w:i/>
                <w:iCs/>
                <w:sz w:val="16"/>
                <w:szCs w:val="16"/>
              </w:rPr>
              <w:t>1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75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 xml:space="preserve"> </w:t>
            </w:r>
          </w:p>
          <w:p w14:paraId="6B8B0499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Manual Operation Interrupting Automatic Operation </w:t>
            </w:r>
            <w:r w:rsidRPr="00E55A41">
              <w:rPr>
                <w:rFonts w:ascii="Arial" w:eastAsia="Tahoma" w:hAnsi="Arial" w:cs="Arial"/>
                <w:bCs/>
                <w:i/>
                <w:iCs/>
                <w:sz w:val="16"/>
                <w:szCs w:val="16"/>
              </w:rPr>
              <w:t>1</w:t>
            </w:r>
            <w:r w:rsidRPr="00E55A41">
              <w:rPr>
                <w:rFonts w:ascii="Arial" w:eastAsia="Verdana" w:hAnsi="Arial" w:cs="Arial"/>
                <w:bCs/>
                <w:i/>
                <w:iCs/>
                <w:sz w:val="16"/>
                <w:szCs w:val="16"/>
              </w:rPr>
              <w:t>75</w:t>
            </w:r>
          </w:p>
          <w:p w14:paraId="4F3C459C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Automatic Operation in MDI Mode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175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 </w:t>
            </w:r>
          </w:p>
          <w:p w14:paraId="56475E64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MDI Operation Interrupting Automatic Operation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176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 </w:t>
            </w:r>
          </w:p>
          <w:p w14:paraId="0AFD11AD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Preparation for Turning Off Power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76 </w:t>
            </w:r>
          </w:p>
          <w:p w14:paraId="299BCA2E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Turning Off Power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176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 </w:t>
            </w:r>
          </w:p>
          <w:p w14:paraId="58A80041" w14:textId="77777777" w:rsidR="00AE4380" w:rsidRPr="00E55A41" w:rsidRDefault="00AE4380" w:rsidP="00AE4380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sz w:val="16"/>
                <w:szCs w:val="16"/>
              </w:rPr>
            </w:pPr>
            <w:r w:rsidRPr="00E55A41">
              <w:rPr>
                <w:rFonts w:ascii="Arial" w:eastAsia="Arial" w:hAnsi="Arial" w:cs="Arial"/>
                <w:b/>
                <w:sz w:val="16"/>
                <w:szCs w:val="16"/>
              </w:rPr>
              <w:t xml:space="preserve">MAINTENANCE </w:t>
            </w:r>
            <w:r w:rsidRPr="00E55A41">
              <w:rPr>
                <w:rFonts w:ascii="Arial" w:eastAsia="Times New Roman" w:hAnsi="Arial" w:cs="Arial"/>
                <w:sz w:val="16"/>
                <w:szCs w:val="16"/>
              </w:rPr>
              <w:t>178</w:t>
            </w:r>
          </w:p>
          <w:p w14:paraId="401EAAA2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Routine Inspection Schedule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 xml:space="preserve">1 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78 </w:t>
            </w:r>
          </w:p>
          <w:p w14:paraId="7384EDB4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Battery Replacement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181</w:t>
            </w:r>
          </w:p>
          <w:p w14:paraId="4D9FFEF6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Power Circuit Breaker and Fuses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182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 </w:t>
            </w:r>
          </w:p>
          <w:p w14:paraId="0E0504DA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Thermal </w:t>
            </w:r>
            <w:r w:rsidRPr="00E55A41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overload 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>Relay of Servo Unit 184</w:t>
            </w:r>
          </w:p>
          <w:p w14:paraId="7197DEBB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Others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185</w:t>
            </w:r>
          </w:p>
          <w:p w14:paraId="6A48AD55" w14:textId="77777777" w:rsidR="00AE4380" w:rsidRPr="00E55A41" w:rsidRDefault="00AE4380" w:rsidP="00AE4380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ind w:right="5"/>
              <w:rPr>
                <w:rFonts w:ascii="Arial" w:hAnsi="Arial" w:cs="Arial"/>
                <w:bCs/>
                <w:sz w:val="16"/>
                <w:szCs w:val="16"/>
              </w:rPr>
            </w:pP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Trouble Causes and Remedies </w:t>
            </w:r>
            <w:r w:rsidRPr="00E55A41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185</w:t>
            </w:r>
            <w:r w:rsidRPr="00E55A41">
              <w:rPr>
                <w:rFonts w:ascii="Arial" w:eastAsia="Verdana" w:hAnsi="Arial" w:cs="Arial"/>
                <w:bCs/>
                <w:sz w:val="16"/>
                <w:szCs w:val="16"/>
              </w:rPr>
              <w:t xml:space="preserve"> </w:t>
            </w:r>
          </w:p>
          <w:p w14:paraId="012E8A66" w14:textId="77777777" w:rsidR="00AE4380" w:rsidRPr="00E55A41" w:rsidRDefault="00AE4380" w:rsidP="00AE4380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71800979" w14:textId="77777777" w:rsidR="00AE4380" w:rsidRPr="00AE4380" w:rsidRDefault="00AE4380" w:rsidP="00AE4380">
            <w:pPr>
              <w:spacing w:after="0"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>APPENDIX – 1</w:t>
            </w: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ab/>
              <w:t xml:space="preserve">LIST OF SETTING NUMBERS </w:t>
            </w:r>
            <w:r w:rsidRPr="00AE4380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187</w:t>
            </w:r>
          </w:p>
          <w:p w14:paraId="57F85D6B" w14:textId="77777777" w:rsidR="00AE4380" w:rsidRPr="00AE4380" w:rsidRDefault="00AE4380" w:rsidP="00AE4380">
            <w:pPr>
              <w:spacing w:after="0"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>APPENDIX – 2</w:t>
            </w: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ab/>
              <w:t xml:space="preserve">LIST OF </w:t>
            </w:r>
            <w:proofErr w:type="gramStart"/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>PARAMETER</w:t>
            </w:r>
            <w:proofErr w:type="gramEnd"/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 xml:space="preserve"> NUMBERS </w:t>
            </w:r>
            <w:r w:rsidRPr="00AE4380">
              <w:rPr>
                <w:rFonts w:ascii="Arial" w:eastAsia="Arial" w:hAnsi="Arial" w:cs="Arial"/>
                <w:bCs/>
                <w:i/>
                <w:sz w:val="16"/>
                <w:szCs w:val="16"/>
              </w:rPr>
              <w:t>192</w:t>
            </w:r>
          </w:p>
          <w:p w14:paraId="6E24BDFD" w14:textId="77777777" w:rsidR="00AE4380" w:rsidRPr="00AE4380" w:rsidRDefault="00AE4380" w:rsidP="00AE4380">
            <w:pPr>
              <w:spacing w:after="0"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>APPENDIX – 3</w:t>
            </w: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ab/>
              <w:t>STORED LEADSCREW ERROR</w:t>
            </w:r>
          </w:p>
          <w:p w14:paraId="1299973D" w14:textId="77777777" w:rsidR="00AE4380" w:rsidRPr="00AE4380" w:rsidRDefault="00AE4380" w:rsidP="00AE4380">
            <w:pPr>
              <w:spacing w:after="0" w:line="360" w:lineRule="auto"/>
              <w:ind w:hanging="10"/>
              <w:rPr>
                <w:rFonts w:ascii="Arial" w:hAnsi="Arial" w:cs="Arial"/>
                <w:bCs/>
                <w:sz w:val="16"/>
                <w:szCs w:val="16"/>
              </w:rPr>
            </w:pP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ab/>
              <w:t xml:space="preserve">COMPENSATION </w:t>
            </w:r>
            <w:r w:rsidRPr="00AE4380">
              <w:rPr>
                <w:rFonts w:ascii="Arial" w:eastAsia="Arial" w:hAnsi="Arial" w:cs="Arial"/>
                <w:bCs/>
                <w:i/>
                <w:sz w:val="16"/>
                <w:szCs w:val="16"/>
              </w:rPr>
              <w:t>209</w:t>
            </w:r>
          </w:p>
          <w:p w14:paraId="294BAA3F" w14:textId="77777777" w:rsidR="00AE4380" w:rsidRPr="00AE4380" w:rsidRDefault="00AE4380" w:rsidP="00AE4380">
            <w:pPr>
              <w:spacing w:after="0" w:line="360" w:lineRule="auto"/>
              <w:ind w:hanging="10"/>
              <w:rPr>
                <w:rFonts w:ascii="Arial" w:eastAsia="Arial" w:hAnsi="Arial" w:cs="Arial"/>
                <w:bCs/>
                <w:sz w:val="16"/>
                <w:szCs w:val="16"/>
              </w:rPr>
            </w:pP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 xml:space="preserve">APPENDIX - 4 </w:t>
            </w: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ab/>
              <w:t xml:space="preserve">LIST OF STANDARD INPUT/ </w:t>
            </w: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ab/>
            </w:r>
          </w:p>
          <w:p w14:paraId="56CEF75F" w14:textId="77777777" w:rsidR="00AE4380" w:rsidRPr="00AE4380" w:rsidRDefault="00AE4380" w:rsidP="00AE4380">
            <w:pPr>
              <w:spacing w:after="0" w:line="360" w:lineRule="auto"/>
              <w:ind w:hanging="10"/>
              <w:rPr>
                <w:rFonts w:ascii="Arial" w:hAnsi="Arial" w:cs="Arial"/>
                <w:bCs/>
                <w:sz w:val="16"/>
                <w:szCs w:val="16"/>
              </w:rPr>
            </w:pP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ab/>
              <w:t xml:space="preserve">OUTPUTSIGNALS </w:t>
            </w:r>
            <w:r w:rsidRPr="00AE4380">
              <w:rPr>
                <w:rFonts w:ascii="Arial" w:eastAsia="Arial" w:hAnsi="Arial" w:cs="Arial"/>
                <w:bCs/>
                <w:i/>
                <w:sz w:val="16"/>
                <w:szCs w:val="16"/>
              </w:rPr>
              <w:t>213</w:t>
            </w: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 xml:space="preserve"> </w:t>
            </w:r>
          </w:p>
          <w:p w14:paraId="5CF4D219" w14:textId="77777777" w:rsidR="00AE4380" w:rsidRPr="00AE4380" w:rsidRDefault="00AE4380" w:rsidP="00AE4380">
            <w:pPr>
              <w:spacing w:after="0" w:line="360" w:lineRule="auto"/>
              <w:ind w:hanging="10"/>
              <w:rPr>
                <w:rFonts w:ascii="Arial" w:hAnsi="Arial" w:cs="Arial"/>
                <w:bCs/>
                <w:sz w:val="16"/>
                <w:szCs w:val="16"/>
              </w:rPr>
            </w:pP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 xml:space="preserve">APPENDIX - 5 </w:t>
            </w: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ab/>
              <w:t xml:space="preserve">LIST OF ALARM CODES </w:t>
            </w:r>
            <w:r w:rsidRPr="00AE4380">
              <w:rPr>
                <w:rFonts w:ascii="Arial" w:eastAsia="Arial" w:hAnsi="Arial" w:cs="Arial"/>
                <w:bCs/>
                <w:i/>
                <w:sz w:val="16"/>
                <w:szCs w:val="16"/>
              </w:rPr>
              <w:t xml:space="preserve">222 </w:t>
            </w:r>
          </w:p>
          <w:p w14:paraId="372CFA13" w14:textId="77777777" w:rsidR="00AE4380" w:rsidRPr="00AE4380" w:rsidRDefault="00AE4380" w:rsidP="00AE4380">
            <w:pPr>
              <w:spacing w:after="0" w:line="360" w:lineRule="auto"/>
              <w:ind w:hanging="10"/>
              <w:rPr>
                <w:rFonts w:ascii="Arial" w:hAnsi="Arial" w:cs="Arial"/>
                <w:bCs/>
                <w:sz w:val="16"/>
                <w:szCs w:val="16"/>
              </w:rPr>
            </w:pP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 xml:space="preserve">APPENDIX - 6 </w:t>
            </w: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ab/>
              <w:t xml:space="preserve">LIST OF ADDRESS CHARACTERS </w:t>
            </w:r>
            <w:r w:rsidRPr="00AE4380">
              <w:rPr>
                <w:rFonts w:ascii="Arial" w:eastAsia="Arial" w:hAnsi="Arial" w:cs="Arial"/>
                <w:bCs/>
                <w:i/>
                <w:sz w:val="16"/>
                <w:szCs w:val="16"/>
              </w:rPr>
              <w:t>234</w:t>
            </w:r>
            <w:r w:rsidRPr="00AE4380">
              <w:rPr>
                <w:rFonts w:ascii="Arial" w:eastAsia="Arial" w:hAnsi="Arial" w:cs="Arial"/>
                <w:bCs/>
                <w:sz w:val="16"/>
                <w:szCs w:val="16"/>
              </w:rPr>
              <w:t xml:space="preserve"> </w:t>
            </w:r>
          </w:p>
          <w:p w14:paraId="53828172" w14:textId="77777777" w:rsidR="00AE4380" w:rsidRPr="00E55A41" w:rsidRDefault="00AE4380" w:rsidP="00AE4380">
            <w:pPr>
              <w:spacing w:after="0" w:line="276" w:lineRule="auto"/>
              <w:ind w:right="5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8EF1C90" w14:textId="79FAF739" w:rsidR="00CE6D8F" w:rsidRPr="00E55A41" w:rsidRDefault="00CE6D8F" w:rsidP="00E55A41">
      <w:pPr>
        <w:rPr>
          <w:rFonts w:ascii="Tahoma" w:eastAsia="Tahoma" w:hAnsi="Tahoma" w:cs="Tahoma"/>
          <w:b/>
          <w:sz w:val="26"/>
        </w:rPr>
      </w:pPr>
    </w:p>
    <w:sectPr w:rsidR="00CE6D8F" w:rsidRPr="00E55A41">
      <w:type w:val="continuous"/>
      <w:pgSz w:w="12211" w:h="15725"/>
      <w:pgMar w:top="1217" w:right="1073" w:bottom="1354" w:left="23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60" style="width:.35pt;height:.35pt" coordsize="" o:spt="100" o:bullet="t" adj="0,,0" path="" stroked="f">
        <v:stroke joinstyle="miter"/>
        <v:imagedata r:id="rId1" o:title="image28"/>
        <v:formulas/>
        <v:path o:connecttype="segments"/>
      </v:shape>
    </w:pict>
  </w:numPicBullet>
  <w:abstractNum w:abstractNumId="0" w15:restartNumberingAfterBreak="0">
    <w:nsid w:val="02965268"/>
    <w:multiLevelType w:val="multilevel"/>
    <w:tmpl w:val="AF76B774"/>
    <w:lvl w:ilvl="0">
      <w:start w:val="1"/>
      <w:numFmt w:val="decimal"/>
      <w:lvlText w:val="%1."/>
      <w:lvlJc w:val="left"/>
      <w:pPr>
        <w:ind w:left="370" w:hanging="360"/>
      </w:pPr>
      <w:rPr>
        <w:rFonts w:eastAsia="Arial" w:hint="default"/>
        <w:b/>
      </w:rPr>
    </w:lvl>
    <w:lvl w:ilvl="1">
      <w:start w:val="1"/>
      <w:numFmt w:val="decimal"/>
      <w:isLgl/>
      <w:lvlText w:val="%1.%2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0" w:hanging="1440"/>
      </w:pPr>
      <w:rPr>
        <w:rFonts w:hint="default"/>
      </w:rPr>
    </w:lvl>
  </w:abstractNum>
  <w:abstractNum w:abstractNumId="1" w15:restartNumberingAfterBreak="0">
    <w:nsid w:val="2BD07651"/>
    <w:multiLevelType w:val="hybridMultilevel"/>
    <w:tmpl w:val="A0765F5E"/>
    <w:lvl w:ilvl="0" w:tplc="0832DCB4">
      <w:start w:val="1"/>
      <w:numFmt w:val="bullet"/>
      <w:lvlText w:val="•"/>
      <w:lvlPicBulletId w:val="0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DAD856">
      <w:start w:val="1"/>
      <w:numFmt w:val="bullet"/>
      <w:lvlText w:val="o"/>
      <w:lvlJc w:val="left"/>
      <w:pPr>
        <w:ind w:left="1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924B6C">
      <w:start w:val="1"/>
      <w:numFmt w:val="bullet"/>
      <w:lvlText w:val="▪"/>
      <w:lvlJc w:val="left"/>
      <w:pPr>
        <w:ind w:left="2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80BE3C">
      <w:start w:val="1"/>
      <w:numFmt w:val="bullet"/>
      <w:lvlText w:val="•"/>
      <w:lvlJc w:val="left"/>
      <w:pPr>
        <w:ind w:left="3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9EF762">
      <w:start w:val="1"/>
      <w:numFmt w:val="bullet"/>
      <w:lvlText w:val="o"/>
      <w:lvlJc w:val="left"/>
      <w:pPr>
        <w:ind w:left="3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6CEF0">
      <w:start w:val="1"/>
      <w:numFmt w:val="bullet"/>
      <w:lvlText w:val="▪"/>
      <w:lvlJc w:val="left"/>
      <w:pPr>
        <w:ind w:left="4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5E87E2">
      <w:start w:val="1"/>
      <w:numFmt w:val="bullet"/>
      <w:lvlText w:val="•"/>
      <w:lvlJc w:val="left"/>
      <w:pPr>
        <w:ind w:left="5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56E650">
      <w:start w:val="1"/>
      <w:numFmt w:val="bullet"/>
      <w:lvlText w:val="o"/>
      <w:lvlJc w:val="left"/>
      <w:pPr>
        <w:ind w:left="6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CE2202">
      <w:start w:val="1"/>
      <w:numFmt w:val="bullet"/>
      <w:lvlText w:val="▪"/>
      <w:lvlJc w:val="left"/>
      <w:pPr>
        <w:ind w:left="6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5A485B"/>
    <w:multiLevelType w:val="multilevel"/>
    <w:tmpl w:val="8550C9FC"/>
    <w:lvl w:ilvl="0">
      <w:start w:val="2"/>
      <w:numFmt w:val="decimal"/>
      <w:lvlText w:val="%1"/>
      <w:lvlJc w:val="left"/>
      <w:pPr>
        <w:ind w:left="360" w:hanging="360"/>
      </w:pPr>
      <w:rPr>
        <w:rFonts w:eastAsia="Verdana" w:hint="default"/>
        <w:b/>
      </w:rPr>
    </w:lvl>
    <w:lvl w:ilvl="1">
      <w:start w:val="7"/>
      <w:numFmt w:val="decimal"/>
      <w:lvlText w:val="%1.%2"/>
      <w:lvlJc w:val="left"/>
      <w:pPr>
        <w:ind w:left="345" w:hanging="360"/>
      </w:pPr>
      <w:rPr>
        <w:rFonts w:eastAsia="Verdana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330" w:hanging="360"/>
      </w:pPr>
      <w:rPr>
        <w:rFonts w:eastAsia="Verdana" w:hint="default"/>
        <w:b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eastAsia="Verdana" w:hint="default"/>
        <w:b/>
      </w:rPr>
    </w:lvl>
    <w:lvl w:ilvl="4">
      <w:start w:val="1"/>
      <w:numFmt w:val="decimal"/>
      <w:lvlText w:val="%1.%2.%3.%4.%5"/>
      <w:lvlJc w:val="left"/>
      <w:pPr>
        <w:ind w:left="660" w:hanging="720"/>
      </w:pPr>
      <w:rPr>
        <w:rFonts w:eastAsia="Verdana" w:hint="default"/>
        <w:b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eastAsia="Verdana" w:hint="default"/>
        <w:b/>
      </w:rPr>
    </w:lvl>
    <w:lvl w:ilvl="6">
      <w:start w:val="1"/>
      <w:numFmt w:val="decimal"/>
      <w:lvlText w:val="%1.%2.%3.%4.%5.%6.%7"/>
      <w:lvlJc w:val="left"/>
      <w:pPr>
        <w:ind w:left="990" w:hanging="1080"/>
      </w:pPr>
      <w:rPr>
        <w:rFonts w:eastAsia="Verdana" w:hint="default"/>
        <w:b/>
      </w:rPr>
    </w:lvl>
    <w:lvl w:ilvl="7">
      <w:start w:val="1"/>
      <w:numFmt w:val="decimal"/>
      <w:lvlText w:val="%1.%2.%3.%4.%5.%6.%7.%8"/>
      <w:lvlJc w:val="left"/>
      <w:pPr>
        <w:ind w:left="975" w:hanging="1080"/>
      </w:pPr>
      <w:rPr>
        <w:rFonts w:eastAsia="Verdana" w:hint="default"/>
        <w:b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eastAsia="Verdana" w:hint="default"/>
        <w:b/>
      </w:rPr>
    </w:lvl>
  </w:abstractNum>
  <w:abstractNum w:abstractNumId="3" w15:restartNumberingAfterBreak="0">
    <w:nsid w:val="783F4E96"/>
    <w:multiLevelType w:val="hybridMultilevel"/>
    <w:tmpl w:val="EA6E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D25AE"/>
    <w:multiLevelType w:val="hybridMultilevel"/>
    <w:tmpl w:val="613CA322"/>
    <w:lvl w:ilvl="0" w:tplc="DC902028">
      <w:start w:val="2"/>
      <w:numFmt w:val="decimal"/>
      <w:lvlText w:val="%1."/>
      <w:lvlJc w:val="left"/>
      <w:pPr>
        <w:ind w:left="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244AECA">
      <w:start w:val="1"/>
      <w:numFmt w:val="lowerLetter"/>
      <w:lvlText w:val="%2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5165E7C">
      <w:start w:val="1"/>
      <w:numFmt w:val="lowerRoman"/>
      <w:lvlText w:val="%3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C4E25AA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9B03956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B781106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CFEA79C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1B644DC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3B0B812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8F"/>
    <w:rsid w:val="00AE4380"/>
    <w:rsid w:val="00CE6D8F"/>
    <w:rsid w:val="00E5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4D04"/>
  <w15:docId w15:val="{BDE06F57-86B7-445E-B59E-06D3F600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2"/>
      <w:jc w:val="right"/>
      <w:outlineLvl w:val="1"/>
    </w:pPr>
    <w:rPr>
      <w:rFonts w:ascii="Calibri" w:eastAsia="Calibri" w:hAnsi="Calibri" w:cs="Calibri"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8"/>
      <w:ind w:left="25" w:hanging="3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5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2</cp:revision>
  <dcterms:created xsi:type="dcterms:W3CDTF">2020-02-26T01:30:00Z</dcterms:created>
  <dcterms:modified xsi:type="dcterms:W3CDTF">2020-02-26T01:30:00Z</dcterms:modified>
</cp:coreProperties>
</file>