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6244" w14:textId="77777777" w:rsidR="00AB670D" w:rsidRPr="00AB670D" w:rsidRDefault="00AB670D" w:rsidP="00AB670D">
      <w:pPr>
        <w:jc w:val="center"/>
        <w:rPr>
          <w:rFonts w:ascii="Calibri" w:eastAsia="Calibri" w:hAnsi="Calibri" w:cs="Calibri"/>
        </w:rPr>
      </w:pPr>
      <w:r w:rsidRPr="00AB670D">
        <w:rPr>
          <w:rFonts w:ascii="Tahoma" w:eastAsia="Tahoma" w:hAnsi="Tahoma" w:cs="Tahoma"/>
          <w:b/>
          <w:sz w:val="26"/>
        </w:rPr>
        <w:t>INDEX</w:t>
      </w:r>
    </w:p>
    <w:p w14:paraId="33F0CECE" w14:textId="77777777" w:rsidR="00AB670D" w:rsidRPr="00AB670D" w:rsidRDefault="00AB670D" w:rsidP="00AB670D">
      <w:pPr>
        <w:tabs>
          <w:tab w:val="left" w:pos="4860"/>
          <w:tab w:val="left" w:pos="6030"/>
          <w:tab w:val="left" w:pos="702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b/>
          <w:sz w:val="16"/>
          <w:szCs w:val="16"/>
        </w:rPr>
        <w:t>Subject</w:t>
      </w:r>
      <w:r w:rsidRPr="00AB670D">
        <w:rPr>
          <w:rFonts w:ascii="Times New Roman" w:eastAsia="Times New Roman" w:hAnsi="Times New Roman" w:cs="Times New Roman"/>
          <w:b/>
          <w:sz w:val="16"/>
          <w:szCs w:val="16"/>
        </w:rPr>
        <w:tab/>
        <w:t>Chapter</w:t>
      </w:r>
      <w:r w:rsidRPr="00AB670D">
        <w:rPr>
          <w:rFonts w:ascii="Times New Roman" w:eastAsia="Times New Roman" w:hAnsi="Times New Roman" w:cs="Times New Roman"/>
          <w:b/>
          <w:sz w:val="16"/>
          <w:szCs w:val="16"/>
        </w:rPr>
        <w:tab/>
        <w:t>Section</w:t>
      </w:r>
      <w:r w:rsidRPr="00AB670D"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Page </w:t>
      </w:r>
    </w:p>
    <w:p w14:paraId="383A714E" w14:textId="77777777" w:rsidR="00AB670D" w:rsidRPr="00AB670D" w:rsidRDefault="00AB670D" w:rsidP="00AB670D">
      <w:pPr>
        <w:tabs>
          <w:tab w:val="center" w:pos="422"/>
          <w:tab w:val="left" w:pos="1530"/>
          <w:tab w:val="center" w:pos="5820"/>
          <w:tab w:val="center" w:pos="6882"/>
          <w:tab w:val="center" w:pos="7516"/>
          <w:tab w:val="right" w:pos="8190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35198737" w14:textId="77777777" w:rsidR="00AB670D" w:rsidRPr="00AB670D" w:rsidRDefault="00AB670D" w:rsidP="00AB670D">
      <w:pPr>
        <w:numPr>
          <w:ilvl w:val="0"/>
          <w:numId w:val="3"/>
        </w:numPr>
        <w:tabs>
          <w:tab w:val="left" w:leader="dot" w:pos="4860"/>
          <w:tab w:val="left" w:leader="dot" w:pos="6030"/>
          <w:tab w:val="left" w:leader="dot" w:pos="7110"/>
        </w:tabs>
        <w:spacing w:after="0" w:line="240" w:lineRule="auto"/>
        <w:contextualSpacing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Absolute Zero Point (G92), Programming of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2.9.31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79</w:t>
      </w:r>
    </w:p>
    <w:p w14:paraId="2F652691" w14:textId="77777777" w:rsidR="00AB670D" w:rsidRPr="00AB670D" w:rsidRDefault="00AB670D" w:rsidP="00AB670D">
      <w:pPr>
        <w:tabs>
          <w:tab w:val="left" w:leader="dot" w:pos="4860"/>
          <w:tab w:val="left" w:leader="dot" w:pos="6030"/>
          <w:tab w:val="left" w:leader="dot" w:pos="7110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Absolute /Incremental Programming (G90, G91)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2.9.30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79</w:t>
      </w:r>
    </w:p>
    <w:p w14:paraId="56855D7E" w14:textId="77777777" w:rsidR="00AB670D" w:rsidRPr="00AB670D" w:rsidRDefault="00AB670D" w:rsidP="00AB670D">
      <w:pPr>
        <w:tabs>
          <w:tab w:val="left" w:leader="dot" w:pos="4860"/>
          <w:tab w:val="left" w:leader="dot" w:pos="6030"/>
          <w:tab w:val="left" w:leader="dot" w:pos="7110"/>
        </w:tabs>
        <w:spacing w:after="0" w:line="240" w:lineRule="auto"/>
        <w:ind w:right="58" w:hanging="14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Address and Function Characters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2.1.1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3</w:t>
      </w:r>
    </w:p>
    <w:p w14:paraId="55609C4A" w14:textId="77777777" w:rsidR="00AB670D" w:rsidRPr="00AB670D" w:rsidRDefault="00AB670D" w:rsidP="00AB670D">
      <w:pPr>
        <w:tabs>
          <w:tab w:val="left" w:leader="dot" w:pos="4500"/>
          <w:tab w:val="left" w:leader="dot" w:pos="6030"/>
          <w:tab w:val="left" w:leader="dot" w:pos="7110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ADDRESS CHARACTERS, LIST OF 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AB670D">
        <w:rPr>
          <w:rFonts w:ascii="Times New Roman" w:eastAsia="Times New Roman" w:hAnsi="Times New Roman" w:cs="Times New Roman"/>
          <w:sz w:val="16"/>
          <w:szCs w:val="16"/>
        </w:rPr>
        <w:t>APPENDIX</w:t>
      </w:r>
      <w:proofErr w:type="gramEnd"/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 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234</w:t>
      </w:r>
    </w:p>
    <w:p w14:paraId="7658A3D6" w14:textId="77777777" w:rsidR="00AB670D" w:rsidRPr="00AB670D" w:rsidRDefault="00AB670D" w:rsidP="00AB670D">
      <w:pPr>
        <w:tabs>
          <w:tab w:val="left" w:leader="dot" w:pos="4860"/>
          <w:tab w:val="left" w:leader="dot" w:pos="6030"/>
          <w:tab w:val="left" w:leader="dot" w:pos="7110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ADDRESS Keys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AB670D">
        <w:rPr>
          <w:rFonts w:ascii="Times New Roman" w:eastAsia="Times New Roman" w:hAnsi="Times New Roman" w:cs="Times New Roman"/>
          <w:sz w:val="16"/>
          <w:szCs w:val="16"/>
        </w:rPr>
        <w:t>4.I.</w:t>
      </w:r>
      <w:proofErr w:type="gramEnd"/>
      <w:r w:rsidRPr="00AB670D">
        <w:rPr>
          <w:rFonts w:ascii="Times New Roman" w:eastAsia="Times New Roman" w:hAnsi="Times New Roman" w:cs="Times New Roman"/>
          <w:sz w:val="16"/>
          <w:szCs w:val="16"/>
        </w:rPr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116</w:t>
      </w:r>
    </w:p>
    <w:p w14:paraId="41924A98" w14:textId="77777777" w:rsidR="00AB670D" w:rsidRPr="00AB670D" w:rsidRDefault="00AB670D" w:rsidP="00AB670D">
      <w:pPr>
        <w:tabs>
          <w:tab w:val="left" w:pos="1530"/>
        </w:tabs>
        <w:spacing w:after="0" w:line="240" w:lineRule="auto"/>
        <w:ind w:right="62" w:hanging="1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4447AD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Address Search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4.3.10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130 </w:t>
      </w:r>
    </w:p>
    <w:p w14:paraId="72287658" w14:textId="77777777" w:rsidR="00AB670D" w:rsidRPr="00AB670D" w:rsidRDefault="00AB670D" w:rsidP="00AB670D">
      <w:pPr>
        <w:tabs>
          <w:tab w:val="left" w:pos="1530"/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Alarm Code Display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4.3.10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130 </w:t>
      </w:r>
    </w:p>
    <w:p w14:paraId="155106AE" w14:textId="77777777" w:rsidR="00AB670D" w:rsidRPr="00AB670D" w:rsidRDefault="00AB670D" w:rsidP="00AB670D">
      <w:pPr>
        <w:tabs>
          <w:tab w:val="left" w:pos="1530"/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Alarm Codes and Remedies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8.6.2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185 </w:t>
      </w:r>
    </w:p>
    <w:p w14:paraId="607A0CA9" w14:textId="77777777" w:rsidR="00AB670D" w:rsidRPr="00AB670D" w:rsidRDefault="00AB670D" w:rsidP="00AB670D">
      <w:pPr>
        <w:tabs>
          <w:tab w:val="left" w:pos="1530"/>
          <w:tab w:val="left" w:leader="dot" w:pos="4500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ALARM CODES, LIST OF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proofErr w:type="gramStart"/>
      <w:r w:rsidRPr="00AB670D">
        <w:rPr>
          <w:rFonts w:ascii="Times New Roman" w:eastAsia="Times New Roman" w:hAnsi="Times New Roman" w:cs="Times New Roman"/>
          <w:sz w:val="16"/>
          <w:szCs w:val="16"/>
        </w:rPr>
        <w:t>APPENDIX</w:t>
      </w:r>
      <w:proofErr w:type="gramEnd"/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 5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222 </w:t>
      </w:r>
    </w:p>
    <w:p w14:paraId="4544AC3A" w14:textId="77777777" w:rsidR="00AB670D" w:rsidRPr="00AB670D" w:rsidRDefault="00AB670D" w:rsidP="00AB670D">
      <w:pPr>
        <w:tabs>
          <w:tab w:val="left" w:pos="1530"/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Alarm Message Display by #8000 Command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2.10.1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83</w:t>
      </w:r>
    </w:p>
    <w:p w14:paraId="768FF812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0C2CC3ED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Alarm Number of User Macro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2.11.10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105</w:t>
      </w:r>
    </w:p>
    <w:p w14:paraId="2C651877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ahoma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Argument Designation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2.11.2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86 </w:t>
      </w:r>
    </w:p>
    <w:p w14:paraId="3D685E0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Automatic Acceleration and Deceleration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2.4.6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12</w:t>
      </w:r>
    </w:p>
    <w:p w14:paraId="67EB1EDB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ahoma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Automatic Centering Function (G36, G37)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2.9.19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37 </w:t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</w:p>
    <w:p w14:paraId="420BB73D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ahoma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Automatic Coordinate System Setting 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>†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6.2.2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164 </w:t>
      </w:r>
    </w:p>
    <w:p w14:paraId="5681666A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ahoma" w:hAnsi="Times New Roman" w:cs="Times New Roman"/>
          <w:sz w:val="16"/>
          <w:szCs w:val="16"/>
        </w:rPr>
      </w:pPr>
    </w:p>
    <w:p w14:paraId="3D42E6BF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ahoma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AUTOMATIC OPERATION, PREPARATION FOR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7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7.5</w:t>
      </w:r>
      <w:r w:rsidRPr="00AB670D">
        <w:rPr>
          <w:rFonts w:ascii="Times New Roman" w:eastAsia="Tahoma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173</w:t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</w:p>
    <w:p w14:paraId="4A9AF8FD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ahoma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Automatic Return to Reference Point (G28)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2.9.14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34</w:t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</w:p>
    <w:p w14:paraId="364EE65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Automatic Tool length Measurement 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>†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6.2.3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164</w:t>
      </w:r>
    </w:p>
    <w:p w14:paraId="0BE6743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Axis Control, 4</w:t>
      </w:r>
      <w:r w:rsidRPr="00AB670D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Th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2.3.4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8 </w:t>
      </w:r>
    </w:p>
    <w:p w14:paraId="23042936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8" w:hanging="14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AXIS INTERLOCK Input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6.1.29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162 </w:t>
      </w:r>
    </w:p>
    <w:p w14:paraId="71ADB2F0" w14:textId="77777777" w:rsidR="00AB670D" w:rsidRPr="00AB670D" w:rsidRDefault="00AB670D" w:rsidP="00AB670D">
      <w:pPr>
        <w:spacing w:after="0" w:line="240" w:lineRule="auto"/>
        <w:ind w:right="62" w:hanging="1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2FB6957A" w14:textId="77777777" w:rsidR="00AB670D" w:rsidRPr="00AB670D" w:rsidRDefault="00AB670D" w:rsidP="00AB670D">
      <w:pPr>
        <w:numPr>
          <w:ilvl w:val="0"/>
          <w:numId w:val="3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Calibri" w:hAnsi="Times New Roman" w:cs="Times New Roman"/>
          <w:sz w:val="16"/>
          <w:szCs w:val="16"/>
        </w:rPr>
        <w:t>B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attery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8.1.4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180</w:t>
      </w:r>
    </w:p>
    <w:p w14:paraId="0A913F9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BATTERY REPLACEMENT.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181</w:t>
      </w:r>
    </w:p>
    <w:p w14:paraId="014053C7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Breakpoint Function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4.3.11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131</w:t>
      </w:r>
    </w:p>
    <w:p w14:paraId="1BDAB25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Buffer Storage 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>†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2.1.5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5</w:t>
      </w:r>
    </w:p>
    <w:p w14:paraId="2FF789AC" w14:textId="77777777" w:rsidR="00AB670D" w:rsidRPr="00AB670D" w:rsidRDefault="00AB670D" w:rsidP="00AB670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6694BF6" w14:textId="77777777" w:rsidR="00AB670D" w:rsidRPr="00AB670D" w:rsidRDefault="00AB670D" w:rsidP="00AB670D">
      <w:pPr>
        <w:numPr>
          <w:ilvl w:val="0"/>
          <w:numId w:val="3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Cable Connector Specifications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ahoma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4.7.4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114</w:t>
      </w:r>
    </w:p>
    <w:p w14:paraId="5093EE9A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Canned Cycles (073, 074, G76, G77, G80 to G89, 098, G99)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 xml:space="preserve"> †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2.9.29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68</w:t>
      </w:r>
    </w:p>
    <w:p w14:paraId="56355E04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Cautions in Programming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3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3.2.3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112</w:t>
      </w:r>
    </w:p>
    <w:p w14:paraId="586491A6" w14:textId="77777777" w:rsidR="00AB670D" w:rsidRPr="00AB670D" w:rsidRDefault="00AB670D" w:rsidP="00AB670D">
      <w:pPr>
        <w:tabs>
          <w:tab w:val="center" w:pos="1312"/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Circle Cutting (G12, G13) 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>†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2.9.9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28</w:t>
      </w:r>
    </w:p>
    <w:p w14:paraId="2534711C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Circuit Breaker for Servo Control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8.3.5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183</w:t>
      </w:r>
    </w:p>
    <w:p w14:paraId="67E416E9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344FDD62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Circuit Breaker of Composite Control Power Supply Unit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8.3.1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182</w:t>
      </w:r>
    </w:p>
    <w:p w14:paraId="76ECD24A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Circular Interpolation (G02, G03)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2.9.4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24</w:t>
      </w:r>
    </w:p>
    <w:p w14:paraId="764C4AFA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Circular Path Mode On/Off on Tool Radius Compensation C</w:t>
      </w:r>
    </w:p>
    <w:p w14:paraId="67E560D0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(M97 /M96) </w:t>
      </w:r>
      <w:r w:rsidRPr="00AB670D">
        <w:rPr>
          <w:rFonts w:ascii="Arial" w:eastAsia="Calibri" w:hAnsi="Arial" w:cs="Arial"/>
          <w:color w:val="222222"/>
          <w:sz w:val="16"/>
          <w:szCs w:val="16"/>
          <w:shd w:val="clear" w:color="auto" w:fill="FFFFFF"/>
        </w:rPr>
        <w:t>†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2.8.6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19</w:t>
      </w:r>
    </w:p>
    <w:p w14:paraId="65BFFF79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5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Command Data Display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4.3.2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121</w:t>
      </w:r>
    </w:p>
    <w:p w14:paraId="11B8C516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Considerations and Remarks for User Macros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2.11.9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102</w:t>
      </w:r>
    </w:p>
    <w:p w14:paraId="786DA7B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21C7352D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Constant Display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4.3.1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120</w:t>
      </w:r>
    </w:p>
    <w:p w14:paraId="724FCD32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5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Control Commands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2.11.6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99</w:t>
      </w:r>
    </w:p>
    <w:p w14:paraId="7A7FECCC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5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Control Panel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8.1.2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179</w:t>
      </w:r>
    </w:p>
    <w:p w14:paraId="18AC5535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Coordinate Word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2.3.1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7</w:t>
      </w:r>
    </w:p>
    <w:p w14:paraId="264D98EA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COORDINATE WORD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2.3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6 </w:t>
      </w:r>
    </w:p>
    <w:p w14:paraId="09F00780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585C7FB5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CRT Character Display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4 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4.1.2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115 </w:t>
      </w:r>
    </w:p>
    <w:p w14:paraId="6F9C2428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center" w:pos="7080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Current Position, Displaying and Resetting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4.3.4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124 </w:t>
      </w:r>
    </w:p>
    <w:p w14:paraId="542417D4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center" w:pos="708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CURSOR Keys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4.1.8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117 </w:t>
      </w:r>
    </w:p>
    <w:p w14:paraId="07B2FF41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CYCLE START Push button and Lamp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6.1.2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155</w:t>
      </w:r>
    </w:p>
    <w:p w14:paraId="78F70EEA" w14:textId="77777777" w:rsidR="00AB670D" w:rsidRPr="00AB670D" w:rsidRDefault="00AB670D" w:rsidP="00AB670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</w:p>
    <w:p w14:paraId="390430F4" w14:textId="77777777" w:rsidR="00AB670D" w:rsidRPr="00AB670D" w:rsidRDefault="00AB670D" w:rsidP="00AB670D">
      <w:pPr>
        <w:numPr>
          <w:ilvl w:val="0"/>
          <w:numId w:val="3"/>
        </w:num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contextualSpacing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DATA INPUT/OUTPUT INTERFACE, SUPPLEMET TO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 xml:space="preserve">4 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4.7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140</w:t>
      </w:r>
    </w:p>
    <w:p w14:paraId="70D6C38D" w14:textId="77777777" w:rsidR="00AB670D" w:rsidRPr="00AB670D" w:rsidRDefault="00AB670D" w:rsidP="00AB670D">
      <w:pPr>
        <w:tabs>
          <w:tab w:val="center" w:pos="679"/>
          <w:tab w:val="center" w:pos="1042"/>
          <w:tab w:val="center" w:pos="1397"/>
          <w:tab w:val="center" w:pos="1748"/>
          <w:tab w:val="center" w:pos="2117"/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Data Input/Output Interface to be used and Baud Rate, Setting of   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4.7.2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140</w:t>
      </w:r>
    </w:p>
    <w:p w14:paraId="7A18D9ED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DATA Keys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4.1.5 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116</w:t>
      </w:r>
    </w:p>
    <w:p w14:paraId="266D53E8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ind w:right="55"/>
        <w:jc w:val="both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Decimal Point Programming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2.1.3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5</w:t>
      </w:r>
    </w:p>
    <w:p w14:paraId="4B38BA08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 xml:space="preserve">Display and Write of Local Variables and Common Variable 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2.11.8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102</w:t>
      </w:r>
    </w:p>
    <w:p w14:paraId="5A459B13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DISPLAY AND WRITING OPERATION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4</w:t>
      </w:r>
      <w:r w:rsidRPr="00AB670D">
        <w:rPr>
          <w:rFonts w:ascii="Times New Roman" w:eastAsia="Tahoma" w:hAnsi="Times New Roman" w:cs="Times New Roman"/>
          <w:sz w:val="16"/>
          <w:szCs w:val="16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4.3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120</w:t>
      </w:r>
    </w:p>
    <w:p w14:paraId="3B5AFD65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DISPLAY LOCK/MACHINE LOCK Switch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6.1.21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160</w:t>
      </w:r>
    </w:p>
    <w:p w14:paraId="2CB7EF33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DRY RUN Switch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6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 xml:space="preserve"> </w:t>
      </w:r>
      <w:r w:rsidRPr="00AB670D">
        <w:rPr>
          <w:rFonts w:ascii="Times New Roman" w:eastAsia="Tahoma" w:hAnsi="Times New Roman" w:cs="Times New Roman"/>
          <w:sz w:val="16"/>
          <w:szCs w:val="16"/>
          <w:vertAlign w:val="subscript"/>
        </w:rPr>
        <w:tab/>
      </w:r>
      <w:r w:rsidRPr="00AB670D">
        <w:rPr>
          <w:rFonts w:ascii="Times New Roman" w:eastAsia="Times New Roman" w:hAnsi="Times New Roman" w:cs="Times New Roman"/>
          <w:sz w:val="16"/>
          <w:szCs w:val="16"/>
        </w:rPr>
        <w:t>6.1.20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160</w:t>
      </w:r>
    </w:p>
    <w:p w14:paraId="27603366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Dwell (004)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2.9.6</w:t>
      </w:r>
      <w:r w:rsidRPr="00AB670D">
        <w:rPr>
          <w:rFonts w:ascii="Times New Roman" w:eastAsia="Times New Roman" w:hAnsi="Times New Roman" w:cs="Times New Roman"/>
          <w:sz w:val="16"/>
          <w:szCs w:val="16"/>
        </w:rPr>
        <w:tab/>
        <w:t>27</w:t>
      </w:r>
    </w:p>
    <w:p w14:paraId="30A0888D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9A3616A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BDCF155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6230AD7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963C674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23C11CA5" w14:textId="77777777" w:rsidR="00AB670D" w:rsidRPr="00AB670D" w:rsidRDefault="00AB670D" w:rsidP="00AB670D">
      <w:pPr>
        <w:tabs>
          <w:tab w:val="left" w:leader="dot" w:pos="4867"/>
          <w:tab w:val="left" w:leader="dot" w:pos="6034"/>
          <w:tab w:val="left" w:leader="dot" w:pos="711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AB670D">
        <w:rPr>
          <w:rFonts w:ascii="Times New Roman" w:eastAsia="Times New Roman" w:hAnsi="Times New Roman" w:cs="Times New Roman"/>
          <w:sz w:val="16"/>
          <w:szCs w:val="16"/>
        </w:rPr>
        <w:t>ii</w:t>
      </w:r>
      <w:bookmarkStart w:id="0" w:name="_GoBack"/>
      <w:bookmarkEnd w:id="0"/>
    </w:p>
    <w:sectPr w:rsidR="00AB670D" w:rsidRPr="00AB670D">
      <w:type w:val="continuous"/>
      <w:pgSz w:w="12211" w:h="15725"/>
      <w:pgMar w:top="1188" w:right="1706" w:bottom="446" w:left="26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67" style="width:.7pt;height:1.05pt" coordsize="" o:spt="100" o:bullet="t" adj="0,,0" path="" stroked="f">
        <v:stroke joinstyle="miter"/>
        <v:imagedata r:id="rId1" o:title="image75"/>
        <v:formulas/>
        <v:path o:connecttype="segments"/>
      </v:shape>
    </w:pict>
  </w:numPicBullet>
  <w:numPicBullet w:numPicBulletId="1">
    <w:pict>
      <v:shape id="_x0000_i1068" style="width:.35pt;height:.35pt" coordsize="" o:spt="100" o:bullet="t" adj="0,,0" path="" stroked="f">
        <v:stroke joinstyle="miter"/>
        <v:imagedata r:id="rId2" o:title="image39"/>
        <v:formulas/>
        <v:path o:connecttype="segments"/>
      </v:shape>
    </w:pict>
  </w:numPicBullet>
  <w:abstractNum w:abstractNumId="0" w15:restartNumberingAfterBreak="0">
    <w:nsid w:val="2F4A5F22"/>
    <w:multiLevelType w:val="hybridMultilevel"/>
    <w:tmpl w:val="EDF20C64"/>
    <w:lvl w:ilvl="0" w:tplc="AF669342">
      <w:start w:val="1"/>
      <w:numFmt w:val="bullet"/>
      <w:lvlText w:val="•"/>
      <w:lvlPicBulletId w:val="1"/>
      <w:lvlJc w:val="left"/>
      <w:pPr>
        <w:ind w:left="2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E6EF562">
      <w:start w:val="1"/>
      <w:numFmt w:val="bullet"/>
      <w:lvlText w:val="o"/>
      <w:lvlJc w:val="left"/>
      <w:pPr>
        <w:ind w:left="1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A0E5FE">
      <w:start w:val="1"/>
      <w:numFmt w:val="bullet"/>
      <w:lvlText w:val="▪"/>
      <w:lvlJc w:val="left"/>
      <w:pPr>
        <w:ind w:left="2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F663D4">
      <w:start w:val="1"/>
      <w:numFmt w:val="bullet"/>
      <w:lvlText w:val="•"/>
      <w:lvlJc w:val="left"/>
      <w:pPr>
        <w:ind w:left="2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4EE2B32">
      <w:start w:val="1"/>
      <w:numFmt w:val="bullet"/>
      <w:lvlText w:val="o"/>
      <w:lvlJc w:val="left"/>
      <w:pPr>
        <w:ind w:left="3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AE4EA96">
      <w:start w:val="1"/>
      <w:numFmt w:val="bullet"/>
      <w:lvlText w:val="▪"/>
      <w:lvlJc w:val="left"/>
      <w:pPr>
        <w:ind w:left="4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E38E3E6">
      <w:start w:val="1"/>
      <w:numFmt w:val="bullet"/>
      <w:lvlText w:val="•"/>
      <w:lvlJc w:val="left"/>
      <w:pPr>
        <w:ind w:left="49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990A004">
      <w:start w:val="1"/>
      <w:numFmt w:val="bullet"/>
      <w:lvlText w:val="o"/>
      <w:lvlJc w:val="left"/>
      <w:pPr>
        <w:ind w:left="56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028ECA">
      <w:start w:val="1"/>
      <w:numFmt w:val="bullet"/>
      <w:lvlText w:val="▪"/>
      <w:lvlJc w:val="left"/>
      <w:pPr>
        <w:ind w:left="63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7B5CB1"/>
    <w:multiLevelType w:val="hybridMultilevel"/>
    <w:tmpl w:val="59CAEB70"/>
    <w:lvl w:ilvl="0" w:tplc="EB444230">
      <w:start w:val="1"/>
      <w:numFmt w:val="bullet"/>
      <w:lvlText w:val="•"/>
      <w:lvlPicBulletId w:val="0"/>
      <w:lvlJc w:val="left"/>
      <w:pPr>
        <w:ind w:left="1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4A5694">
      <w:start w:val="1"/>
      <w:numFmt w:val="bullet"/>
      <w:lvlText w:val="o"/>
      <w:lvlJc w:val="left"/>
      <w:pPr>
        <w:ind w:left="27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050B3A8">
      <w:start w:val="1"/>
      <w:numFmt w:val="bullet"/>
      <w:lvlText w:val="▪"/>
      <w:lvlJc w:val="left"/>
      <w:pPr>
        <w:ind w:left="34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0AF40A">
      <w:start w:val="1"/>
      <w:numFmt w:val="bullet"/>
      <w:lvlText w:val="•"/>
      <w:lvlJc w:val="left"/>
      <w:pPr>
        <w:ind w:left="42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36F590">
      <w:start w:val="1"/>
      <w:numFmt w:val="bullet"/>
      <w:lvlText w:val="o"/>
      <w:lvlJc w:val="left"/>
      <w:pPr>
        <w:ind w:left="49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F21C8A">
      <w:start w:val="1"/>
      <w:numFmt w:val="bullet"/>
      <w:lvlText w:val="▪"/>
      <w:lvlJc w:val="left"/>
      <w:pPr>
        <w:ind w:left="5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24BA76">
      <w:start w:val="1"/>
      <w:numFmt w:val="bullet"/>
      <w:lvlText w:val="•"/>
      <w:lvlJc w:val="left"/>
      <w:pPr>
        <w:ind w:left="6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AAB6A">
      <w:start w:val="1"/>
      <w:numFmt w:val="bullet"/>
      <w:lvlText w:val="o"/>
      <w:lvlJc w:val="left"/>
      <w:pPr>
        <w:ind w:left="7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3C07AA">
      <w:start w:val="1"/>
      <w:numFmt w:val="bullet"/>
      <w:lvlText w:val="▪"/>
      <w:lvlJc w:val="left"/>
      <w:pPr>
        <w:ind w:left="7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D2357B"/>
    <w:multiLevelType w:val="hybridMultilevel"/>
    <w:tmpl w:val="602CF286"/>
    <w:lvl w:ilvl="0" w:tplc="9E06B4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1D4"/>
    <w:rsid w:val="002241D4"/>
    <w:rsid w:val="00A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1A62"/>
  <w15:docId w15:val="{BDE06F57-86B7-445E-B59E-06D3F600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-4" w:right="7" w:hanging="10"/>
      <w:jc w:val="right"/>
      <w:outlineLvl w:val="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2</cp:revision>
  <dcterms:created xsi:type="dcterms:W3CDTF">2020-02-26T01:32:00Z</dcterms:created>
  <dcterms:modified xsi:type="dcterms:W3CDTF">2020-02-26T01:32:00Z</dcterms:modified>
</cp:coreProperties>
</file>