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DDB9" w14:textId="41BE33BC" w:rsidR="00F6628D" w:rsidRDefault="00F6628D" w:rsidP="00F6628D">
      <w:pPr>
        <w:spacing w:after="0"/>
        <w:ind w:left="10" w:right="14" w:hanging="10"/>
        <w:jc w:val="center"/>
      </w:pPr>
      <w:r>
        <w:rPr>
          <w:rFonts w:ascii="Tahoma" w:eastAsia="Tahoma" w:hAnsi="Tahoma" w:cs="Tahoma"/>
          <w:b/>
          <w:sz w:val="27"/>
        </w:rPr>
        <w:t>INDEX</w:t>
      </w:r>
    </w:p>
    <w:p w14:paraId="24F1DBF9" w14:textId="77777777" w:rsidR="00F6628D" w:rsidRPr="00C50399" w:rsidRDefault="00F6628D" w:rsidP="00F6628D">
      <w:pPr>
        <w:tabs>
          <w:tab w:val="center" w:pos="528"/>
          <w:tab w:val="left" w:leader="dot" w:pos="4880"/>
          <w:tab w:val="left" w:leader="dot" w:pos="6034"/>
          <w:tab w:val="left" w:leader="dot" w:pos="7114"/>
        </w:tabs>
        <w:spacing w:after="0" w:line="265" w:lineRule="auto"/>
        <w:rPr>
          <w:rFonts w:eastAsia="Arial"/>
          <w:b/>
          <w:bCs/>
          <w:sz w:val="16"/>
          <w:szCs w:val="16"/>
        </w:rPr>
      </w:pPr>
      <w:r w:rsidRPr="00C50399">
        <w:rPr>
          <w:b/>
          <w:bCs/>
          <w:sz w:val="16"/>
          <w:szCs w:val="16"/>
        </w:rPr>
        <w:t xml:space="preserve">Subject </w:t>
      </w:r>
      <w:r w:rsidRPr="00C50399">
        <w:rPr>
          <w:b/>
          <w:bCs/>
          <w:sz w:val="16"/>
          <w:szCs w:val="16"/>
        </w:rPr>
        <w:tab/>
      </w:r>
      <w:r w:rsidRPr="00C50399">
        <w:rPr>
          <w:rFonts w:eastAsia="Arial"/>
          <w:b/>
          <w:bCs/>
          <w:sz w:val="16"/>
          <w:szCs w:val="16"/>
        </w:rPr>
        <w:t>Chapter</w:t>
      </w:r>
      <w:r w:rsidRPr="00C50399">
        <w:rPr>
          <w:rFonts w:eastAsia="Arial"/>
          <w:b/>
          <w:bCs/>
          <w:sz w:val="16"/>
          <w:szCs w:val="16"/>
        </w:rPr>
        <w:tab/>
        <w:t>Section</w:t>
      </w:r>
      <w:r w:rsidRPr="00C50399">
        <w:rPr>
          <w:rFonts w:eastAsia="Arial"/>
          <w:b/>
          <w:bCs/>
          <w:sz w:val="16"/>
          <w:szCs w:val="16"/>
        </w:rPr>
        <w:tab/>
        <w:t>Page</w:t>
      </w:r>
    </w:p>
    <w:p w14:paraId="6D90AA28" w14:textId="77777777" w:rsidR="00F6628D" w:rsidRPr="00C50399" w:rsidRDefault="00F6628D" w:rsidP="00F6628D">
      <w:pPr>
        <w:tabs>
          <w:tab w:val="center" w:pos="528"/>
          <w:tab w:val="left" w:leader="dot" w:pos="4880"/>
          <w:tab w:val="left" w:leader="dot" w:pos="6034"/>
          <w:tab w:val="left" w:leader="dot" w:pos="7114"/>
        </w:tabs>
        <w:spacing w:after="0" w:line="265" w:lineRule="auto"/>
        <w:rPr>
          <w:b/>
          <w:bCs/>
          <w:sz w:val="16"/>
          <w:szCs w:val="16"/>
        </w:rPr>
      </w:pPr>
    </w:p>
    <w:p w14:paraId="61DCC467" w14:textId="77777777" w:rsidR="00F6628D" w:rsidRPr="00C50399" w:rsidRDefault="00F6628D" w:rsidP="00F6628D">
      <w:pPr>
        <w:pStyle w:val="ListParagraph"/>
        <w:numPr>
          <w:ilvl w:val="0"/>
          <w:numId w:val="2"/>
        </w:numPr>
        <w:tabs>
          <w:tab w:val="left" w:leader="dot" w:pos="4880"/>
          <w:tab w:val="left" w:leader="dot" w:pos="6034"/>
          <w:tab w:val="left" w:leader="dot" w:pos="7114"/>
        </w:tabs>
        <w:spacing w:after="0" w:line="265" w:lineRule="auto"/>
        <w:ind w:left="0"/>
        <w:rPr>
          <w:rFonts w:ascii="Times New Roman" w:hAnsi="Times New Roman" w:cs="Times New Roman"/>
          <w:sz w:val="16"/>
          <w:szCs w:val="16"/>
        </w:rPr>
      </w:pPr>
      <w:r w:rsidRPr="00C50399">
        <w:rPr>
          <w:rFonts w:ascii="Times New Roman" w:eastAsia="Times New Roman" w:hAnsi="Times New Roman" w:cs="Times New Roman"/>
          <w:sz w:val="16"/>
          <w:szCs w:val="16"/>
        </w:rPr>
        <w:t>EDIT</w:t>
      </w:r>
      <w:r w:rsidRPr="00C50399">
        <w:rPr>
          <w:rFonts w:ascii="Times New Roman" w:eastAsia="Tahoma" w:hAnsi="Times New Roman" w:cs="Times New Roman"/>
          <w:sz w:val="16"/>
          <w:szCs w:val="16"/>
        </w:rPr>
        <w:tab/>
      </w:r>
      <w:r w:rsidRPr="00C50399">
        <w:rPr>
          <w:rFonts w:ascii="Times New Roman" w:eastAsia="Times New Roman" w:hAnsi="Times New Roman" w:cs="Times New Roman"/>
          <w:sz w:val="16"/>
          <w:szCs w:val="16"/>
        </w:rPr>
        <w:t>4</w:t>
      </w:r>
      <w:r w:rsidRPr="00C50399">
        <w:rPr>
          <w:rFonts w:ascii="Times New Roman" w:eastAsia="Tahoma" w:hAnsi="Times New Roman" w:cs="Times New Roman"/>
          <w:sz w:val="16"/>
          <w:szCs w:val="16"/>
        </w:rPr>
        <w:tab/>
      </w:r>
      <w:r w:rsidRPr="00C50399">
        <w:rPr>
          <w:rFonts w:ascii="Times New Roman" w:eastAsia="Times New Roman" w:hAnsi="Times New Roman" w:cs="Times New Roman"/>
          <w:sz w:val="16"/>
          <w:szCs w:val="16"/>
        </w:rPr>
        <w:t>4.6</w:t>
      </w:r>
      <w:r w:rsidRPr="00C50399">
        <w:rPr>
          <w:rFonts w:ascii="Times New Roman" w:eastAsia="Times New Roman" w:hAnsi="Times New Roman" w:cs="Times New Roman"/>
          <w:sz w:val="16"/>
          <w:szCs w:val="16"/>
        </w:rPr>
        <w:tab/>
        <w:t>138</w:t>
      </w:r>
    </w:p>
    <w:p w14:paraId="6D6797A1" w14:textId="0874BC6E" w:rsidR="00F6628D" w:rsidRPr="00C50399" w:rsidRDefault="00F6628D" w:rsidP="00F6628D">
      <w:pPr>
        <w:tabs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EDIT Keys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4</w:t>
      </w:r>
      <w:r w:rsidRPr="00C50399">
        <w:rPr>
          <w:sz w:val="16"/>
          <w:szCs w:val="16"/>
        </w:rPr>
        <w:tab/>
        <w:t>4.1.10</w:t>
      </w:r>
      <w:r w:rsidRPr="00C50399">
        <w:rPr>
          <w:sz w:val="16"/>
          <w:szCs w:val="16"/>
        </w:rPr>
        <w:tab/>
        <w:t>117</w:t>
      </w:r>
    </w:p>
    <w:p w14:paraId="3A30F120" w14:textId="77777777" w:rsidR="00F6628D" w:rsidRPr="00C50399" w:rsidRDefault="00F6628D" w:rsidP="00F6628D">
      <w:pPr>
        <w:tabs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EDIT LOCK Switch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6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 xml:space="preserve">6.1.28 </w:t>
      </w:r>
      <w:r w:rsidRPr="00C50399">
        <w:rPr>
          <w:sz w:val="16"/>
          <w:szCs w:val="16"/>
        </w:rPr>
        <w:tab/>
        <w:t>162</w:t>
      </w:r>
    </w:p>
    <w:p w14:paraId="029F395D" w14:textId="77777777" w:rsidR="00F6628D" w:rsidRPr="00C50399" w:rsidRDefault="00F6628D" w:rsidP="00F6628D">
      <w:pPr>
        <w:tabs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Editing Operation, Summary of</w:t>
      </w:r>
      <w:r w:rsidRPr="00C50399">
        <w:rPr>
          <w:sz w:val="16"/>
          <w:szCs w:val="16"/>
        </w:rPr>
        <w:tab/>
        <w:t>4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4.8.4</w:t>
      </w:r>
      <w:r w:rsidRPr="00C50399">
        <w:rPr>
          <w:sz w:val="16"/>
          <w:szCs w:val="16"/>
        </w:rPr>
        <w:tab/>
        <w:t>146</w:t>
      </w:r>
    </w:p>
    <w:p w14:paraId="31684501" w14:textId="77777777" w:rsidR="00F6628D" w:rsidRPr="00C50399" w:rsidRDefault="00F6628D" w:rsidP="00F6628D">
      <w:pPr>
        <w:tabs>
          <w:tab w:val="center" w:pos="1284"/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EIA/ISO Auto-Recognition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3</w:t>
      </w:r>
      <w:r w:rsidRPr="00C50399">
        <w:rPr>
          <w:sz w:val="16"/>
          <w:szCs w:val="16"/>
        </w:rPr>
        <w:tab/>
        <w:t xml:space="preserve">3.1.2 </w:t>
      </w:r>
      <w:r w:rsidRPr="00C50399">
        <w:rPr>
          <w:sz w:val="16"/>
          <w:szCs w:val="16"/>
        </w:rPr>
        <w:tab/>
        <w:t>110</w:t>
      </w:r>
    </w:p>
    <w:p w14:paraId="082C1541" w14:textId="77777777" w:rsidR="00F6628D" w:rsidRPr="00C50399" w:rsidRDefault="00F6628D" w:rsidP="00F6628D">
      <w:pPr>
        <w:tabs>
          <w:tab w:val="center" w:pos="1284"/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</w:p>
    <w:p w14:paraId="1E381996" w14:textId="172884A0" w:rsidR="00F6628D" w:rsidRPr="00C50399" w:rsidRDefault="00F6628D" w:rsidP="00F6628D">
      <w:pPr>
        <w:tabs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EMERGENCY STOP Pushbutton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6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6.1.4</w:t>
      </w:r>
      <w:r w:rsidRPr="00C50399">
        <w:rPr>
          <w:sz w:val="16"/>
          <w:szCs w:val="16"/>
        </w:rPr>
        <w:tab/>
        <w:t>155</w:t>
      </w:r>
    </w:p>
    <w:p w14:paraId="693A4118" w14:textId="77777777" w:rsidR="00F6628D" w:rsidRPr="00C50399" w:rsidRDefault="00F6628D" w:rsidP="00F6628D">
      <w:pPr>
        <w:tabs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Exact Stop (G09, G61, G64)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2.9.7</w:t>
      </w:r>
      <w:r w:rsidRPr="00C50399">
        <w:rPr>
          <w:sz w:val="16"/>
          <w:szCs w:val="16"/>
        </w:rPr>
        <w:tab/>
        <w:t>27</w:t>
      </w:r>
    </w:p>
    <w:p w14:paraId="7AE018FF" w14:textId="77777777" w:rsidR="00F6628D" w:rsidRPr="00C50399" w:rsidRDefault="00F6628D" w:rsidP="00F6628D">
      <w:pPr>
        <w:tabs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Exercises of User Macro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2.11.11</w:t>
      </w:r>
      <w:r w:rsidRPr="00C50399">
        <w:rPr>
          <w:sz w:val="16"/>
          <w:szCs w:val="16"/>
        </w:rPr>
        <w:tab/>
        <w:t>105</w:t>
      </w:r>
    </w:p>
    <w:p w14:paraId="022BE255" w14:textId="77777777" w:rsidR="00F6628D" w:rsidRPr="00C50399" w:rsidRDefault="00F6628D" w:rsidP="00F6628D">
      <w:pPr>
        <w:tabs>
          <w:tab w:val="left" w:leader="dot" w:pos="4880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 xml:space="preserve">EXTERNAL DECELERATION Input Signals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C50399">
        <w:rPr>
          <w:sz w:val="16"/>
          <w:szCs w:val="16"/>
        </w:rPr>
        <w:tab/>
        <w:t>26</w:t>
      </w:r>
      <w:r w:rsidRPr="00C50399">
        <w:rPr>
          <w:sz w:val="16"/>
          <w:szCs w:val="16"/>
        </w:rPr>
        <w:tab/>
        <w:t>6.1.30</w:t>
      </w:r>
      <w:r w:rsidRPr="00C50399">
        <w:rPr>
          <w:sz w:val="16"/>
          <w:szCs w:val="16"/>
        </w:rPr>
        <w:tab/>
        <w:t>162</w:t>
      </w:r>
    </w:p>
    <w:p w14:paraId="6896755F" w14:textId="77777777" w:rsidR="00F6628D" w:rsidRPr="00C50399" w:rsidRDefault="00F6628D" w:rsidP="00F6628D">
      <w:pPr>
        <w:spacing w:after="0" w:line="248" w:lineRule="auto"/>
        <w:rPr>
          <w:sz w:val="16"/>
          <w:szCs w:val="16"/>
          <w:vertAlign w:val="subscript"/>
        </w:rPr>
      </w:pPr>
    </w:p>
    <w:p w14:paraId="6F21BAF1" w14:textId="3C2FAA52" w:rsidR="00F6628D" w:rsidRPr="00C50399" w:rsidRDefault="00F6628D" w:rsidP="00F6628D">
      <w:pPr>
        <w:pStyle w:val="ListParagraph"/>
        <w:numPr>
          <w:ilvl w:val="0"/>
          <w:numId w:val="2"/>
        </w:num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ind w:left="0"/>
        <w:rPr>
          <w:rFonts w:ascii="Times New Roman" w:hAnsi="Times New Roman" w:cs="Times New Roman"/>
          <w:sz w:val="16"/>
          <w:szCs w:val="16"/>
        </w:rPr>
      </w:pPr>
      <w:r w:rsidRPr="00C50399">
        <w:rPr>
          <w:rFonts w:ascii="Times New Roman" w:eastAsia="Times New Roman" w:hAnsi="Times New Roman" w:cs="Times New Roman"/>
          <w:sz w:val="16"/>
          <w:szCs w:val="16"/>
        </w:rPr>
        <w:t xml:space="preserve">F1-Digit Programming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C50399">
        <w:rPr>
          <w:rFonts w:ascii="Times New Roman" w:eastAsia="Tahoma" w:hAnsi="Times New Roman" w:cs="Times New Roman"/>
          <w:sz w:val="16"/>
          <w:szCs w:val="16"/>
        </w:rPr>
        <w:tab/>
      </w:r>
      <w:r w:rsidRPr="00C50399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C50399">
        <w:rPr>
          <w:rFonts w:ascii="Times New Roman" w:eastAsia="Tahoma" w:hAnsi="Times New Roman" w:cs="Times New Roman"/>
          <w:sz w:val="16"/>
          <w:szCs w:val="16"/>
        </w:rPr>
        <w:tab/>
      </w:r>
      <w:r w:rsidRPr="00C50399">
        <w:rPr>
          <w:rFonts w:ascii="Times New Roman" w:eastAsia="Times New Roman" w:hAnsi="Times New Roman" w:cs="Times New Roman"/>
          <w:sz w:val="16"/>
          <w:szCs w:val="16"/>
        </w:rPr>
        <w:t>2.4.4</w:t>
      </w:r>
      <w:r w:rsidRPr="00C50399">
        <w:rPr>
          <w:rFonts w:ascii="Times New Roman" w:eastAsia="Times New Roman" w:hAnsi="Times New Roman" w:cs="Times New Roman"/>
          <w:sz w:val="16"/>
          <w:szCs w:val="16"/>
        </w:rPr>
        <w:tab/>
        <w:t>11</w:t>
      </w:r>
    </w:p>
    <w:p w14:paraId="7C0DA2F0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/>
        <w:rPr>
          <w:sz w:val="16"/>
          <w:szCs w:val="16"/>
        </w:rPr>
      </w:pPr>
      <w:r w:rsidRPr="00C50399">
        <w:rPr>
          <w:sz w:val="16"/>
          <w:szCs w:val="16"/>
        </w:rPr>
        <w:t>Feed Function Designation (G94, G95)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sz w:val="16"/>
          <w:szCs w:val="16"/>
        </w:rPr>
        <w:t>†</w:t>
      </w:r>
      <w:r w:rsidRPr="00C50399">
        <w:rPr>
          <w:sz w:val="16"/>
          <w:szCs w:val="16"/>
        </w:rPr>
        <w:tab/>
        <w:t>1 2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2.9.32</w:t>
      </w:r>
      <w:r w:rsidRPr="00C50399">
        <w:rPr>
          <w:sz w:val="16"/>
          <w:szCs w:val="16"/>
        </w:rPr>
        <w:tab/>
        <w:t>80</w:t>
      </w:r>
    </w:p>
    <w:p w14:paraId="3230C6E7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FEED HOLD Pushbutton and Lamp</w:t>
      </w:r>
      <w:r w:rsidRPr="00C50399">
        <w:rPr>
          <w:sz w:val="16"/>
          <w:szCs w:val="16"/>
        </w:rPr>
        <w:tab/>
        <w:t>6</w:t>
      </w:r>
      <w:r w:rsidRPr="00C50399">
        <w:rPr>
          <w:sz w:val="16"/>
          <w:szCs w:val="16"/>
        </w:rPr>
        <w:tab/>
        <w:t>6.1.3</w:t>
      </w:r>
      <w:r w:rsidRPr="00C50399">
        <w:rPr>
          <w:sz w:val="16"/>
          <w:szCs w:val="16"/>
        </w:rPr>
        <w:tab/>
        <w:t>155</w:t>
      </w:r>
    </w:p>
    <w:p w14:paraId="144B4D2F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Feed Per Revolution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C50399">
        <w:rPr>
          <w:rFonts w:eastAsia="Tahoma"/>
          <w:sz w:val="16"/>
          <w:szCs w:val="16"/>
        </w:rPr>
        <w:tab/>
        <w:t>2</w:t>
      </w:r>
      <w:r w:rsidRPr="00C50399">
        <w:rPr>
          <w:rFonts w:eastAsia="Tahoma"/>
          <w:sz w:val="16"/>
          <w:szCs w:val="16"/>
        </w:rPr>
        <w:tab/>
        <w:t>2.4.5</w:t>
      </w:r>
      <w:r w:rsidRPr="00C50399">
        <w:rPr>
          <w:rFonts w:eastAsia="Tahoma"/>
          <w:sz w:val="16"/>
          <w:szCs w:val="16"/>
        </w:rPr>
        <w:tab/>
        <w:t>12</w:t>
      </w:r>
    </w:p>
    <w:p w14:paraId="27DCBF92" w14:textId="016D7453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Feedrate (F-Function)</w:t>
      </w:r>
      <w:r w:rsidRPr="00C50399">
        <w:rPr>
          <w:rFonts w:eastAsia="Tahoma"/>
          <w:sz w:val="16"/>
          <w:szCs w:val="16"/>
        </w:rPr>
        <w:tab/>
        <w:t xml:space="preserve"> </w:t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2.4.2</w:t>
      </w:r>
      <w:r w:rsidRPr="00C50399">
        <w:rPr>
          <w:sz w:val="16"/>
          <w:szCs w:val="16"/>
        </w:rPr>
        <w:tab/>
        <w:t>1Q</w:t>
      </w:r>
    </w:p>
    <w:p w14:paraId="5AAE000E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</w:p>
    <w:p w14:paraId="604505E1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 xml:space="preserve">Feedrate 1/10 </w:t>
      </w:r>
      <w:r w:rsidRPr="00C50399">
        <w:rPr>
          <w:sz w:val="16"/>
          <w:szCs w:val="16"/>
        </w:rPr>
        <w:tab/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2.4.3</w:t>
      </w:r>
      <w:r w:rsidRPr="00C50399">
        <w:rPr>
          <w:sz w:val="16"/>
          <w:szCs w:val="16"/>
        </w:rPr>
        <w:tab/>
        <w:t>11</w:t>
      </w:r>
    </w:p>
    <w:p w14:paraId="52FF7F0D" w14:textId="5F1435A5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FEEDRATE OVERRIDE CANCEL Switch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6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6.1.13</w:t>
      </w:r>
      <w:r w:rsidRPr="00C50399">
        <w:rPr>
          <w:sz w:val="16"/>
          <w:szCs w:val="16"/>
        </w:rPr>
        <w:tab/>
        <w:t>159</w:t>
      </w:r>
    </w:p>
    <w:p w14:paraId="2EB9E84C" w14:textId="255ADC34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FEEDRATE OVERRIDE Switch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6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6.1.12</w:t>
      </w:r>
      <w:r w:rsidRPr="00C50399">
        <w:rPr>
          <w:sz w:val="16"/>
          <w:szCs w:val="16"/>
        </w:rPr>
        <w:tab/>
        <w:t>157</w:t>
      </w:r>
    </w:p>
    <w:p w14:paraId="2D116588" w14:textId="29BE6CFE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FUNCTION Keys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4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4.1.3</w:t>
      </w:r>
      <w:r w:rsidRPr="00C50399">
        <w:rPr>
          <w:sz w:val="16"/>
          <w:szCs w:val="16"/>
        </w:rPr>
        <w:tab/>
        <w:t>115</w:t>
      </w:r>
    </w:p>
    <w:p w14:paraId="0F70D58C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Fuse Blowing (Alarm No. 331, 332)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8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8.4.1</w:t>
      </w:r>
      <w:r w:rsidRPr="00C50399">
        <w:rPr>
          <w:sz w:val="16"/>
          <w:szCs w:val="16"/>
        </w:rPr>
        <w:tab/>
        <w:t>184</w:t>
      </w:r>
    </w:p>
    <w:p w14:paraId="76BD05BE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</w:p>
    <w:p w14:paraId="4C923878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Fuse for Servo Control Power Unit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8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8.3.4</w:t>
      </w:r>
      <w:r w:rsidRPr="00C50399">
        <w:rPr>
          <w:sz w:val="16"/>
          <w:szCs w:val="16"/>
        </w:rPr>
        <w:tab/>
        <w:t>183</w:t>
      </w:r>
    </w:p>
    <w:p w14:paraId="208D238B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>Fuses of Composite Control Power Supply Unit</w:t>
      </w:r>
      <w:r w:rsidRPr="00C50399">
        <w:rPr>
          <w:sz w:val="16"/>
          <w:szCs w:val="16"/>
        </w:rPr>
        <w:tab/>
        <w:t>8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8.3.2</w:t>
      </w:r>
      <w:r w:rsidRPr="00C50399">
        <w:rPr>
          <w:sz w:val="16"/>
          <w:szCs w:val="16"/>
        </w:rPr>
        <w:tab/>
        <w:t>182</w:t>
      </w:r>
    </w:p>
    <w:p w14:paraId="61995E11" w14:textId="71C8B79F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8" w:lineRule="auto"/>
        <w:rPr>
          <w:sz w:val="16"/>
          <w:szCs w:val="16"/>
        </w:rPr>
      </w:pPr>
      <w:r w:rsidRPr="00C50399">
        <w:rPr>
          <w:sz w:val="16"/>
          <w:szCs w:val="16"/>
        </w:rPr>
        <w:t xml:space="preserve">Fuses of Power Input Unit 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8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8.3.3</w:t>
      </w:r>
      <w:r w:rsidRPr="00C50399">
        <w:rPr>
          <w:sz w:val="16"/>
          <w:szCs w:val="16"/>
        </w:rPr>
        <w:tab/>
        <w:t>183</w:t>
      </w:r>
    </w:p>
    <w:p w14:paraId="53BA9275" w14:textId="77777777" w:rsidR="00F6628D" w:rsidRPr="00C50399" w:rsidRDefault="00F6628D" w:rsidP="00F6628D">
      <w:pPr>
        <w:tabs>
          <w:tab w:val="center" w:pos="2627"/>
          <w:tab w:val="center" w:pos="5468"/>
          <w:tab w:val="center" w:pos="5763"/>
          <w:tab w:val="center" w:pos="6270"/>
          <w:tab w:val="right" w:pos="8213"/>
        </w:tabs>
        <w:spacing w:after="0" w:line="248" w:lineRule="auto"/>
        <w:rPr>
          <w:sz w:val="16"/>
          <w:szCs w:val="16"/>
        </w:rPr>
      </w:pPr>
    </w:p>
    <w:p w14:paraId="37917C01" w14:textId="0968054C" w:rsidR="00F6628D" w:rsidRPr="00C50399" w:rsidRDefault="00F6628D" w:rsidP="00F6628D">
      <w:pPr>
        <w:pStyle w:val="ListParagraph"/>
        <w:numPr>
          <w:ilvl w:val="0"/>
          <w:numId w:val="2"/>
        </w:num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ind w:left="0"/>
        <w:rPr>
          <w:rFonts w:ascii="Times New Roman" w:hAnsi="Times New Roman" w:cs="Times New Roman"/>
          <w:sz w:val="16"/>
          <w:szCs w:val="16"/>
        </w:rPr>
      </w:pPr>
      <w:r w:rsidRPr="00C50399">
        <w:rPr>
          <w:rFonts w:ascii="Times New Roman" w:eastAsia="Times New Roman" w:hAnsi="Times New Roman" w:cs="Times New Roman"/>
          <w:sz w:val="16"/>
          <w:szCs w:val="16"/>
        </w:rPr>
        <w:t>G Codes and Groups, List of</w:t>
      </w:r>
      <w:r w:rsidRPr="00C50399">
        <w:rPr>
          <w:rFonts w:ascii="Times New Roman" w:eastAsia="Tahoma" w:hAnsi="Times New Roman" w:cs="Times New Roman"/>
          <w:sz w:val="16"/>
          <w:szCs w:val="16"/>
        </w:rPr>
        <w:tab/>
      </w:r>
      <w:r w:rsidRPr="00C50399">
        <w:rPr>
          <w:rFonts w:ascii="Times New Roman" w:eastAsia="Times New Roman" w:hAnsi="Times New Roman" w:cs="Times New Roman"/>
          <w:sz w:val="16"/>
          <w:szCs w:val="16"/>
        </w:rPr>
        <w:t xml:space="preserve">2 </w:t>
      </w:r>
      <w:r w:rsidRPr="00C50399">
        <w:rPr>
          <w:rFonts w:ascii="Times New Roman" w:eastAsia="Tahoma" w:hAnsi="Times New Roman" w:cs="Times New Roman"/>
          <w:sz w:val="16"/>
          <w:szCs w:val="16"/>
        </w:rPr>
        <w:tab/>
      </w:r>
      <w:r w:rsidRPr="00C50399">
        <w:rPr>
          <w:rFonts w:ascii="Times New Roman" w:eastAsia="Times New Roman" w:hAnsi="Times New Roman" w:cs="Times New Roman"/>
          <w:sz w:val="16"/>
          <w:szCs w:val="16"/>
        </w:rPr>
        <w:t>2.9.1</w:t>
      </w:r>
      <w:r w:rsidRPr="00C50399">
        <w:rPr>
          <w:rFonts w:ascii="Times New Roman" w:eastAsia="Times New Roman" w:hAnsi="Times New Roman" w:cs="Times New Roman"/>
          <w:sz w:val="16"/>
          <w:szCs w:val="16"/>
        </w:rPr>
        <w:tab/>
        <w:t>21</w:t>
      </w:r>
    </w:p>
    <w:p w14:paraId="634F029C" w14:textId="77777777" w:rsidR="00F6628D" w:rsidRPr="00C50399" w:rsidRDefault="00F6628D" w:rsidP="00F6628D">
      <w:pPr>
        <w:tabs>
          <w:tab w:val="center" w:pos="1135"/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(GOO, G06) Positioning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 xml:space="preserve">2 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2.9.2</w:t>
      </w:r>
      <w:r w:rsidRPr="00C50399">
        <w:rPr>
          <w:sz w:val="16"/>
          <w:szCs w:val="16"/>
        </w:rPr>
        <w:tab/>
        <w:t>23</w:t>
      </w:r>
    </w:p>
    <w:p w14:paraId="6924091D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 xml:space="preserve">(G01) Linear Interpolation 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2.9.3</w:t>
      </w:r>
      <w:r w:rsidRPr="00C50399">
        <w:rPr>
          <w:sz w:val="16"/>
          <w:szCs w:val="16"/>
        </w:rPr>
        <w:tab/>
        <w:t>Z3</w:t>
      </w:r>
    </w:p>
    <w:p w14:paraId="267E93B3" w14:textId="769FF0D9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(G02, G03) Circular Interpolation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2.9.4</w:t>
      </w:r>
      <w:r w:rsidRPr="00C50399">
        <w:rPr>
          <w:sz w:val="16"/>
          <w:szCs w:val="16"/>
        </w:rPr>
        <w:tab/>
        <w:t>24</w:t>
      </w:r>
    </w:p>
    <w:p w14:paraId="60F4FEA9" w14:textId="75C06AA8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(G02, G03)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Helical Interpolation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2.9.5</w:t>
      </w:r>
      <w:r w:rsidRPr="00C50399">
        <w:rPr>
          <w:sz w:val="16"/>
          <w:szCs w:val="16"/>
        </w:rPr>
        <w:tab/>
        <w:t>26</w:t>
      </w:r>
    </w:p>
    <w:p w14:paraId="31DA81EC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26B6FD1F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ind w:hanging="10"/>
        <w:jc w:val="both"/>
        <w:rPr>
          <w:sz w:val="16"/>
          <w:szCs w:val="16"/>
        </w:rPr>
      </w:pPr>
      <w:r w:rsidRPr="00C50399">
        <w:rPr>
          <w:sz w:val="16"/>
          <w:szCs w:val="16"/>
        </w:rPr>
        <w:t>(G04) Dwell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2.9.6</w:t>
      </w:r>
      <w:r w:rsidRPr="00C50399">
        <w:rPr>
          <w:sz w:val="16"/>
          <w:szCs w:val="16"/>
        </w:rPr>
        <w:tab/>
        <w:t>27</w:t>
      </w:r>
    </w:p>
    <w:p w14:paraId="5519658D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ind w:hanging="10"/>
        <w:jc w:val="both"/>
        <w:rPr>
          <w:sz w:val="16"/>
          <w:szCs w:val="16"/>
        </w:rPr>
      </w:pPr>
      <w:r w:rsidRPr="00C50399">
        <w:rPr>
          <w:sz w:val="16"/>
          <w:szCs w:val="16"/>
        </w:rPr>
        <w:t>(G09, G61, G64) Exact Stop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2.9.7</w:t>
      </w:r>
      <w:r w:rsidRPr="00C50399">
        <w:rPr>
          <w:sz w:val="16"/>
          <w:szCs w:val="16"/>
        </w:rPr>
        <w:tab/>
        <w:t>27</w:t>
      </w:r>
    </w:p>
    <w:p w14:paraId="4A59C384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(G10) Tool Offset Value Designation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2.9.8</w:t>
      </w:r>
      <w:r w:rsidRPr="00C50399">
        <w:rPr>
          <w:sz w:val="16"/>
          <w:szCs w:val="16"/>
        </w:rPr>
        <w:tab/>
        <w:t>28</w:t>
      </w:r>
    </w:p>
    <w:p w14:paraId="70AE6B01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(G12, G13)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Circle Cutting 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2.9.9</w:t>
      </w:r>
      <w:r w:rsidRPr="00C50399">
        <w:rPr>
          <w:sz w:val="16"/>
          <w:szCs w:val="16"/>
        </w:rPr>
        <w:tab/>
        <w:t>28</w:t>
      </w:r>
    </w:p>
    <w:p w14:paraId="6E4BED36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(G17, G18, G19) Plane Designation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</w:t>
      </w:r>
      <w:proofErr w:type="gramStart"/>
      <w:r w:rsidRPr="00C50399">
        <w:rPr>
          <w:sz w:val="16"/>
          <w:szCs w:val="16"/>
        </w:rPr>
        <w:t xml:space="preserve">10  </w:t>
      </w:r>
      <w:r w:rsidRPr="00C50399">
        <w:rPr>
          <w:sz w:val="16"/>
          <w:szCs w:val="16"/>
        </w:rPr>
        <w:tab/>
      </w:r>
      <w:proofErr w:type="gramEnd"/>
      <w:r w:rsidRPr="00C50399">
        <w:rPr>
          <w:sz w:val="16"/>
          <w:szCs w:val="16"/>
        </w:rPr>
        <w:t>31</w:t>
      </w:r>
    </w:p>
    <w:p w14:paraId="71D82787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0C714A13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ind w:hanging="10"/>
        <w:jc w:val="both"/>
        <w:rPr>
          <w:sz w:val="16"/>
          <w:szCs w:val="16"/>
        </w:rPr>
      </w:pPr>
      <w:r w:rsidRPr="00C50399">
        <w:rPr>
          <w:sz w:val="16"/>
          <w:szCs w:val="16"/>
        </w:rPr>
        <w:t>(G20, G21)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Inch/Metric Designation by G Code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2.9.11</w:t>
      </w:r>
      <w:r w:rsidRPr="00C50399">
        <w:rPr>
          <w:sz w:val="16"/>
          <w:szCs w:val="16"/>
        </w:rPr>
        <w:tab/>
        <w:t>31</w:t>
      </w:r>
    </w:p>
    <w:p w14:paraId="71338142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jc w:val="both"/>
        <w:rPr>
          <w:sz w:val="16"/>
          <w:szCs w:val="16"/>
        </w:rPr>
      </w:pPr>
      <w:r w:rsidRPr="00C50399">
        <w:rPr>
          <w:sz w:val="16"/>
          <w:szCs w:val="16"/>
        </w:rPr>
        <w:t>(G22, G23)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>Stored Stroke Limit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2.9.12</w:t>
      </w:r>
      <w:r w:rsidRPr="00C50399">
        <w:rPr>
          <w:sz w:val="16"/>
          <w:szCs w:val="16"/>
        </w:rPr>
        <w:tab/>
        <w:t>32</w:t>
      </w:r>
    </w:p>
    <w:p w14:paraId="5FF2B052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(G27) Reference Point Check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2.9.13</w:t>
      </w:r>
      <w:r w:rsidRPr="00C50399">
        <w:rPr>
          <w:sz w:val="16"/>
          <w:szCs w:val="16"/>
        </w:rPr>
        <w:tab/>
        <w:t>33</w:t>
      </w:r>
    </w:p>
    <w:p w14:paraId="7C6310A1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(G28)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 xml:space="preserve">Automatic Return to Reference Point 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2.9.14</w:t>
      </w:r>
      <w:r w:rsidRPr="00C50399">
        <w:rPr>
          <w:sz w:val="16"/>
          <w:szCs w:val="16"/>
        </w:rPr>
        <w:tab/>
        <w:t>34</w:t>
      </w:r>
    </w:p>
    <w:p w14:paraId="7F81DE54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(G29)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Return from Reference Zero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sz w:val="16"/>
          <w:szCs w:val="16"/>
        </w:rPr>
        <w:tab/>
        <w:t>2.9.15</w:t>
      </w:r>
      <w:r w:rsidRPr="00C50399">
        <w:rPr>
          <w:sz w:val="16"/>
          <w:szCs w:val="16"/>
        </w:rPr>
        <w:tab/>
        <w:t>35</w:t>
      </w:r>
    </w:p>
    <w:p w14:paraId="343B47CF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613E9D73" w14:textId="70E7B688" w:rsidR="00F6628D" w:rsidRPr="00C50399" w:rsidRDefault="00F6628D" w:rsidP="00F6628D">
      <w:pPr>
        <w:tabs>
          <w:tab w:val="center" w:pos="1416"/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(G30)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>Reference Point Return</w:t>
      </w:r>
      <w:r w:rsidRPr="00C50399">
        <w:rPr>
          <w:sz w:val="16"/>
          <w:szCs w:val="16"/>
        </w:rPr>
        <w:tab/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2.9.16</w:t>
      </w:r>
      <w:r w:rsidRPr="00C50399">
        <w:rPr>
          <w:sz w:val="16"/>
          <w:szCs w:val="16"/>
        </w:rPr>
        <w:tab/>
        <w:t>36</w:t>
      </w:r>
    </w:p>
    <w:p w14:paraId="3A2B2908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(G31)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>Skip Function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2.9.17</w:t>
      </w:r>
      <w:r w:rsidRPr="00C50399">
        <w:rPr>
          <w:sz w:val="16"/>
          <w:szCs w:val="16"/>
        </w:rPr>
        <w:tab/>
        <w:t>36</w:t>
      </w:r>
    </w:p>
    <w:p w14:paraId="24D1F319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(G33)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>Thread cutting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2.9.18</w:t>
      </w:r>
      <w:r w:rsidRPr="00C50399">
        <w:rPr>
          <w:sz w:val="16"/>
          <w:szCs w:val="16"/>
        </w:rPr>
        <w:tab/>
        <w:t>37</w:t>
      </w:r>
    </w:p>
    <w:p w14:paraId="2567BBBC" w14:textId="5517BCEC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(G36, G37)</w:t>
      </w:r>
      <w:r w:rsidR="00341110">
        <w:rPr>
          <w:sz w:val="16"/>
          <w:szCs w:val="16"/>
        </w:rPr>
        <w:t xml:space="preserve"> </w:t>
      </w:r>
      <w:r w:rsidRPr="00C50399">
        <w:rPr>
          <w:sz w:val="16"/>
          <w:szCs w:val="16"/>
        </w:rPr>
        <w:t>Automatic Centering Function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2.9.19</w:t>
      </w:r>
      <w:r w:rsidRPr="00C50399">
        <w:rPr>
          <w:sz w:val="16"/>
          <w:szCs w:val="16"/>
        </w:rPr>
        <w:tab/>
        <w:t>37</w:t>
      </w:r>
    </w:p>
    <w:p w14:paraId="1799D0E0" w14:textId="40616BFE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(G38)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Z</w:t>
      </w:r>
      <w:bookmarkStart w:id="0" w:name="_GoBack"/>
      <w:bookmarkEnd w:id="0"/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-</w:t>
      </w:r>
      <w:r w:rsidRPr="00C50399">
        <w:rPr>
          <w:sz w:val="16"/>
          <w:szCs w:val="16"/>
        </w:rPr>
        <w:t>Axis Reference Surface Offset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sz w:val="16"/>
          <w:szCs w:val="16"/>
        </w:rPr>
        <w:tab/>
        <w:t>2.9.20</w:t>
      </w:r>
      <w:r w:rsidRPr="00C50399">
        <w:rPr>
          <w:sz w:val="16"/>
          <w:szCs w:val="16"/>
        </w:rPr>
        <w:tab/>
        <w:t>39</w:t>
      </w:r>
    </w:p>
    <w:p w14:paraId="02EECFFC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1EADA947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 xml:space="preserve">(G40, G41, G 4 </w:t>
      </w:r>
      <w:proofErr w:type="gramStart"/>
      <w:r w:rsidRPr="00C50399">
        <w:rPr>
          <w:sz w:val="16"/>
          <w:szCs w:val="16"/>
        </w:rPr>
        <w:t>2 )</w:t>
      </w:r>
      <w:proofErr w:type="gramEnd"/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>Tool Radius Compensation C</w:t>
      </w:r>
      <w:r w:rsidRPr="00C50399">
        <w:rPr>
          <w:sz w:val="16"/>
          <w:szCs w:val="16"/>
        </w:rPr>
        <w:tab/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2.9.21</w:t>
      </w:r>
      <w:r w:rsidRPr="00C50399">
        <w:rPr>
          <w:sz w:val="16"/>
          <w:szCs w:val="16"/>
        </w:rPr>
        <w:tab/>
        <w:t>39</w:t>
      </w:r>
    </w:p>
    <w:p w14:paraId="0743BB27" w14:textId="68A37BB2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(G43, G44, G49)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>Tool Length Compensation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2.9.22</w:t>
      </w:r>
      <w:r w:rsidRPr="00C50399">
        <w:rPr>
          <w:sz w:val="16"/>
          <w:szCs w:val="16"/>
        </w:rPr>
        <w:tab/>
        <w:t>53</w:t>
      </w:r>
    </w:p>
    <w:p w14:paraId="4C6F6DAE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(G45 to G48) Tool Position Offset</w:t>
      </w:r>
      <w:r w:rsidRPr="00C50399">
        <w:rPr>
          <w:sz w:val="16"/>
          <w:szCs w:val="16"/>
        </w:rPr>
        <w:tab/>
        <w:t>22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2.9.23</w:t>
      </w:r>
      <w:r w:rsidRPr="00C50399">
        <w:rPr>
          <w:sz w:val="16"/>
          <w:szCs w:val="16"/>
        </w:rPr>
        <w:tab/>
        <w:t>55</w:t>
      </w:r>
    </w:p>
    <w:p w14:paraId="69CF93FC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(G50, G51)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Scaling Function</w:t>
      </w:r>
      <w:r w:rsidRPr="00C50399">
        <w:rPr>
          <w:rFonts w:eastAsia="Tahoma"/>
          <w:sz w:val="16"/>
          <w:szCs w:val="16"/>
        </w:rPr>
        <w:tab/>
        <w:t>2</w:t>
      </w:r>
      <w:r w:rsidRPr="00C50399">
        <w:rPr>
          <w:rFonts w:eastAsia="Tahoma"/>
          <w:sz w:val="16"/>
          <w:szCs w:val="16"/>
        </w:rPr>
        <w:tab/>
        <w:t>2.9.24</w:t>
      </w:r>
      <w:r w:rsidRPr="00C50399">
        <w:rPr>
          <w:rFonts w:eastAsia="Tahoma"/>
          <w:sz w:val="16"/>
          <w:szCs w:val="16"/>
        </w:rPr>
        <w:tab/>
        <w:t>60</w:t>
      </w:r>
    </w:p>
    <w:p w14:paraId="5B6D1A57" w14:textId="227A9E4D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(G52 to G59)</w:t>
      </w:r>
      <w:r w:rsidR="00341110"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="00341110" w:rsidRPr="00C50399">
        <w:rPr>
          <w:sz w:val="16"/>
          <w:szCs w:val="16"/>
        </w:rPr>
        <w:t xml:space="preserve"> </w:t>
      </w:r>
      <w:r w:rsidR="00341110">
        <w:rPr>
          <w:sz w:val="16"/>
          <w:szCs w:val="16"/>
        </w:rPr>
        <w:t>W</w:t>
      </w:r>
      <w:r w:rsidRPr="00C50399">
        <w:rPr>
          <w:sz w:val="16"/>
          <w:szCs w:val="16"/>
        </w:rPr>
        <w:t>ork Coordinate System Setting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sz w:val="16"/>
          <w:szCs w:val="16"/>
        </w:rPr>
        <w:tab/>
        <w:t>2.9.25</w:t>
      </w:r>
      <w:r w:rsidRPr="00C50399">
        <w:rPr>
          <w:sz w:val="16"/>
          <w:szCs w:val="16"/>
        </w:rPr>
        <w:tab/>
        <w:t>62</w:t>
      </w:r>
    </w:p>
    <w:p w14:paraId="039855C0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061E4793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(G60)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Unidirectional Approach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2.9.26</w:t>
      </w:r>
      <w:r w:rsidRPr="00C50399">
        <w:rPr>
          <w:sz w:val="16"/>
          <w:szCs w:val="16"/>
        </w:rPr>
        <w:tab/>
        <w:t>64</w:t>
      </w:r>
    </w:p>
    <w:p w14:paraId="52AC74F2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(G70, G71, G72) Hole Pattern Cycles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22.9.7</w:t>
      </w:r>
      <w:r w:rsidRPr="00C50399">
        <w:rPr>
          <w:sz w:val="16"/>
          <w:szCs w:val="16"/>
        </w:rPr>
        <w:tab/>
        <w:t>65</w:t>
      </w:r>
    </w:p>
    <w:p w14:paraId="3D0F37A3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(G73, G74, G76, G80 to G89, G98, G99)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Canned Cycles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2.9.29</w:t>
      </w:r>
      <w:r w:rsidRPr="00C50399">
        <w:rPr>
          <w:sz w:val="16"/>
          <w:szCs w:val="16"/>
        </w:rPr>
        <w:tab/>
        <w:t>68</w:t>
      </w:r>
    </w:p>
    <w:p w14:paraId="0BD64C3F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(G80, G81)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 </w:t>
      </w:r>
      <w:r w:rsidRPr="00C50399">
        <w:rPr>
          <w:sz w:val="16"/>
          <w:szCs w:val="16"/>
        </w:rPr>
        <w:t>Output for External Motion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</w:t>
      </w:r>
      <w:r w:rsidRPr="00C50399">
        <w:rPr>
          <w:sz w:val="16"/>
          <w:szCs w:val="16"/>
        </w:rPr>
        <w:tab/>
        <w:t>2.9.28</w:t>
      </w:r>
      <w:r w:rsidRPr="00C50399">
        <w:rPr>
          <w:sz w:val="16"/>
          <w:szCs w:val="16"/>
        </w:rPr>
        <w:tab/>
        <w:t>67</w:t>
      </w:r>
    </w:p>
    <w:p w14:paraId="3737D32C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(G90/G9I) Absolute/Incremental Programming</w:t>
      </w:r>
      <w:r w:rsidRPr="00C50399">
        <w:rPr>
          <w:sz w:val="16"/>
          <w:szCs w:val="16"/>
        </w:rPr>
        <w:tab/>
        <w:t>2</w:t>
      </w:r>
      <w:r w:rsidRPr="00C50399">
        <w:rPr>
          <w:sz w:val="16"/>
          <w:szCs w:val="16"/>
        </w:rPr>
        <w:tab/>
        <w:t>2.9.30</w:t>
      </w:r>
      <w:r w:rsidRPr="00C50399">
        <w:rPr>
          <w:sz w:val="16"/>
          <w:szCs w:val="16"/>
        </w:rPr>
        <w:tab/>
        <w:t>79</w:t>
      </w:r>
    </w:p>
    <w:p w14:paraId="73AD00FE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jc w:val="both"/>
        <w:rPr>
          <w:sz w:val="16"/>
          <w:szCs w:val="16"/>
        </w:rPr>
      </w:pPr>
      <w:r w:rsidRPr="00C50399">
        <w:rPr>
          <w:sz w:val="16"/>
          <w:szCs w:val="16"/>
        </w:rPr>
        <w:t>(G 92) Programming of Absolute Zero Point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rFonts w:eastAsia="Arial"/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2.9.31</w:t>
      </w:r>
      <w:r w:rsidRPr="00C50399">
        <w:rPr>
          <w:sz w:val="16"/>
          <w:szCs w:val="16"/>
        </w:rPr>
        <w:tab/>
        <w:t>79</w:t>
      </w:r>
    </w:p>
    <w:p w14:paraId="4F0C1173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jc w:val="both"/>
        <w:rPr>
          <w:sz w:val="16"/>
          <w:szCs w:val="16"/>
        </w:rPr>
      </w:pPr>
      <w:r w:rsidRPr="00C50399">
        <w:rPr>
          <w:sz w:val="16"/>
          <w:szCs w:val="16"/>
        </w:rPr>
        <w:t>(G94, G95)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C50399">
        <w:rPr>
          <w:sz w:val="16"/>
          <w:szCs w:val="16"/>
        </w:rPr>
        <w:t xml:space="preserve"> Feed Function Designation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rFonts w:eastAsia="Arial"/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2.9.32</w:t>
      </w:r>
      <w:r w:rsidRPr="00C50399">
        <w:rPr>
          <w:sz w:val="16"/>
          <w:szCs w:val="16"/>
        </w:rPr>
        <w:tab/>
        <w:t>80</w:t>
      </w:r>
    </w:p>
    <w:p w14:paraId="1D064850" w14:textId="77777777" w:rsidR="00F6628D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  <w:r w:rsidRPr="00C50399">
        <w:rPr>
          <w:sz w:val="16"/>
          <w:szCs w:val="16"/>
        </w:rPr>
        <w:t>(G100 through 102) High-Speed Cutting Feature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rFonts w:eastAsia="Arial"/>
          <w:sz w:val="16"/>
          <w:szCs w:val="16"/>
        </w:rPr>
        <w:t>2</w:t>
      </w:r>
      <w:r w:rsidRPr="00C50399">
        <w:rPr>
          <w:rFonts w:eastAsia="Tahoma"/>
          <w:sz w:val="16"/>
          <w:szCs w:val="16"/>
        </w:rPr>
        <w:tab/>
      </w:r>
      <w:r w:rsidRPr="00C50399">
        <w:rPr>
          <w:sz w:val="16"/>
          <w:szCs w:val="16"/>
        </w:rPr>
        <w:t>2.9.33</w:t>
      </w:r>
      <w:r w:rsidRPr="00C50399">
        <w:rPr>
          <w:sz w:val="16"/>
          <w:szCs w:val="16"/>
        </w:rPr>
        <w:tab/>
        <w:t>80</w:t>
      </w:r>
    </w:p>
    <w:p w14:paraId="1510EF3F" w14:textId="77777777" w:rsidR="00F6628D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45B6F09E" w14:textId="755A65C1" w:rsidR="00F6628D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27FE92FA" w14:textId="6C595004" w:rsidR="00F6628D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395FA96E" w14:textId="25F3C418" w:rsidR="00F6628D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13B68C1C" w14:textId="5D29DB46" w:rsidR="00F6628D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130CD931" w14:textId="77777777" w:rsidR="00F6628D" w:rsidRPr="00C50399" w:rsidRDefault="00F6628D" w:rsidP="00F6628D">
      <w:pPr>
        <w:tabs>
          <w:tab w:val="left" w:leader="dot" w:pos="4867"/>
          <w:tab w:val="left" w:leader="dot" w:pos="6034"/>
          <w:tab w:val="left" w:leader="dot" w:pos="7114"/>
        </w:tabs>
        <w:spacing w:after="0" w:line="247" w:lineRule="auto"/>
        <w:rPr>
          <w:sz w:val="16"/>
          <w:szCs w:val="16"/>
        </w:rPr>
      </w:pPr>
    </w:p>
    <w:p w14:paraId="1B1D3028" w14:textId="1639C819" w:rsidR="00BC5651" w:rsidRPr="00F6628D" w:rsidRDefault="00F6628D" w:rsidP="00F6628D">
      <w:pPr>
        <w:jc w:val="center"/>
      </w:pPr>
      <w:r w:rsidRPr="00C50399">
        <w:rPr>
          <w:rFonts w:eastAsia="Lucida Console"/>
          <w:sz w:val="16"/>
          <w:szCs w:val="16"/>
        </w:rPr>
        <w:t>iii</w:t>
      </w:r>
    </w:p>
    <w:sectPr w:rsidR="00BC5651" w:rsidRPr="00F6628D" w:rsidSect="00F6628D">
      <w:pgSz w:w="12211" w:h="15725"/>
      <w:pgMar w:top="810" w:right="1512" w:bottom="450" w:left="26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7798D"/>
    <w:multiLevelType w:val="hybridMultilevel"/>
    <w:tmpl w:val="B98835EC"/>
    <w:lvl w:ilvl="0" w:tplc="2250B4AE">
      <w:start w:val="6"/>
      <w:numFmt w:val="upperLetter"/>
      <w:lvlText w:val="%1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CA88F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E3FA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E768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4CB0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6AAE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A48D2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F803A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0E19C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D2357B"/>
    <w:multiLevelType w:val="hybridMultilevel"/>
    <w:tmpl w:val="602CF286"/>
    <w:lvl w:ilvl="0" w:tplc="9E06B4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51"/>
    <w:rsid w:val="00341110"/>
    <w:rsid w:val="00BC5651"/>
    <w:rsid w:val="00F6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60B8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6628D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3</cp:revision>
  <dcterms:created xsi:type="dcterms:W3CDTF">2020-02-26T01:45:00Z</dcterms:created>
  <dcterms:modified xsi:type="dcterms:W3CDTF">2020-02-26T01:52:00Z</dcterms:modified>
</cp:coreProperties>
</file>