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7C3F58"/>
          <w:sz w:val="44"/>
        </w:rPr>
        <w:t>Deployment Guide</w:t>
      </w:r>
    </w:p>
    <w:p>
      <w:pPr>
        <w:jc w:val="center"/>
      </w:pPr>
      <w:r>
        <w:rPr>
          <w:color w:val="665F69"/>
          <w:sz w:val="21"/>
        </w:rPr>
        <w:t>In The Booth Static Website Prototype</w:t>
      </w:r>
    </w:p>
    <w:p>
      <w:pPr>
        <w:jc w:val="center"/>
      </w:pPr>
      <w:r>
        <w:rPr>
          <w:color w:val="665F69"/>
          <w:sz w:val="19"/>
        </w:rPr>
        <w:t>McCall Southern Photography • In The Booth • IT299 Final Product</w:t>
      </w:r>
    </w:p>
    <w:p>
      <w:pPr>
        <w:jc w:val="center"/>
      </w:pPr>
      <w:r>
        <w:rPr>
          <w:color w:val="D5A95F"/>
          <w:sz w:val="28"/>
        </w:rPr>
        <w:t>—</w:t>
      </w:r>
    </w:p>
    <w:p>
      <w:r>
        <w:rPr>
          <w:b/>
          <w:color w:val="7C3F58"/>
          <w:sz w:val="28"/>
        </w:rPr>
        <w:t>1. Product Type</w:t>
      </w:r>
    </w:p>
    <w:p>
      <w:pPr>
        <w:spacing w:after="100" w:line="269" w:lineRule="auto"/>
      </w:pPr>
      <w:r>
        <w:t>This final product is a static HTML, CSS, and JavaScript website prototype. No server-side processing is required for the prototype to run.</w:t>
      </w:r>
    </w:p>
    <w:p>
      <w:r>
        <w:rPr>
          <w:b/>
          <w:color w:val="7C3F58"/>
          <w:sz w:val="28"/>
        </w:rPr>
        <w:t>2. Included Website Files</w:t>
      </w:r>
    </w:p>
    <w:p>
      <w:pPr>
        <w:pStyle w:val="ListBullet"/>
        <w:spacing w:after="40"/>
      </w:pPr>
      <w:r>
        <w:t>13 HTML pages with internal navigation</w:t>
      </w:r>
    </w:p>
    <w:p>
      <w:pPr>
        <w:pStyle w:val="ListBullet"/>
        <w:spacing w:after="40"/>
      </w:pPr>
      <w:r>
        <w:t>1 shared CSS stylesheet</w:t>
      </w:r>
    </w:p>
    <w:p>
      <w:pPr>
        <w:pStyle w:val="ListBullet"/>
        <w:spacing w:after="40"/>
      </w:pPr>
      <w:r>
        <w:t>1 shared JavaScript file</w:t>
      </w:r>
    </w:p>
    <w:p>
      <w:pPr>
        <w:pStyle w:val="ListBullet"/>
        <w:spacing w:after="40"/>
      </w:pPr>
      <w:r>
        <w:t>Sample photography image library</w:t>
      </w:r>
    </w:p>
    <w:p>
      <w:r>
        <w:rPr>
          <w:b/>
          <w:color w:val="7C3F58"/>
          <w:sz w:val="28"/>
        </w:rPr>
        <w:t>3. How to Review the Product Locally</w:t>
      </w:r>
    </w:p>
    <w:p>
      <w:pPr>
        <w:pStyle w:val="ListBullet"/>
        <w:spacing w:after="40"/>
      </w:pPr>
      <w:r>
        <w:t>Extract the zip file to a local folder.</w:t>
      </w:r>
    </w:p>
    <w:p>
      <w:pPr>
        <w:pStyle w:val="ListBullet"/>
        <w:spacing w:after="40"/>
      </w:pPr>
      <w:r>
        <w:t>Open index.html in a browser to launch the website.</w:t>
      </w:r>
    </w:p>
    <w:p>
      <w:pPr>
        <w:pStyle w:val="ListBullet"/>
        <w:spacing w:after="40"/>
      </w:pPr>
      <w:r>
        <w:t>Use the top navigation and internal buttons to move through the prototype.</w:t>
      </w:r>
    </w:p>
    <w:p>
      <w:pPr>
        <w:pStyle w:val="ListBullet"/>
        <w:spacing w:after="40"/>
      </w:pPr>
      <w:r>
        <w:t>Review forms, gallery images, pricing cards, chat widget, crop page, shopping cart, payment screen, and confirmation pages.</w:t>
      </w:r>
    </w:p>
    <w:p>
      <w:r>
        <w:rPr>
          <w:b/>
          <w:color w:val="7C3F58"/>
          <w:sz w:val="28"/>
        </w:rPr>
        <w:t>4. Recommended Public Deployment</w:t>
      </w:r>
    </w:p>
    <w:p>
      <w:pPr>
        <w:spacing w:after="100" w:line="269" w:lineRule="auto"/>
      </w:pPr>
      <w:r>
        <w:t>Because Unit 9 requires the professor to access the website by URL, the easiest public deployment method is GitHub Pages.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DFD9"/>
          </w:tcPr>
          <w:p>
            <w:r>
              <w:t>Step</w:t>
            </w:r>
          </w:p>
        </w:tc>
        <w:tc>
          <w:tcPr>
            <w:tcW w:type="dxa" w:w="4968"/>
            <w:shd w:fill="EEDFD9"/>
          </w:tcPr>
          <w:p>
            <w:r>
              <w:t>Action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Create a new GitHub repository named in-the-booth-final-product.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Upload all website files to the root of the repository, including the assets folder.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Open repository Settings &gt; Pages.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Set the source to Deploy from a branch and choose the main branch / root folder.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Save the settings and wait for the site to publish.</w:t>
            </w:r>
          </w:p>
        </w:tc>
      </w:tr>
      <w:tr>
        <w:tc>
          <w:tcPr>
            <w:tcW w:type="dxa" w:w="4968"/>
          </w:tcPr>
          <w:p>
            <w:r>
              <w:t>6</w:t>
            </w:r>
          </w:p>
        </w:tc>
        <w:tc>
          <w:tcPr>
            <w:tcW w:type="dxa" w:w="4968"/>
          </w:tcPr>
          <w:p>
            <w:r>
              <w:t>Copy the generated GitHub Pages URL and provide it in the Unit 9 Dropbox comments or cover note.</w:t>
            </w:r>
          </w:p>
        </w:tc>
      </w:tr>
    </w:tbl>
    <w:p>
      <w:r>
        <w:rPr>
          <w:b/>
          <w:color w:val="7C3F58"/>
          <w:sz w:val="28"/>
        </w:rPr>
        <w:t>5. Login Information</w:t>
      </w:r>
    </w:p>
    <w:p>
      <w:pPr>
        <w:spacing w:after="100" w:line="269" w:lineRule="auto"/>
      </w:pPr>
      <w:r>
        <w:t>No login is required. The prototype is fully navigable from public internal links.</w:t>
      </w:r>
    </w:p>
    <w:p>
      <w:r>
        <w:rPr>
          <w:b/>
          <w:color w:val="7C3F58"/>
          <w:sz w:val="28"/>
        </w:rPr>
        <w:t>6. Prototype Limitation Note</w:t>
      </w:r>
    </w:p>
    <w:p>
      <w:pPr>
        <w:spacing w:after="100" w:line="269" w:lineRule="auto"/>
      </w:pPr>
      <w:r>
        <w:t>The website demonstrates user interface behavior only. Form submission, payment processing, cart persistence, chat messaging, and image editing logic are not implemented because those functions are outside the UI-only scope of this project.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B23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