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866D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  <w:t>功能设计</w:t>
      </w:r>
    </w:p>
    <w:p w14:paraId="7928C395" w14:textId="77777777" w:rsidR="003840CF" w:rsidRPr="003840CF" w:rsidRDefault="003840CF" w:rsidP="003840CF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学生端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2BE42FFA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报修提交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：学生可以提交报修请求，填写报修详情（包括宿舍位置、故障类型、详细描述、上</w:t>
      </w:r>
      <w:proofErr w:type="gramStart"/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传图片</w:t>
      </w:r>
      <w:proofErr w:type="gramEnd"/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等）。</w:t>
      </w:r>
    </w:p>
    <w:p w14:paraId="6C11659B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状态跟踪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：学生可以查看他们提交的报修单的状态（如待审批、处理中、已完成）。</w:t>
      </w:r>
    </w:p>
    <w:p w14:paraId="7273D8B3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历史记录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：学生可以查看他们过去所有的报修记录和当前状态。</w:t>
      </w:r>
    </w:p>
    <w:p w14:paraId="614D52B9" w14:textId="77777777" w:rsidR="003840CF" w:rsidRPr="003840CF" w:rsidRDefault="003840CF" w:rsidP="003840CF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维修人员端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6E6B5B3F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任务接收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：维修人员可以查看和接受分配给他们的维修任务。</w:t>
      </w:r>
    </w:p>
    <w:p w14:paraId="27986A23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维修详情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：可以查看维修任务的详细信息，包括位置、问题描述和照片。</w:t>
      </w:r>
    </w:p>
    <w:p w14:paraId="1D2C8A12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进度更新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：维修人员能够更新维修进度，如开始维修、维修中、维修完成。</w:t>
      </w:r>
    </w:p>
    <w:p w14:paraId="50B9A7B5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材料和费用报告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：维修完成后，提交使用的材料和费用。</w:t>
      </w:r>
    </w:p>
    <w:p w14:paraId="7D63BC6B" w14:textId="77777777" w:rsidR="003840CF" w:rsidRPr="003840CF" w:rsidRDefault="003840CF" w:rsidP="003840CF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管理人员端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764043C3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审批流程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：审批或拒绝学生的报修请求。</w:t>
      </w:r>
    </w:p>
    <w:p w14:paraId="1A748973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任务分配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：将报修任务分配给相应的维修部门或人员。</w:t>
      </w:r>
    </w:p>
    <w:p w14:paraId="03C9D321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监控与报告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：监控所有报修任务的状态，查看和导出报告，包括维修时间、成本和反馈。</w:t>
      </w:r>
    </w:p>
    <w:p w14:paraId="70B53E00" w14:textId="77777777" w:rsidR="003840CF" w:rsidRPr="003840CF" w:rsidRDefault="003840CF" w:rsidP="003840CF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通用功能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74187BDC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通知系统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：系统应该提供实时通知，例如任务分配、状态更新、审批结果等。</w:t>
      </w:r>
    </w:p>
    <w:p w14:paraId="6A549C7B" w14:textId="77777777" w:rsidR="003840CF" w:rsidRPr="003840CF" w:rsidRDefault="003840CF" w:rsidP="003840CF">
      <w:pPr>
        <w:widowControl/>
        <w:numPr>
          <w:ilvl w:val="1"/>
          <w:numId w:val="1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用户管理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：添加、编辑和删除用户账户，设置权限。</w:t>
      </w:r>
    </w:p>
    <w:p w14:paraId="4B041ABC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  <w:t>菜单规划</w:t>
      </w:r>
    </w:p>
    <w:p w14:paraId="77828864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菜单规划应该根据用户角色和他们的主要任务来设计。</w:t>
      </w:r>
    </w:p>
    <w:p w14:paraId="65B76C52" w14:textId="77777777" w:rsidR="003840CF" w:rsidRPr="003840CF" w:rsidRDefault="003840CF" w:rsidP="003840CF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学生端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48C379B4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首页</w:t>
      </w:r>
    </w:p>
    <w:p w14:paraId="0E20C828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提交报修</w:t>
      </w:r>
    </w:p>
    <w:p w14:paraId="1AAB713D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我的报修</w:t>
      </w:r>
    </w:p>
    <w:p w14:paraId="3E23E84F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帮助与支持</w:t>
      </w:r>
    </w:p>
    <w:p w14:paraId="0293EC8E" w14:textId="77777777" w:rsidR="003840CF" w:rsidRPr="003840CF" w:rsidRDefault="003840CF" w:rsidP="003840CF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维修人员端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7FE6AC7E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待处理任务</w:t>
      </w:r>
    </w:p>
    <w:p w14:paraId="4F7464B9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进行中的任务</w:t>
      </w:r>
    </w:p>
    <w:p w14:paraId="3F48DCDB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完成的任务</w:t>
      </w:r>
    </w:p>
    <w:p w14:paraId="694D9A9E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材料和费用上报</w:t>
      </w:r>
    </w:p>
    <w:p w14:paraId="6131902A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设置</w:t>
      </w:r>
    </w:p>
    <w:p w14:paraId="45748342" w14:textId="77777777" w:rsidR="003840CF" w:rsidRPr="003840CF" w:rsidRDefault="003840CF" w:rsidP="003840CF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管理人员端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</w:t>
      </w:r>
    </w:p>
    <w:p w14:paraId="21DC5950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待审批请求</w:t>
      </w:r>
    </w:p>
    <w:p w14:paraId="1D5B1FD7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任务分配</w:t>
      </w:r>
    </w:p>
    <w:p w14:paraId="4BE14369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维修监控</w:t>
      </w:r>
    </w:p>
    <w:p w14:paraId="1BE3F7DA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报告与分析</w:t>
      </w:r>
    </w:p>
    <w:p w14:paraId="13A81E78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lastRenderedPageBreak/>
        <w:t>用户管理</w:t>
      </w:r>
    </w:p>
    <w:p w14:paraId="33A5A4E1" w14:textId="77777777" w:rsidR="003840CF" w:rsidRPr="003840CF" w:rsidRDefault="003840CF" w:rsidP="003840CF">
      <w:pPr>
        <w:widowControl/>
        <w:numPr>
          <w:ilvl w:val="1"/>
          <w:numId w:val="2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系统设置</w:t>
      </w:r>
    </w:p>
    <w:p w14:paraId="74B329EC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 w:val="27"/>
          <w:szCs w:val="27"/>
          <w14:ligatures w14:val="none"/>
        </w:rPr>
        <w:t>原型设计</w:t>
      </w:r>
    </w:p>
    <w:p w14:paraId="185C28F0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原型设计可以使用工具如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Sketch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、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Adobe XD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或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Figma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来制作。以下是一些设计原则：</w:t>
      </w:r>
    </w:p>
    <w:p w14:paraId="229B4FBD" w14:textId="77777777" w:rsidR="003840CF" w:rsidRPr="003840CF" w:rsidRDefault="003840CF" w:rsidP="003840C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简洁清晰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：用户界面应直观，易于理解和操作。</w:t>
      </w:r>
    </w:p>
    <w:p w14:paraId="3B4EC340" w14:textId="77777777" w:rsidR="003840CF" w:rsidRPr="003840CF" w:rsidRDefault="003840CF" w:rsidP="003840C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响应性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：设计应适应不同的设备和屏幕尺寸。</w:t>
      </w:r>
    </w:p>
    <w:p w14:paraId="57A553ED" w14:textId="77777777" w:rsidR="003840CF" w:rsidRPr="003840CF" w:rsidRDefault="003840CF" w:rsidP="003840C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一致性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：整个应用的设计风格应保持一致，如颜色、字体和布局。</w:t>
      </w:r>
    </w:p>
    <w:p w14:paraId="7C919797" w14:textId="77777777" w:rsidR="003840CF" w:rsidRPr="003840CF" w:rsidRDefault="003840CF" w:rsidP="003840C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导航友好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：确保用户可以容易地找到他们需要的功能。</w:t>
      </w:r>
    </w:p>
    <w:p w14:paraId="78717CA7" w14:textId="77777777" w:rsidR="003840CF" w:rsidRPr="003840CF" w:rsidRDefault="003840CF" w:rsidP="003840CF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b/>
          <w:bCs/>
          <w:color w:val="333639"/>
          <w:kern w:val="0"/>
          <w:szCs w:val="21"/>
          <w14:ligatures w14:val="none"/>
        </w:rPr>
        <w:t>反馈及时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：用户操作后，应有相应的提示或反馈。</w:t>
      </w:r>
    </w:p>
    <w:p w14:paraId="34C81C2A" w14:textId="77777777" w:rsidR="003840CF" w:rsidRPr="003840CF" w:rsidRDefault="003840CF" w:rsidP="003840CF">
      <w:pPr>
        <w:widowControl/>
        <w:shd w:val="clear" w:color="auto" w:fill="FAFAFC"/>
        <w:spacing w:before="100" w:beforeAutospacing="1" w:after="100" w:after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对于每个用户角色，应设计一个主界面，突出其主要功能，并确保次要功能也易于访问。例如，学生</w:t>
      </w:r>
      <w:proofErr w:type="gramStart"/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端的主</w:t>
      </w:r>
      <w:proofErr w:type="gramEnd"/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界面可以立即访问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“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提交报修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”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，而维修人员的主界面可能突出显示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“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待处理任务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”</w:t>
      </w: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。</w:t>
      </w:r>
    </w:p>
    <w:p w14:paraId="7BED36B8" w14:textId="77777777" w:rsidR="003840CF" w:rsidRPr="003840CF" w:rsidRDefault="003840CF" w:rsidP="003840CF">
      <w:pPr>
        <w:widowControl/>
        <w:shd w:val="clear" w:color="auto" w:fill="FAFAFC"/>
        <w:spacing w:before="100" w:beforeAutospacing="1"/>
        <w:jc w:val="left"/>
        <w:rPr>
          <w:rFonts w:ascii="Segoe UI" w:eastAsia="宋体" w:hAnsi="Segoe UI" w:cs="Segoe UI"/>
          <w:color w:val="333639"/>
          <w:kern w:val="0"/>
          <w:szCs w:val="21"/>
          <w14:ligatures w14:val="none"/>
        </w:rPr>
      </w:pPr>
      <w:r w:rsidRPr="003840CF">
        <w:rPr>
          <w:rFonts w:ascii="Segoe UI" w:eastAsia="宋体" w:hAnsi="Segoe UI" w:cs="Segoe UI"/>
          <w:color w:val="333639"/>
          <w:kern w:val="0"/>
          <w:szCs w:val="21"/>
          <w14:ligatures w14:val="none"/>
        </w:rPr>
        <w:t>在原型设计阶段，可以进行一些用户测试，收集反馈并根据需要调整设计。完成原型设计后，与开发团队密切合作，确保设计的可实现性和最终产品的质量。</w:t>
      </w:r>
    </w:p>
    <w:p w14:paraId="0AAC7BA3" w14:textId="77777777" w:rsidR="00422BD6" w:rsidRPr="003840CF" w:rsidRDefault="00422BD6"/>
    <w:sectPr w:rsidR="00422BD6" w:rsidRPr="0038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BBB5" w14:textId="77777777" w:rsidR="000A2974" w:rsidRDefault="000A2974" w:rsidP="003840CF">
      <w:r>
        <w:separator/>
      </w:r>
    </w:p>
  </w:endnote>
  <w:endnote w:type="continuationSeparator" w:id="0">
    <w:p w14:paraId="1049636D" w14:textId="77777777" w:rsidR="000A2974" w:rsidRDefault="000A2974" w:rsidP="0038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1582" w14:textId="77777777" w:rsidR="000A2974" w:rsidRDefault="000A2974" w:rsidP="003840CF">
      <w:r>
        <w:separator/>
      </w:r>
    </w:p>
  </w:footnote>
  <w:footnote w:type="continuationSeparator" w:id="0">
    <w:p w14:paraId="38AA9AF3" w14:textId="77777777" w:rsidR="000A2974" w:rsidRDefault="000A2974" w:rsidP="00384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A52"/>
    <w:multiLevelType w:val="multilevel"/>
    <w:tmpl w:val="987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44865"/>
    <w:multiLevelType w:val="multilevel"/>
    <w:tmpl w:val="FBE6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36281"/>
    <w:multiLevelType w:val="multilevel"/>
    <w:tmpl w:val="683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698144">
    <w:abstractNumId w:val="2"/>
  </w:num>
  <w:num w:numId="2" w16cid:durableId="125661541">
    <w:abstractNumId w:val="1"/>
  </w:num>
  <w:num w:numId="3" w16cid:durableId="140387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970"/>
    <w:rsid w:val="000A2974"/>
    <w:rsid w:val="000F7970"/>
    <w:rsid w:val="003840CF"/>
    <w:rsid w:val="0042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7C3BA6-9222-49E2-8F4B-52B42AE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40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0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0C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40C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84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84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冰冰包 蓝莓</dc:creator>
  <cp:keywords/>
  <dc:description/>
  <cp:lastModifiedBy>冰冰包 蓝莓</cp:lastModifiedBy>
  <cp:revision>3</cp:revision>
  <dcterms:created xsi:type="dcterms:W3CDTF">2024-01-25T10:29:00Z</dcterms:created>
  <dcterms:modified xsi:type="dcterms:W3CDTF">2024-01-25T10:31:00Z</dcterms:modified>
</cp:coreProperties>
</file>