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B90" w:rsidRPr="00A42D9C" w:rsidRDefault="00DF1930" w:rsidP="00E516E7">
      <w:pPr>
        <w:spacing w:before="240" w:after="240" w:line="480" w:lineRule="auto"/>
        <w:jc w:val="center"/>
        <w:rPr>
          <w:rFonts w:asciiTheme="minorEastAsia" w:hAnsiTheme="minorEastAsia"/>
          <w:b/>
          <w:sz w:val="40"/>
          <w:szCs w:val="24"/>
        </w:rPr>
      </w:pPr>
      <w:proofErr w:type="gramStart"/>
      <w:r w:rsidRPr="00A42D9C">
        <w:rPr>
          <w:rFonts w:asciiTheme="minorEastAsia" w:hAnsiTheme="minorEastAsia" w:hint="eastAsia"/>
          <w:b/>
          <w:sz w:val="40"/>
          <w:szCs w:val="24"/>
        </w:rPr>
        <w:t>瑞资通</w:t>
      </w:r>
      <w:r w:rsidR="000E5DCB" w:rsidRPr="00A42D9C">
        <w:rPr>
          <w:rFonts w:asciiTheme="minorEastAsia" w:hAnsiTheme="minorEastAsia" w:hint="eastAsia"/>
          <w:b/>
          <w:sz w:val="40"/>
          <w:szCs w:val="24"/>
        </w:rPr>
        <w:t>发行</w:t>
      </w:r>
      <w:proofErr w:type="gramEnd"/>
      <w:r w:rsidR="000E5DCB" w:rsidRPr="00A42D9C">
        <w:rPr>
          <w:rFonts w:asciiTheme="minorEastAsia" w:hAnsiTheme="minorEastAsia" w:hint="eastAsia"/>
          <w:b/>
          <w:sz w:val="40"/>
          <w:szCs w:val="24"/>
        </w:rPr>
        <w:t>说明书</w:t>
      </w:r>
    </w:p>
    <w:p w:rsidR="005C2AD0" w:rsidRPr="00410042" w:rsidRDefault="00E516E7" w:rsidP="00893676">
      <w:pPr>
        <w:spacing w:line="480" w:lineRule="auto"/>
        <w:ind w:firstLineChars="200" w:firstLine="480"/>
        <w:rPr>
          <w:rFonts w:asciiTheme="minorEastAsia" w:hAnsiTheme="minorEastAsia"/>
          <w:sz w:val="24"/>
          <w:szCs w:val="24"/>
        </w:rPr>
      </w:pPr>
      <w:r>
        <w:rPr>
          <w:rFonts w:asciiTheme="minorEastAsia" w:hAnsiTheme="minorEastAsia" w:hint="eastAsia"/>
          <w:sz w:val="24"/>
          <w:szCs w:val="24"/>
        </w:rPr>
        <w:t xml:space="preserve"> </w:t>
      </w:r>
      <w:r w:rsidR="002B0845">
        <w:rPr>
          <w:rFonts w:asciiTheme="minorEastAsia" w:hAnsiTheme="minorEastAsia" w:hint="eastAsia"/>
          <w:sz w:val="24"/>
          <w:szCs w:val="24"/>
        </w:rPr>
        <w:t>“瑞资通”（简称RTS）</w:t>
      </w:r>
      <w:r w:rsidR="00D27055">
        <w:rPr>
          <w:rFonts w:asciiTheme="minorEastAsia" w:hAnsiTheme="minorEastAsia" w:hint="eastAsia"/>
          <w:sz w:val="24"/>
          <w:szCs w:val="24"/>
        </w:rPr>
        <w:t>是</w:t>
      </w:r>
      <w:r w:rsidR="002B0845">
        <w:rPr>
          <w:rFonts w:asciiTheme="minorEastAsia" w:hAnsiTheme="minorEastAsia" w:hint="eastAsia"/>
          <w:sz w:val="24"/>
          <w:szCs w:val="24"/>
        </w:rPr>
        <w:t>“瑞资链”</w:t>
      </w:r>
      <w:r w:rsidR="00D27055">
        <w:rPr>
          <w:rFonts w:asciiTheme="minorEastAsia" w:hAnsiTheme="minorEastAsia" w:hint="eastAsia"/>
          <w:sz w:val="24"/>
          <w:szCs w:val="24"/>
        </w:rPr>
        <w:t>发行的第一个数字资产，它具有独特的意义，我们将从</w:t>
      </w:r>
      <w:r w:rsidR="0015361B">
        <w:rPr>
          <w:rFonts w:asciiTheme="minorEastAsia" w:hAnsiTheme="minorEastAsia" w:hint="eastAsia"/>
          <w:sz w:val="24"/>
          <w:szCs w:val="24"/>
        </w:rPr>
        <w:t>“瑞资通”</w:t>
      </w:r>
      <w:r w:rsidR="00D27055">
        <w:rPr>
          <w:rFonts w:asciiTheme="minorEastAsia" w:hAnsiTheme="minorEastAsia" w:hint="eastAsia"/>
          <w:sz w:val="24"/>
          <w:szCs w:val="24"/>
        </w:rPr>
        <w:t>发行说明、</w:t>
      </w:r>
      <w:r w:rsidR="0015361B">
        <w:rPr>
          <w:rFonts w:asciiTheme="minorEastAsia" w:hAnsiTheme="minorEastAsia" w:hint="eastAsia"/>
          <w:sz w:val="24"/>
          <w:szCs w:val="24"/>
        </w:rPr>
        <w:t>“瑞资通”</w:t>
      </w:r>
      <w:r w:rsidR="00D27055">
        <w:rPr>
          <w:rFonts w:asciiTheme="minorEastAsia" w:hAnsiTheme="minorEastAsia" w:hint="eastAsia"/>
          <w:sz w:val="24"/>
          <w:szCs w:val="24"/>
        </w:rPr>
        <w:t>持有人权利义务以及</w:t>
      </w:r>
      <w:r w:rsidR="0015361B">
        <w:rPr>
          <w:rFonts w:asciiTheme="minorEastAsia" w:hAnsiTheme="minorEastAsia" w:hint="eastAsia"/>
          <w:sz w:val="24"/>
          <w:szCs w:val="24"/>
        </w:rPr>
        <w:t>“瑞资链”</w:t>
      </w:r>
      <w:r w:rsidR="00D27055">
        <w:rPr>
          <w:rFonts w:asciiTheme="minorEastAsia" w:hAnsiTheme="minorEastAsia" w:hint="eastAsia"/>
          <w:sz w:val="24"/>
          <w:szCs w:val="24"/>
        </w:rPr>
        <w:t>治理架构三个主要方面进行说明。</w:t>
      </w:r>
    </w:p>
    <w:p w:rsidR="001D1D57" w:rsidRPr="00B104F9" w:rsidRDefault="00D72B39" w:rsidP="00893676">
      <w:pPr>
        <w:pStyle w:val="a7"/>
        <w:numPr>
          <w:ilvl w:val="0"/>
          <w:numId w:val="13"/>
        </w:numPr>
        <w:spacing w:line="480" w:lineRule="auto"/>
        <w:ind w:firstLineChars="0"/>
        <w:jc w:val="center"/>
        <w:rPr>
          <w:rFonts w:asciiTheme="minorEastAsia" w:hAnsiTheme="minorEastAsia"/>
          <w:b/>
          <w:sz w:val="28"/>
          <w:szCs w:val="24"/>
        </w:rPr>
      </w:pPr>
      <w:r w:rsidRPr="00B104F9">
        <w:rPr>
          <w:rFonts w:asciiTheme="minorEastAsia" w:hAnsiTheme="minorEastAsia" w:hint="eastAsia"/>
          <w:b/>
          <w:sz w:val="28"/>
          <w:szCs w:val="24"/>
        </w:rPr>
        <w:t>定义</w:t>
      </w:r>
    </w:p>
    <w:p w:rsidR="005B75B5" w:rsidRPr="005B75B5" w:rsidRDefault="00AC5094" w:rsidP="00893676">
      <w:pPr>
        <w:spacing w:line="480" w:lineRule="auto"/>
        <w:ind w:firstLineChars="176" w:firstLine="424"/>
        <w:rPr>
          <w:rFonts w:asciiTheme="minorEastAsia" w:hAnsiTheme="minorEastAsia"/>
          <w:sz w:val="24"/>
          <w:szCs w:val="24"/>
        </w:rPr>
      </w:pPr>
      <w:proofErr w:type="gramStart"/>
      <w:r w:rsidRPr="00AC5094">
        <w:rPr>
          <w:rFonts w:asciiTheme="minorEastAsia" w:hAnsiTheme="minorEastAsia" w:hint="eastAsia"/>
          <w:b/>
          <w:sz w:val="24"/>
          <w:szCs w:val="24"/>
        </w:rPr>
        <w:t>瑞资科技</w:t>
      </w:r>
      <w:proofErr w:type="gramEnd"/>
      <w:r w:rsidR="003B2D81">
        <w:rPr>
          <w:rFonts w:asciiTheme="minorEastAsia" w:hAnsiTheme="minorEastAsia" w:hint="eastAsia"/>
          <w:sz w:val="24"/>
          <w:szCs w:val="24"/>
        </w:rPr>
        <w:t>，</w:t>
      </w:r>
      <w:r w:rsidR="000B5C70">
        <w:rPr>
          <w:rFonts w:asciiTheme="minorEastAsia" w:hAnsiTheme="minorEastAsia" w:hint="eastAsia"/>
          <w:sz w:val="24"/>
          <w:szCs w:val="24"/>
        </w:rPr>
        <w:t>是</w:t>
      </w:r>
      <w:proofErr w:type="gramStart"/>
      <w:r w:rsidR="005B75B5" w:rsidRPr="005B75B5">
        <w:rPr>
          <w:rFonts w:asciiTheme="minorEastAsia" w:hAnsiTheme="minorEastAsia" w:hint="eastAsia"/>
          <w:sz w:val="24"/>
          <w:szCs w:val="24"/>
        </w:rPr>
        <w:t>指瑞资</w:t>
      </w:r>
      <w:proofErr w:type="gramEnd"/>
      <w:r w:rsidR="005B75B5" w:rsidRPr="005B75B5">
        <w:rPr>
          <w:rFonts w:asciiTheme="minorEastAsia" w:hAnsiTheme="minorEastAsia" w:hint="eastAsia"/>
          <w:sz w:val="24"/>
          <w:szCs w:val="24"/>
        </w:rPr>
        <w:t>（北京）科技有限公司</w:t>
      </w:r>
      <w:r>
        <w:rPr>
          <w:rFonts w:asciiTheme="minorEastAsia" w:hAnsiTheme="minorEastAsia" w:hint="eastAsia"/>
          <w:sz w:val="24"/>
          <w:szCs w:val="24"/>
        </w:rPr>
        <w:t>,是构建并</w:t>
      </w:r>
      <w:r w:rsidR="000B5C70">
        <w:rPr>
          <w:rFonts w:asciiTheme="minorEastAsia" w:hAnsiTheme="minorEastAsia" w:hint="eastAsia"/>
          <w:sz w:val="24"/>
          <w:szCs w:val="24"/>
        </w:rPr>
        <w:t>暂管</w:t>
      </w:r>
      <w:r>
        <w:rPr>
          <w:rFonts w:asciiTheme="minorEastAsia" w:hAnsiTheme="minorEastAsia" w:hint="eastAsia"/>
          <w:sz w:val="24"/>
          <w:szCs w:val="24"/>
        </w:rPr>
        <w:t>运营</w:t>
      </w:r>
      <w:proofErr w:type="gramStart"/>
      <w:r>
        <w:rPr>
          <w:rFonts w:asciiTheme="minorEastAsia" w:hAnsiTheme="minorEastAsia" w:hint="eastAsia"/>
          <w:sz w:val="24"/>
          <w:szCs w:val="24"/>
        </w:rPr>
        <w:t>瑞资链</w:t>
      </w:r>
      <w:proofErr w:type="gramEnd"/>
      <w:r>
        <w:rPr>
          <w:rFonts w:asciiTheme="minorEastAsia" w:hAnsiTheme="minorEastAsia" w:hint="eastAsia"/>
          <w:sz w:val="24"/>
          <w:szCs w:val="24"/>
        </w:rPr>
        <w:t>的合法主体</w:t>
      </w:r>
      <w:r w:rsidR="005B75B5" w:rsidRPr="005B75B5">
        <w:rPr>
          <w:rFonts w:asciiTheme="minorEastAsia" w:hAnsiTheme="minorEastAsia" w:hint="eastAsia"/>
          <w:sz w:val="24"/>
          <w:szCs w:val="24"/>
        </w:rPr>
        <w:t>；</w:t>
      </w:r>
    </w:p>
    <w:p w:rsidR="005B75B5" w:rsidRPr="005B75B5" w:rsidRDefault="005B75B5" w:rsidP="00893676">
      <w:pPr>
        <w:spacing w:line="480" w:lineRule="auto"/>
        <w:ind w:firstLineChars="176" w:firstLine="424"/>
        <w:rPr>
          <w:rFonts w:asciiTheme="minorEastAsia" w:hAnsiTheme="minorEastAsia"/>
          <w:sz w:val="24"/>
          <w:szCs w:val="24"/>
        </w:rPr>
      </w:pPr>
      <w:r w:rsidRPr="005B75B5">
        <w:rPr>
          <w:rFonts w:asciiTheme="minorEastAsia" w:hAnsiTheme="minorEastAsia" w:hint="eastAsia"/>
          <w:b/>
          <w:sz w:val="24"/>
          <w:szCs w:val="24"/>
        </w:rPr>
        <w:t>区块链</w:t>
      </w:r>
      <w:r w:rsidRPr="005B75B5">
        <w:rPr>
          <w:rFonts w:asciiTheme="minorEastAsia" w:hAnsiTheme="minorEastAsia" w:hint="eastAsia"/>
          <w:sz w:val="24"/>
          <w:szCs w:val="24"/>
        </w:rPr>
        <w:t>，</w:t>
      </w:r>
      <w:r w:rsidR="000B5C70">
        <w:rPr>
          <w:rFonts w:asciiTheme="minorEastAsia" w:hAnsiTheme="minorEastAsia" w:hint="eastAsia"/>
          <w:sz w:val="24"/>
          <w:szCs w:val="24"/>
        </w:rPr>
        <w:t>是</w:t>
      </w:r>
      <w:r w:rsidRPr="005B75B5">
        <w:rPr>
          <w:rFonts w:asciiTheme="minorEastAsia" w:hAnsiTheme="minorEastAsia" w:hint="eastAsia"/>
          <w:sz w:val="24"/>
          <w:szCs w:val="24"/>
        </w:rPr>
        <w:t>指一种按照时间顺序将数据区块以顺序相连的方式组合成的一种链式数据结构，并以密码学方式保证的不可篡改和不可伪造的分布式账本；</w:t>
      </w:r>
    </w:p>
    <w:p w:rsidR="005B75B5" w:rsidRPr="005B75B5" w:rsidRDefault="005B75B5" w:rsidP="00893676">
      <w:pPr>
        <w:spacing w:line="480" w:lineRule="auto"/>
        <w:ind w:firstLineChars="176" w:firstLine="424"/>
        <w:rPr>
          <w:rFonts w:asciiTheme="minorEastAsia" w:hAnsiTheme="minorEastAsia"/>
          <w:sz w:val="24"/>
          <w:szCs w:val="24"/>
        </w:rPr>
      </w:pPr>
      <w:proofErr w:type="gramStart"/>
      <w:r w:rsidRPr="005B75B5">
        <w:rPr>
          <w:rFonts w:asciiTheme="minorEastAsia" w:hAnsiTheme="minorEastAsia" w:hint="eastAsia"/>
          <w:b/>
          <w:sz w:val="24"/>
          <w:szCs w:val="24"/>
        </w:rPr>
        <w:t>瑞资链</w:t>
      </w:r>
      <w:proofErr w:type="gramEnd"/>
      <w:r w:rsidR="003B2D81">
        <w:rPr>
          <w:rFonts w:asciiTheme="minorEastAsia" w:hAnsiTheme="minorEastAsia" w:hint="eastAsia"/>
          <w:sz w:val="24"/>
          <w:szCs w:val="24"/>
        </w:rPr>
        <w:t>，</w:t>
      </w:r>
      <w:r w:rsidR="001D0AB9" w:rsidRPr="001D0AB9">
        <w:rPr>
          <w:rFonts w:asciiTheme="minorEastAsia" w:hAnsiTheme="minorEastAsia" w:hint="eastAsia"/>
          <w:sz w:val="24"/>
          <w:szCs w:val="24"/>
        </w:rPr>
        <w:t>将实体资产引入全球数字资产市场的高速通道</w:t>
      </w:r>
      <w:r w:rsidRPr="005B75B5">
        <w:rPr>
          <w:rFonts w:asciiTheme="minorEastAsia" w:hAnsiTheme="minorEastAsia" w:hint="eastAsia"/>
          <w:sz w:val="24"/>
          <w:szCs w:val="24"/>
        </w:rPr>
        <w:t>；</w:t>
      </w:r>
    </w:p>
    <w:p w:rsidR="005B75B5" w:rsidRPr="005B75B5" w:rsidRDefault="005B75B5" w:rsidP="00893676">
      <w:pPr>
        <w:spacing w:line="480" w:lineRule="auto"/>
        <w:ind w:firstLineChars="176" w:firstLine="424"/>
        <w:rPr>
          <w:rFonts w:asciiTheme="minorEastAsia" w:hAnsiTheme="minorEastAsia"/>
          <w:sz w:val="24"/>
          <w:szCs w:val="24"/>
        </w:rPr>
      </w:pPr>
      <w:proofErr w:type="gramStart"/>
      <w:r w:rsidRPr="005B75B5">
        <w:rPr>
          <w:rFonts w:asciiTheme="minorEastAsia" w:hAnsiTheme="minorEastAsia" w:hint="eastAsia"/>
          <w:b/>
          <w:sz w:val="24"/>
          <w:szCs w:val="24"/>
        </w:rPr>
        <w:t>瑞资通</w:t>
      </w:r>
      <w:proofErr w:type="gramEnd"/>
      <w:r w:rsidR="003B2D81">
        <w:rPr>
          <w:rFonts w:asciiTheme="minorEastAsia" w:hAnsiTheme="minorEastAsia" w:hint="eastAsia"/>
          <w:sz w:val="24"/>
          <w:szCs w:val="24"/>
        </w:rPr>
        <w:t>，</w:t>
      </w:r>
      <w:r w:rsidRPr="005B75B5">
        <w:rPr>
          <w:rFonts w:asciiTheme="minorEastAsia" w:hAnsiTheme="minorEastAsia" w:hint="eastAsia"/>
          <w:sz w:val="24"/>
          <w:szCs w:val="24"/>
        </w:rPr>
        <w:t>指锚定“瑞资链百分百主权和运营</w:t>
      </w:r>
      <w:r w:rsidR="00E973A0">
        <w:rPr>
          <w:rFonts w:asciiTheme="minorEastAsia" w:hAnsiTheme="minorEastAsia" w:hint="eastAsia"/>
          <w:sz w:val="24"/>
          <w:szCs w:val="24"/>
        </w:rPr>
        <w:t>瑞资</w:t>
      </w:r>
      <w:r w:rsidRPr="005B75B5">
        <w:rPr>
          <w:rFonts w:asciiTheme="minorEastAsia" w:hAnsiTheme="minorEastAsia" w:hint="eastAsia"/>
          <w:sz w:val="24"/>
          <w:szCs w:val="24"/>
        </w:rPr>
        <w:t>链所得收益35%的分红权”的代币；</w:t>
      </w:r>
    </w:p>
    <w:p w:rsidR="005B75B5" w:rsidRPr="005B75B5" w:rsidRDefault="005B75B5" w:rsidP="00893676">
      <w:pPr>
        <w:spacing w:line="480" w:lineRule="auto"/>
        <w:ind w:firstLineChars="176" w:firstLine="424"/>
        <w:rPr>
          <w:rFonts w:asciiTheme="minorEastAsia" w:hAnsiTheme="minorEastAsia"/>
          <w:sz w:val="24"/>
          <w:szCs w:val="24"/>
        </w:rPr>
      </w:pPr>
      <w:proofErr w:type="gramStart"/>
      <w:r w:rsidRPr="005B75B5">
        <w:rPr>
          <w:rFonts w:asciiTheme="minorEastAsia" w:hAnsiTheme="minorEastAsia" w:hint="eastAsia"/>
          <w:b/>
          <w:sz w:val="24"/>
          <w:szCs w:val="24"/>
        </w:rPr>
        <w:t>瑞资钱包</w:t>
      </w:r>
      <w:proofErr w:type="gramEnd"/>
      <w:r w:rsidRPr="005B75B5">
        <w:rPr>
          <w:rFonts w:asciiTheme="minorEastAsia" w:hAnsiTheme="minorEastAsia" w:hint="eastAsia"/>
          <w:sz w:val="24"/>
          <w:szCs w:val="24"/>
        </w:rPr>
        <w:t>，是指</w:t>
      </w:r>
      <w:proofErr w:type="gramStart"/>
      <w:r w:rsidRPr="005B75B5">
        <w:rPr>
          <w:rFonts w:asciiTheme="minorEastAsia" w:hAnsiTheme="minorEastAsia" w:hint="eastAsia"/>
          <w:sz w:val="24"/>
          <w:szCs w:val="24"/>
        </w:rPr>
        <w:t>在瑞资链上</w:t>
      </w:r>
      <w:proofErr w:type="gramEnd"/>
      <w:r w:rsidR="000B5C70">
        <w:rPr>
          <w:rFonts w:asciiTheme="minorEastAsia" w:hAnsiTheme="minorEastAsia" w:hint="eastAsia"/>
          <w:sz w:val="24"/>
          <w:szCs w:val="24"/>
        </w:rPr>
        <w:t>数字资产</w:t>
      </w:r>
      <w:r w:rsidR="00893676">
        <w:rPr>
          <w:rFonts w:asciiTheme="minorEastAsia" w:hAnsiTheme="minorEastAsia" w:hint="eastAsia"/>
          <w:sz w:val="24"/>
          <w:szCs w:val="24"/>
        </w:rPr>
        <w:t>的</w:t>
      </w:r>
      <w:r w:rsidRPr="005B75B5">
        <w:rPr>
          <w:rFonts w:asciiTheme="minorEastAsia" w:hAnsiTheme="minorEastAsia" w:hint="eastAsia"/>
          <w:sz w:val="24"/>
          <w:szCs w:val="24"/>
        </w:rPr>
        <w:t>持有人</w:t>
      </w:r>
      <w:r w:rsidR="00893676">
        <w:rPr>
          <w:rFonts w:asciiTheme="minorEastAsia" w:hAnsiTheme="minorEastAsia" w:hint="eastAsia"/>
          <w:sz w:val="24"/>
          <w:szCs w:val="24"/>
        </w:rPr>
        <w:t>，</w:t>
      </w:r>
      <w:r w:rsidRPr="005B75B5">
        <w:rPr>
          <w:rFonts w:asciiTheme="minorEastAsia" w:hAnsiTheme="minorEastAsia" w:hint="eastAsia"/>
          <w:sz w:val="24"/>
          <w:szCs w:val="24"/>
        </w:rPr>
        <w:t>执行交易和履行权利的工具；</w:t>
      </w:r>
    </w:p>
    <w:p w:rsidR="005B75B5" w:rsidRPr="005B75B5" w:rsidRDefault="005B75B5" w:rsidP="00893676">
      <w:pPr>
        <w:spacing w:line="480" w:lineRule="auto"/>
        <w:ind w:firstLineChars="176" w:firstLine="424"/>
        <w:rPr>
          <w:rFonts w:asciiTheme="minorEastAsia" w:hAnsiTheme="minorEastAsia"/>
          <w:sz w:val="24"/>
          <w:szCs w:val="24"/>
        </w:rPr>
      </w:pPr>
      <w:r w:rsidRPr="005B75B5">
        <w:rPr>
          <w:rFonts w:asciiTheme="minorEastAsia" w:hAnsiTheme="minorEastAsia" w:hint="eastAsia"/>
          <w:b/>
          <w:sz w:val="24"/>
          <w:szCs w:val="24"/>
        </w:rPr>
        <w:t>交易所</w:t>
      </w:r>
      <w:r w:rsidRPr="005B75B5">
        <w:rPr>
          <w:rFonts w:asciiTheme="minorEastAsia" w:hAnsiTheme="minorEastAsia" w:hint="eastAsia"/>
          <w:sz w:val="24"/>
          <w:szCs w:val="24"/>
        </w:rPr>
        <w:t>，</w:t>
      </w:r>
      <w:r>
        <w:rPr>
          <w:rFonts w:asciiTheme="minorEastAsia" w:hAnsiTheme="minorEastAsia" w:hint="eastAsia"/>
          <w:sz w:val="24"/>
          <w:szCs w:val="24"/>
        </w:rPr>
        <w:t xml:space="preserve"> </w:t>
      </w:r>
      <w:r w:rsidR="00387987">
        <w:rPr>
          <w:rFonts w:asciiTheme="minorEastAsia" w:hAnsiTheme="minorEastAsia" w:hint="eastAsia"/>
          <w:sz w:val="24"/>
          <w:szCs w:val="24"/>
        </w:rPr>
        <w:t>是</w:t>
      </w:r>
      <w:r w:rsidRPr="005B75B5">
        <w:rPr>
          <w:rFonts w:asciiTheme="minorEastAsia" w:hAnsiTheme="minorEastAsia" w:hint="eastAsia"/>
          <w:sz w:val="24"/>
          <w:szCs w:val="24"/>
        </w:rPr>
        <w:t>指为数字资产提供交易信息撮合和买卖的场所或平台；</w:t>
      </w:r>
    </w:p>
    <w:p w:rsidR="005B75B5" w:rsidRPr="005B75B5" w:rsidRDefault="005B75B5" w:rsidP="00893676">
      <w:pPr>
        <w:spacing w:line="480" w:lineRule="auto"/>
        <w:ind w:firstLineChars="176" w:firstLine="424"/>
        <w:rPr>
          <w:rFonts w:asciiTheme="minorEastAsia" w:hAnsiTheme="minorEastAsia"/>
          <w:sz w:val="24"/>
          <w:szCs w:val="24"/>
        </w:rPr>
      </w:pPr>
      <w:r w:rsidRPr="005B75B5">
        <w:rPr>
          <w:rFonts w:asciiTheme="minorEastAsia" w:hAnsiTheme="minorEastAsia" w:hint="eastAsia"/>
          <w:b/>
          <w:sz w:val="24"/>
          <w:szCs w:val="24"/>
        </w:rPr>
        <w:t>上市</w:t>
      </w:r>
      <w:r w:rsidR="003B2D81">
        <w:rPr>
          <w:rFonts w:asciiTheme="minorEastAsia" w:hAnsiTheme="minorEastAsia" w:hint="eastAsia"/>
          <w:sz w:val="24"/>
          <w:szCs w:val="24"/>
        </w:rPr>
        <w:t>，</w:t>
      </w:r>
      <w:r w:rsidR="00FA08DD">
        <w:rPr>
          <w:rFonts w:asciiTheme="minorEastAsia" w:hAnsiTheme="minorEastAsia" w:hint="eastAsia"/>
          <w:sz w:val="24"/>
          <w:szCs w:val="24"/>
        </w:rPr>
        <w:t>是</w:t>
      </w:r>
      <w:r w:rsidRPr="005B75B5">
        <w:rPr>
          <w:rFonts w:asciiTheme="minorEastAsia" w:hAnsiTheme="minorEastAsia" w:hint="eastAsia"/>
          <w:sz w:val="24"/>
          <w:szCs w:val="24"/>
        </w:rPr>
        <w:t>指数</w:t>
      </w:r>
      <w:proofErr w:type="gramStart"/>
      <w:r w:rsidRPr="005B75B5">
        <w:rPr>
          <w:rFonts w:asciiTheme="minorEastAsia" w:hAnsiTheme="minorEastAsia" w:hint="eastAsia"/>
          <w:sz w:val="24"/>
          <w:szCs w:val="24"/>
        </w:rPr>
        <w:t>字资产</w:t>
      </w:r>
      <w:proofErr w:type="gramEnd"/>
      <w:r w:rsidRPr="005B75B5">
        <w:rPr>
          <w:rFonts w:asciiTheme="minorEastAsia" w:hAnsiTheme="minorEastAsia" w:hint="eastAsia"/>
          <w:sz w:val="24"/>
          <w:szCs w:val="24"/>
        </w:rPr>
        <w:t>在指定的交易所进行转让和流通；</w:t>
      </w:r>
    </w:p>
    <w:p w:rsidR="005B75B5" w:rsidRPr="005B75B5" w:rsidRDefault="005B75B5" w:rsidP="00893676">
      <w:pPr>
        <w:spacing w:line="480" w:lineRule="auto"/>
        <w:ind w:firstLineChars="176" w:firstLine="424"/>
        <w:rPr>
          <w:rFonts w:asciiTheme="minorEastAsia" w:hAnsiTheme="minorEastAsia"/>
          <w:sz w:val="24"/>
          <w:szCs w:val="24"/>
        </w:rPr>
      </w:pPr>
      <w:r w:rsidRPr="005B75B5">
        <w:rPr>
          <w:rFonts w:asciiTheme="minorEastAsia" w:hAnsiTheme="minorEastAsia" w:hint="eastAsia"/>
          <w:b/>
          <w:sz w:val="24"/>
          <w:szCs w:val="24"/>
        </w:rPr>
        <w:t>ECC</w:t>
      </w:r>
      <w:r w:rsidR="00FA08DD">
        <w:rPr>
          <w:rFonts w:asciiTheme="minorEastAsia" w:hAnsiTheme="minorEastAsia" w:hint="eastAsia"/>
          <w:b/>
          <w:sz w:val="24"/>
          <w:szCs w:val="24"/>
        </w:rPr>
        <w:t>大会</w:t>
      </w:r>
      <w:r w:rsidRPr="005B75B5">
        <w:rPr>
          <w:rFonts w:asciiTheme="minorEastAsia" w:hAnsiTheme="minorEastAsia" w:hint="eastAsia"/>
          <w:sz w:val="24"/>
          <w:szCs w:val="24"/>
        </w:rPr>
        <w:t>，即</w:t>
      </w:r>
      <w:proofErr w:type="spellStart"/>
      <w:r w:rsidRPr="005B75B5">
        <w:rPr>
          <w:rFonts w:asciiTheme="minorEastAsia" w:hAnsiTheme="minorEastAsia" w:hint="eastAsia"/>
          <w:sz w:val="24"/>
          <w:szCs w:val="24"/>
        </w:rPr>
        <w:t>ECClesia</w:t>
      </w:r>
      <w:proofErr w:type="spellEnd"/>
      <w:r w:rsidRPr="005B75B5">
        <w:rPr>
          <w:rFonts w:asciiTheme="minorEastAsia" w:hAnsiTheme="minorEastAsia" w:hint="eastAsia"/>
          <w:sz w:val="24"/>
          <w:szCs w:val="24"/>
        </w:rPr>
        <w:t>，</w:t>
      </w:r>
      <w:r w:rsidR="00FA08DD">
        <w:rPr>
          <w:rFonts w:asciiTheme="minorEastAsia" w:hAnsiTheme="minorEastAsia" w:hint="eastAsia"/>
          <w:sz w:val="24"/>
          <w:szCs w:val="24"/>
        </w:rPr>
        <w:t>是</w:t>
      </w:r>
      <w:r w:rsidRPr="005B75B5">
        <w:rPr>
          <w:rFonts w:asciiTheme="minorEastAsia" w:hAnsiTheme="minorEastAsia" w:hint="eastAsia"/>
          <w:sz w:val="24"/>
          <w:szCs w:val="24"/>
        </w:rPr>
        <w:t>指</w:t>
      </w:r>
      <w:proofErr w:type="gramStart"/>
      <w:r w:rsidR="00FA08DD">
        <w:rPr>
          <w:rFonts w:asciiTheme="minorEastAsia" w:hAnsiTheme="minorEastAsia" w:hint="eastAsia"/>
          <w:sz w:val="24"/>
          <w:szCs w:val="24"/>
        </w:rPr>
        <w:t>全体</w:t>
      </w:r>
      <w:r w:rsidRPr="005B75B5">
        <w:rPr>
          <w:rFonts w:asciiTheme="minorEastAsia" w:hAnsiTheme="minorEastAsia" w:hint="eastAsia"/>
          <w:sz w:val="24"/>
          <w:szCs w:val="24"/>
        </w:rPr>
        <w:t>瑞资通</w:t>
      </w:r>
      <w:proofErr w:type="gramEnd"/>
      <w:r w:rsidRPr="005B75B5">
        <w:rPr>
          <w:rFonts w:asciiTheme="minorEastAsia" w:hAnsiTheme="minorEastAsia" w:hint="eastAsia"/>
          <w:sz w:val="24"/>
          <w:szCs w:val="24"/>
        </w:rPr>
        <w:t>持有人组成的社区大会</w:t>
      </w:r>
      <w:r w:rsidR="005930FF">
        <w:rPr>
          <w:rFonts w:asciiTheme="minorEastAsia" w:hAnsiTheme="minorEastAsia" w:hint="eastAsia"/>
          <w:sz w:val="24"/>
          <w:szCs w:val="24"/>
        </w:rPr>
        <w:t>，是</w:t>
      </w:r>
      <w:proofErr w:type="gramStart"/>
      <w:r w:rsidR="005930FF">
        <w:rPr>
          <w:rFonts w:asciiTheme="minorEastAsia" w:hAnsiTheme="minorEastAsia" w:hint="eastAsia"/>
          <w:sz w:val="24"/>
          <w:szCs w:val="24"/>
        </w:rPr>
        <w:t>瑞资链</w:t>
      </w:r>
      <w:r w:rsidR="001864BE">
        <w:rPr>
          <w:rFonts w:asciiTheme="minorEastAsia" w:hAnsiTheme="minorEastAsia" w:hint="eastAsia"/>
          <w:sz w:val="24"/>
          <w:szCs w:val="24"/>
        </w:rPr>
        <w:t>组织</w:t>
      </w:r>
      <w:proofErr w:type="gramEnd"/>
      <w:r w:rsidR="001864BE">
        <w:rPr>
          <w:rFonts w:asciiTheme="minorEastAsia" w:hAnsiTheme="minorEastAsia" w:hint="eastAsia"/>
          <w:sz w:val="24"/>
          <w:szCs w:val="24"/>
        </w:rPr>
        <w:t>管理的核心</w:t>
      </w:r>
      <w:r w:rsidRPr="005B75B5">
        <w:rPr>
          <w:rFonts w:asciiTheme="minorEastAsia" w:hAnsiTheme="minorEastAsia" w:hint="eastAsia"/>
          <w:sz w:val="24"/>
          <w:szCs w:val="24"/>
        </w:rPr>
        <w:t>；</w:t>
      </w:r>
    </w:p>
    <w:p w:rsidR="000E5DCB" w:rsidRDefault="005B75B5" w:rsidP="00893676">
      <w:pPr>
        <w:spacing w:line="480" w:lineRule="auto"/>
        <w:ind w:firstLineChars="176" w:firstLine="424"/>
        <w:rPr>
          <w:rFonts w:asciiTheme="minorEastAsia" w:hAnsiTheme="minorEastAsia"/>
          <w:sz w:val="24"/>
          <w:szCs w:val="24"/>
        </w:rPr>
      </w:pPr>
      <w:r w:rsidRPr="005B75B5">
        <w:rPr>
          <w:rFonts w:asciiTheme="minorEastAsia" w:hAnsiTheme="minorEastAsia" w:hint="eastAsia"/>
          <w:b/>
          <w:sz w:val="24"/>
          <w:szCs w:val="24"/>
        </w:rPr>
        <w:t>管理人</w:t>
      </w:r>
      <w:r w:rsidRPr="005B75B5">
        <w:rPr>
          <w:rFonts w:asciiTheme="minorEastAsia" w:hAnsiTheme="minorEastAsia" w:hint="eastAsia"/>
          <w:sz w:val="24"/>
          <w:szCs w:val="24"/>
        </w:rPr>
        <w:t>，</w:t>
      </w:r>
      <w:r w:rsidR="00111517">
        <w:rPr>
          <w:rFonts w:asciiTheme="minorEastAsia" w:hAnsiTheme="minorEastAsia" w:hint="eastAsia"/>
          <w:sz w:val="24"/>
          <w:szCs w:val="24"/>
        </w:rPr>
        <w:t>是</w:t>
      </w:r>
      <w:r w:rsidRPr="005B75B5">
        <w:rPr>
          <w:rFonts w:asciiTheme="minorEastAsia" w:hAnsiTheme="minorEastAsia" w:hint="eastAsia"/>
          <w:sz w:val="24"/>
          <w:szCs w:val="24"/>
        </w:rPr>
        <w:t>指</w:t>
      </w:r>
      <w:r w:rsidR="00111517">
        <w:rPr>
          <w:rFonts w:asciiTheme="minorEastAsia" w:hAnsiTheme="minorEastAsia" w:hint="eastAsia"/>
          <w:sz w:val="24"/>
          <w:szCs w:val="24"/>
        </w:rPr>
        <w:t>由</w:t>
      </w:r>
      <w:r w:rsidRPr="005B75B5">
        <w:rPr>
          <w:rFonts w:asciiTheme="minorEastAsia" w:hAnsiTheme="minorEastAsia" w:hint="eastAsia"/>
          <w:sz w:val="24"/>
          <w:szCs w:val="24"/>
        </w:rPr>
        <w:t>ECC</w:t>
      </w:r>
      <w:r w:rsidR="00EB0963">
        <w:rPr>
          <w:rFonts w:asciiTheme="minorEastAsia" w:hAnsiTheme="minorEastAsia" w:hint="eastAsia"/>
          <w:sz w:val="24"/>
          <w:szCs w:val="24"/>
        </w:rPr>
        <w:t>委员会</w:t>
      </w:r>
      <w:r w:rsidRPr="005B75B5">
        <w:rPr>
          <w:rFonts w:asciiTheme="minorEastAsia" w:hAnsiTheme="minorEastAsia" w:hint="eastAsia"/>
          <w:sz w:val="24"/>
          <w:szCs w:val="24"/>
        </w:rPr>
        <w:t>授权并根据</w:t>
      </w:r>
      <w:r w:rsidR="00111517">
        <w:rPr>
          <w:rFonts w:asciiTheme="minorEastAsia" w:hAnsiTheme="minorEastAsia" w:hint="eastAsia"/>
          <w:sz w:val="24"/>
          <w:szCs w:val="24"/>
        </w:rPr>
        <w:t>ECC大会投票</w:t>
      </w:r>
      <w:r w:rsidRPr="005B75B5">
        <w:rPr>
          <w:rFonts w:asciiTheme="minorEastAsia" w:hAnsiTheme="minorEastAsia" w:hint="eastAsia"/>
          <w:sz w:val="24"/>
          <w:szCs w:val="24"/>
        </w:rPr>
        <w:t>决定，对</w:t>
      </w:r>
      <w:proofErr w:type="gramStart"/>
      <w:r w:rsidR="00111517">
        <w:rPr>
          <w:rFonts w:asciiTheme="minorEastAsia" w:hAnsiTheme="minorEastAsia" w:hint="eastAsia"/>
          <w:sz w:val="24"/>
          <w:szCs w:val="24"/>
        </w:rPr>
        <w:t>瑞资链</w:t>
      </w:r>
      <w:proofErr w:type="gramEnd"/>
      <w:r w:rsidR="00111517">
        <w:rPr>
          <w:rFonts w:asciiTheme="minorEastAsia" w:hAnsiTheme="minorEastAsia" w:hint="eastAsia"/>
          <w:sz w:val="24"/>
          <w:szCs w:val="24"/>
        </w:rPr>
        <w:t>进行运营的合法公司</w:t>
      </w:r>
      <w:r w:rsidR="00D202DE">
        <w:rPr>
          <w:rFonts w:asciiTheme="minorEastAsia" w:hAnsiTheme="minorEastAsia" w:hint="eastAsia"/>
          <w:sz w:val="24"/>
          <w:szCs w:val="24"/>
        </w:rPr>
        <w:t>。</w:t>
      </w:r>
      <w:r w:rsidR="00111517">
        <w:rPr>
          <w:rFonts w:asciiTheme="minorEastAsia" w:hAnsiTheme="minorEastAsia" w:hint="eastAsia"/>
          <w:sz w:val="24"/>
          <w:szCs w:val="24"/>
        </w:rPr>
        <w:t>在</w:t>
      </w:r>
      <w:r w:rsidRPr="005B75B5">
        <w:rPr>
          <w:rFonts w:asciiTheme="minorEastAsia" w:hAnsiTheme="minorEastAsia" w:hint="eastAsia"/>
          <w:sz w:val="24"/>
          <w:szCs w:val="24"/>
        </w:rPr>
        <w:t>ECC大会正式</w:t>
      </w:r>
      <w:r w:rsidR="00D23A3E">
        <w:rPr>
          <w:rFonts w:asciiTheme="minorEastAsia" w:hAnsiTheme="minorEastAsia" w:hint="eastAsia"/>
          <w:sz w:val="24"/>
          <w:szCs w:val="24"/>
        </w:rPr>
        <w:t>成立</w:t>
      </w:r>
      <w:r w:rsidR="001D0AB9">
        <w:rPr>
          <w:rFonts w:asciiTheme="minorEastAsia" w:hAnsiTheme="minorEastAsia" w:hint="eastAsia"/>
          <w:sz w:val="24"/>
          <w:szCs w:val="24"/>
        </w:rPr>
        <w:t>并实现平稳运营后</w:t>
      </w:r>
      <w:r w:rsidR="00D202DE">
        <w:rPr>
          <w:rFonts w:asciiTheme="minorEastAsia" w:hAnsiTheme="minorEastAsia" w:hint="eastAsia"/>
          <w:sz w:val="24"/>
          <w:szCs w:val="24"/>
        </w:rPr>
        <w:t>的两年内，</w:t>
      </w:r>
      <w:r w:rsidR="00111517">
        <w:rPr>
          <w:rFonts w:asciiTheme="minorEastAsia" w:hAnsiTheme="minorEastAsia" w:hint="eastAsia"/>
          <w:sz w:val="24"/>
          <w:szCs w:val="24"/>
        </w:rPr>
        <w:t>由</w:t>
      </w:r>
      <w:proofErr w:type="gramStart"/>
      <w:r w:rsidR="00111517">
        <w:rPr>
          <w:rFonts w:asciiTheme="minorEastAsia" w:hAnsiTheme="minorEastAsia" w:hint="eastAsia"/>
          <w:sz w:val="24"/>
          <w:szCs w:val="24"/>
        </w:rPr>
        <w:t>瑞资科技</w:t>
      </w:r>
      <w:proofErr w:type="gramEnd"/>
      <w:r w:rsidR="00111517">
        <w:rPr>
          <w:rFonts w:asciiTheme="minorEastAsia" w:hAnsiTheme="minorEastAsia" w:hint="eastAsia"/>
          <w:sz w:val="24"/>
          <w:szCs w:val="24"/>
        </w:rPr>
        <w:t>担任</w:t>
      </w:r>
      <w:r w:rsidR="00D202DE">
        <w:rPr>
          <w:rFonts w:asciiTheme="minorEastAsia" w:hAnsiTheme="minorEastAsia" w:hint="eastAsia"/>
          <w:sz w:val="24"/>
          <w:szCs w:val="24"/>
        </w:rPr>
        <w:t>。</w:t>
      </w:r>
    </w:p>
    <w:p w:rsidR="000E5DCB" w:rsidRPr="00B104F9" w:rsidRDefault="00E46776" w:rsidP="00893676">
      <w:pPr>
        <w:pStyle w:val="a7"/>
        <w:numPr>
          <w:ilvl w:val="0"/>
          <w:numId w:val="13"/>
        </w:numPr>
        <w:spacing w:line="480" w:lineRule="auto"/>
        <w:ind w:firstLineChars="0"/>
        <w:jc w:val="center"/>
        <w:rPr>
          <w:rFonts w:asciiTheme="minorEastAsia" w:hAnsiTheme="minorEastAsia"/>
          <w:b/>
          <w:sz w:val="28"/>
          <w:szCs w:val="24"/>
        </w:rPr>
      </w:pPr>
      <w:proofErr w:type="gramStart"/>
      <w:r w:rsidRPr="00B104F9">
        <w:rPr>
          <w:rFonts w:asciiTheme="minorEastAsia" w:hAnsiTheme="minorEastAsia" w:hint="eastAsia"/>
          <w:b/>
          <w:sz w:val="28"/>
          <w:szCs w:val="24"/>
        </w:rPr>
        <w:t>瑞资通发行</w:t>
      </w:r>
      <w:proofErr w:type="gramEnd"/>
      <w:r w:rsidRPr="00B104F9">
        <w:rPr>
          <w:rFonts w:asciiTheme="minorEastAsia" w:hAnsiTheme="minorEastAsia" w:hint="eastAsia"/>
          <w:b/>
          <w:sz w:val="28"/>
          <w:szCs w:val="24"/>
        </w:rPr>
        <w:t>说明</w:t>
      </w:r>
    </w:p>
    <w:p w:rsidR="000F2EC4" w:rsidRPr="000F2EC4" w:rsidRDefault="003A13A6" w:rsidP="00893676">
      <w:pPr>
        <w:spacing w:line="480" w:lineRule="auto"/>
        <w:ind w:firstLineChars="176" w:firstLine="424"/>
        <w:rPr>
          <w:sz w:val="24"/>
          <w:szCs w:val="24"/>
        </w:rPr>
      </w:pPr>
      <w:r>
        <w:rPr>
          <w:rFonts w:hint="eastAsia"/>
          <w:b/>
          <w:sz w:val="24"/>
          <w:szCs w:val="24"/>
        </w:rPr>
        <w:lastRenderedPageBreak/>
        <w:t>第一条</w:t>
      </w:r>
      <w:r>
        <w:rPr>
          <w:rFonts w:hint="eastAsia"/>
          <w:b/>
          <w:sz w:val="24"/>
          <w:szCs w:val="24"/>
        </w:rPr>
        <w:t xml:space="preserve">  </w:t>
      </w:r>
      <w:r w:rsidR="000F2EC4" w:rsidRPr="003A13A6">
        <w:rPr>
          <w:sz w:val="24"/>
          <w:szCs w:val="24"/>
        </w:rPr>
        <w:t>发行人</w:t>
      </w:r>
      <w:r w:rsidR="000F2EC4" w:rsidRPr="000F2EC4">
        <w:rPr>
          <w:sz w:val="24"/>
          <w:szCs w:val="24"/>
        </w:rPr>
        <w:t>：瑞资（北京）科技有限公司</w:t>
      </w:r>
    </w:p>
    <w:p w:rsidR="000F2EC4" w:rsidRPr="000F2EC4" w:rsidRDefault="003A13A6" w:rsidP="00893676">
      <w:pPr>
        <w:spacing w:line="480" w:lineRule="auto"/>
        <w:ind w:firstLineChars="176" w:firstLine="424"/>
        <w:rPr>
          <w:b/>
          <w:szCs w:val="21"/>
        </w:rPr>
      </w:pPr>
      <w:r>
        <w:rPr>
          <w:rFonts w:hint="eastAsia"/>
          <w:b/>
          <w:sz w:val="24"/>
          <w:szCs w:val="24"/>
        </w:rPr>
        <w:t>第二条</w:t>
      </w:r>
      <w:r>
        <w:rPr>
          <w:rFonts w:hint="eastAsia"/>
          <w:b/>
          <w:sz w:val="24"/>
          <w:szCs w:val="24"/>
        </w:rPr>
        <w:t xml:space="preserve">  </w:t>
      </w:r>
      <w:proofErr w:type="gramStart"/>
      <w:r w:rsidR="000F2EC4" w:rsidRPr="003A13A6">
        <w:rPr>
          <w:sz w:val="24"/>
          <w:szCs w:val="24"/>
        </w:rPr>
        <w:t>瑞资通发行</w:t>
      </w:r>
      <w:proofErr w:type="gramEnd"/>
      <w:r w:rsidR="000F2EC4" w:rsidRPr="003A13A6">
        <w:rPr>
          <w:sz w:val="24"/>
          <w:szCs w:val="24"/>
        </w:rPr>
        <w:t>概况</w:t>
      </w:r>
    </w:p>
    <w:p w:rsidR="000F2EC4" w:rsidRPr="003A13A6" w:rsidRDefault="000F2EC4" w:rsidP="00893676">
      <w:pPr>
        <w:pStyle w:val="a7"/>
        <w:numPr>
          <w:ilvl w:val="2"/>
          <w:numId w:val="15"/>
        </w:numPr>
        <w:spacing w:line="480" w:lineRule="auto"/>
        <w:ind w:firstLineChars="0"/>
        <w:rPr>
          <w:sz w:val="24"/>
          <w:szCs w:val="24"/>
        </w:rPr>
      </w:pPr>
      <w:r w:rsidRPr="003A13A6">
        <w:rPr>
          <w:sz w:val="24"/>
          <w:szCs w:val="24"/>
        </w:rPr>
        <w:t>名称</w:t>
      </w:r>
      <w:r w:rsidRPr="003A13A6">
        <w:rPr>
          <w:szCs w:val="21"/>
        </w:rPr>
        <w:t>：</w:t>
      </w:r>
      <w:proofErr w:type="gramStart"/>
      <w:r w:rsidRPr="003A13A6">
        <w:rPr>
          <w:sz w:val="24"/>
          <w:szCs w:val="24"/>
        </w:rPr>
        <w:t>瑞资通</w:t>
      </w:r>
      <w:proofErr w:type="gramEnd"/>
    </w:p>
    <w:p w:rsidR="000F2EC4" w:rsidRPr="003A13A6" w:rsidRDefault="000F2EC4" w:rsidP="00893676">
      <w:pPr>
        <w:pStyle w:val="a7"/>
        <w:numPr>
          <w:ilvl w:val="2"/>
          <w:numId w:val="15"/>
        </w:numPr>
        <w:spacing w:line="480" w:lineRule="auto"/>
        <w:ind w:firstLineChars="0"/>
        <w:rPr>
          <w:sz w:val="24"/>
          <w:szCs w:val="24"/>
        </w:rPr>
      </w:pPr>
      <w:r w:rsidRPr="003A13A6">
        <w:rPr>
          <w:sz w:val="24"/>
          <w:szCs w:val="24"/>
        </w:rPr>
        <w:t>简写：</w:t>
      </w:r>
      <w:r w:rsidRPr="003A13A6">
        <w:rPr>
          <w:sz w:val="24"/>
          <w:szCs w:val="24"/>
        </w:rPr>
        <w:t>RTS</w:t>
      </w:r>
    </w:p>
    <w:p w:rsidR="000F2EC4" w:rsidRPr="003A13A6" w:rsidRDefault="000F2EC4" w:rsidP="00893676">
      <w:pPr>
        <w:pStyle w:val="a7"/>
        <w:numPr>
          <w:ilvl w:val="2"/>
          <w:numId w:val="15"/>
        </w:numPr>
        <w:spacing w:line="480" w:lineRule="auto"/>
        <w:ind w:firstLineChars="0"/>
        <w:rPr>
          <w:sz w:val="24"/>
          <w:szCs w:val="24"/>
        </w:rPr>
      </w:pPr>
      <w:r w:rsidRPr="003A13A6">
        <w:rPr>
          <w:sz w:val="24"/>
          <w:szCs w:val="24"/>
        </w:rPr>
        <w:t>总量：</w:t>
      </w:r>
      <w:r w:rsidRPr="003A13A6">
        <w:rPr>
          <w:rFonts w:hint="eastAsia"/>
          <w:sz w:val="24"/>
          <w:szCs w:val="24"/>
        </w:rPr>
        <w:t>3500</w:t>
      </w:r>
      <w:r w:rsidRPr="003A13A6">
        <w:rPr>
          <w:rFonts w:hint="eastAsia"/>
          <w:sz w:val="24"/>
          <w:szCs w:val="24"/>
        </w:rPr>
        <w:t>万</w:t>
      </w:r>
    </w:p>
    <w:p w:rsidR="000F2EC4" w:rsidRPr="003A13A6" w:rsidRDefault="000F2EC4" w:rsidP="00893676">
      <w:pPr>
        <w:pStyle w:val="a7"/>
        <w:numPr>
          <w:ilvl w:val="2"/>
          <w:numId w:val="15"/>
        </w:numPr>
        <w:spacing w:line="480" w:lineRule="auto"/>
        <w:ind w:left="426" w:firstLineChars="0" w:firstLine="414"/>
        <w:rPr>
          <w:szCs w:val="21"/>
        </w:rPr>
      </w:pPr>
      <w:r w:rsidRPr="003A13A6">
        <w:rPr>
          <w:sz w:val="24"/>
          <w:szCs w:val="24"/>
        </w:rPr>
        <w:t>简述：</w:t>
      </w:r>
      <w:proofErr w:type="gramStart"/>
      <w:r w:rsidRPr="003A13A6">
        <w:rPr>
          <w:sz w:val="24"/>
          <w:szCs w:val="24"/>
        </w:rPr>
        <w:t>瑞资通</w:t>
      </w:r>
      <w:proofErr w:type="gramEnd"/>
      <w:r w:rsidRPr="003A13A6">
        <w:rPr>
          <w:sz w:val="24"/>
          <w:szCs w:val="24"/>
        </w:rPr>
        <w:t>是</w:t>
      </w:r>
      <w:proofErr w:type="gramStart"/>
      <w:r w:rsidRPr="003A13A6">
        <w:rPr>
          <w:sz w:val="24"/>
          <w:szCs w:val="24"/>
        </w:rPr>
        <w:t>瑞资链</w:t>
      </w:r>
      <w:proofErr w:type="gramEnd"/>
      <w:r w:rsidRPr="003A13A6">
        <w:rPr>
          <w:sz w:val="24"/>
          <w:szCs w:val="24"/>
        </w:rPr>
        <w:t>的权益代币，是由瑞资（北京）科技有限公司发行</w:t>
      </w:r>
      <w:r w:rsidRPr="003A13A6">
        <w:rPr>
          <w:rFonts w:hint="eastAsia"/>
          <w:sz w:val="24"/>
          <w:szCs w:val="24"/>
        </w:rPr>
        <w:t>的</w:t>
      </w:r>
      <w:r w:rsidRPr="003A13A6">
        <w:rPr>
          <w:sz w:val="24"/>
          <w:szCs w:val="24"/>
        </w:rPr>
        <w:t>。</w:t>
      </w:r>
    </w:p>
    <w:p w:rsidR="000F2EC4" w:rsidRPr="001863C5" w:rsidRDefault="001863C5" w:rsidP="00893676">
      <w:pPr>
        <w:spacing w:line="480" w:lineRule="auto"/>
        <w:ind w:firstLineChars="176" w:firstLine="424"/>
        <w:rPr>
          <w:sz w:val="24"/>
          <w:szCs w:val="24"/>
        </w:rPr>
      </w:pPr>
      <w:r w:rsidRPr="001863C5">
        <w:rPr>
          <w:rFonts w:hint="eastAsia"/>
          <w:b/>
          <w:sz w:val="24"/>
          <w:szCs w:val="24"/>
        </w:rPr>
        <w:t>第三条</w:t>
      </w:r>
      <w:r>
        <w:rPr>
          <w:rFonts w:hint="eastAsia"/>
          <w:sz w:val="24"/>
          <w:szCs w:val="24"/>
        </w:rPr>
        <w:t xml:space="preserve"> </w:t>
      </w:r>
      <w:r>
        <w:rPr>
          <w:sz w:val="24"/>
          <w:szCs w:val="24"/>
        </w:rPr>
        <w:t>分配情况</w:t>
      </w:r>
    </w:p>
    <w:tbl>
      <w:tblPr>
        <w:tblW w:w="8239" w:type="dxa"/>
        <w:tblInd w:w="113" w:type="dxa"/>
        <w:tblLook w:val="04A0" w:firstRow="1" w:lastRow="0" w:firstColumn="1" w:lastColumn="0" w:noHBand="0" w:noVBand="1"/>
      </w:tblPr>
      <w:tblGrid>
        <w:gridCol w:w="1413"/>
        <w:gridCol w:w="1559"/>
        <w:gridCol w:w="1559"/>
        <w:gridCol w:w="3708"/>
      </w:tblGrid>
      <w:tr w:rsidR="000F2EC4" w:rsidRPr="00477334" w:rsidTr="00952A2D">
        <w:trPr>
          <w:trHeight w:val="609"/>
        </w:trPr>
        <w:tc>
          <w:tcPr>
            <w:tcW w:w="1413" w:type="dxa"/>
            <w:tcBorders>
              <w:top w:val="single" w:sz="4" w:space="0" w:color="auto"/>
              <w:left w:val="single" w:sz="4" w:space="0" w:color="auto"/>
              <w:bottom w:val="single" w:sz="4" w:space="0" w:color="auto"/>
              <w:right w:val="single" w:sz="4" w:space="0" w:color="auto"/>
            </w:tcBorders>
            <w:shd w:val="clear" w:color="000000" w:fill="366092"/>
            <w:noWrap/>
            <w:vAlign w:val="center"/>
            <w:hideMark/>
          </w:tcPr>
          <w:p w:rsidR="000F2EC4" w:rsidRPr="00477334" w:rsidRDefault="000F2EC4" w:rsidP="00893676">
            <w:pPr>
              <w:widowControl/>
              <w:spacing w:line="360" w:lineRule="auto"/>
              <w:jc w:val="center"/>
              <w:rPr>
                <w:rFonts w:asciiTheme="minorEastAsia" w:hAnsiTheme="minorEastAsia" w:cs="宋体"/>
                <w:b/>
                <w:bCs/>
                <w:color w:val="FFFFFF"/>
                <w:kern w:val="0"/>
                <w:szCs w:val="21"/>
              </w:rPr>
            </w:pPr>
            <w:r w:rsidRPr="00477334">
              <w:rPr>
                <w:rFonts w:asciiTheme="minorEastAsia" w:hAnsiTheme="minorEastAsia" w:cs="宋体" w:hint="eastAsia"/>
                <w:b/>
                <w:bCs/>
                <w:color w:val="FFFFFF"/>
                <w:kern w:val="0"/>
                <w:szCs w:val="21"/>
              </w:rPr>
              <w:t>比重</w:t>
            </w:r>
          </w:p>
        </w:tc>
        <w:tc>
          <w:tcPr>
            <w:tcW w:w="1559" w:type="dxa"/>
            <w:tcBorders>
              <w:top w:val="single" w:sz="4" w:space="0" w:color="auto"/>
              <w:left w:val="nil"/>
              <w:bottom w:val="single" w:sz="4" w:space="0" w:color="auto"/>
              <w:right w:val="single" w:sz="4" w:space="0" w:color="auto"/>
            </w:tcBorders>
            <w:shd w:val="clear" w:color="000000" w:fill="366092"/>
            <w:noWrap/>
            <w:vAlign w:val="center"/>
            <w:hideMark/>
          </w:tcPr>
          <w:p w:rsidR="000F2EC4" w:rsidRPr="00477334" w:rsidRDefault="000F2EC4" w:rsidP="00893676">
            <w:pPr>
              <w:widowControl/>
              <w:spacing w:line="360" w:lineRule="auto"/>
              <w:jc w:val="center"/>
              <w:rPr>
                <w:rFonts w:asciiTheme="minorEastAsia" w:hAnsiTheme="minorEastAsia" w:cs="宋体"/>
                <w:b/>
                <w:bCs/>
                <w:color w:val="FFFFFF"/>
                <w:kern w:val="0"/>
                <w:szCs w:val="21"/>
              </w:rPr>
            </w:pPr>
            <w:r w:rsidRPr="00477334">
              <w:rPr>
                <w:rFonts w:asciiTheme="minorEastAsia" w:hAnsiTheme="minorEastAsia" w:cs="宋体" w:hint="eastAsia"/>
                <w:b/>
                <w:bCs/>
                <w:color w:val="FFFFFF"/>
                <w:kern w:val="0"/>
                <w:szCs w:val="21"/>
              </w:rPr>
              <w:t>数量</w:t>
            </w:r>
          </w:p>
        </w:tc>
        <w:tc>
          <w:tcPr>
            <w:tcW w:w="1559" w:type="dxa"/>
            <w:tcBorders>
              <w:top w:val="single" w:sz="4" w:space="0" w:color="auto"/>
              <w:left w:val="nil"/>
              <w:bottom w:val="single" w:sz="4" w:space="0" w:color="auto"/>
              <w:right w:val="single" w:sz="4" w:space="0" w:color="auto"/>
            </w:tcBorders>
            <w:shd w:val="clear" w:color="000000" w:fill="366092"/>
            <w:noWrap/>
            <w:vAlign w:val="center"/>
            <w:hideMark/>
          </w:tcPr>
          <w:p w:rsidR="000F2EC4" w:rsidRPr="00477334" w:rsidRDefault="000F2EC4" w:rsidP="00893676">
            <w:pPr>
              <w:widowControl/>
              <w:spacing w:line="360" w:lineRule="auto"/>
              <w:jc w:val="center"/>
              <w:rPr>
                <w:rFonts w:asciiTheme="minorEastAsia" w:hAnsiTheme="minorEastAsia" w:cs="宋体"/>
                <w:b/>
                <w:bCs/>
                <w:color w:val="FFFFFF"/>
                <w:kern w:val="0"/>
                <w:szCs w:val="21"/>
              </w:rPr>
            </w:pPr>
            <w:r w:rsidRPr="00477334">
              <w:rPr>
                <w:rFonts w:asciiTheme="minorEastAsia" w:hAnsiTheme="minorEastAsia" w:cs="宋体" w:hint="eastAsia"/>
                <w:b/>
                <w:bCs/>
                <w:color w:val="FFFFFF"/>
                <w:kern w:val="0"/>
                <w:szCs w:val="21"/>
              </w:rPr>
              <w:t>用途</w:t>
            </w:r>
          </w:p>
        </w:tc>
        <w:tc>
          <w:tcPr>
            <w:tcW w:w="3708" w:type="dxa"/>
            <w:tcBorders>
              <w:top w:val="single" w:sz="4" w:space="0" w:color="auto"/>
              <w:left w:val="nil"/>
              <w:bottom w:val="single" w:sz="4" w:space="0" w:color="auto"/>
              <w:right w:val="single" w:sz="4" w:space="0" w:color="auto"/>
            </w:tcBorders>
            <w:shd w:val="clear" w:color="000000" w:fill="366092"/>
            <w:noWrap/>
            <w:vAlign w:val="center"/>
            <w:hideMark/>
          </w:tcPr>
          <w:p w:rsidR="000F2EC4" w:rsidRPr="00477334" w:rsidRDefault="000F2EC4" w:rsidP="00893676">
            <w:pPr>
              <w:widowControl/>
              <w:spacing w:line="360" w:lineRule="auto"/>
              <w:jc w:val="center"/>
              <w:rPr>
                <w:rFonts w:asciiTheme="minorEastAsia" w:hAnsiTheme="minorEastAsia" w:cs="宋体"/>
                <w:b/>
                <w:bCs/>
                <w:color w:val="FFFFFF"/>
                <w:kern w:val="0"/>
                <w:szCs w:val="21"/>
              </w:rPr>
            </w:pPr>
            <w:r w:rsidRPr="00477334">
              <w:rPr>
                <w:rFonts w:asciiTheme="minorEastAsia" w:hAnsiTheme="minorEastAsia" w:cs="宋体" w:hint="eastAsia"/>
                <w:b/>
                <w:bCs/>
                <w:color w:val="FFFFFF"/>
                <w:kern w:val="0"/>
                <w:szCs w:val="21"/>
              </w:rPr>
              <w:t>简要说明</w:t>
            </w:r>
          </w:p>
        </w:tc>
      </w:tr>
      <w:tr w:rsidR="000F2EC4" w:rsidRPr="00477334" w:rsidTr="00952A2D">
        <w:trPr>
          <w:trHeight w:val="703"/>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rsidR="000F2EC4" w:rsidRPr="00477334" w:rsidRDefault="000F2EC4" w:rsidP="00893676">
            <w:pPr>
              <w:widowControl/>
              <w:spacing w:line="360" w:lineRule="auto"/>
              <w:jc w:val="center"/>
              <w:rPr>
                <w:rFonts w:asciiTheme="minorEastAsia" w:hAnsiTheme="minorEastAsia" w:cs="宋体"/>
                <w:color w:val="000000"/>
                <w:kern w:val="0"/>
                <w:szCs w:val="21"/>
              </w:rPr>
            </w:pPr>
            <w:r w:rsidRPr="00477334">
              <w:rPr>
                <w:rFonts w:asciiTheme="minorEastAsia" w:hAnsiTheme="minorEastAsia" w:cs="宋体"/>
                <w:color w:val="000000"/>
                <w:kern w:val="0"/>
                <w:szCs w:val="21"/>
              </w:rPr>
              <w:t>29.57%</w:t>
            </w:r>
          </w:p>
        </w:tc>
        <w:tc>
          <w:tcPr>
            <w:tcW w:w="1559" w:type="dxa"/>
            <w:tcBorders>
              <w:top w:val="nil"/>
              <w:left w:val="nil"/>
              <w:bottom w:val="single" w:sz="4" w:space="0" w:color="auto"/>
              <w:right w:val="single" w:sz="4" w:space="0" w:color="auto"/>
            </w:tcBorders>
            <w:shd w:val="clear" w:color="auto" w:fill="auto"/>
            <w:noWrap/>
            <w:vAlign w:val="center"/>
            <w:hideMark/>
          </w:tcPr>
          <w:p w:rsidR="000F2EC4" w:rsidRPr="00477334" w:rsidRDefault="000F2EC4" w:rsidP="00893676">
            <w:pPr>
              <w:widowControl/>
              <w:spacing w:line="360" w:lineRule="auto"/>
              <w:jc w:val="center"/>
              <w:rPr>
                <w:rFonts w:asciiTheme="minorEastAsia" w:hAnsiTheme="minorEastAsia" w:cs="宋体"/>
                <w:color w:val="000000"/>
                <w:kern w:val="0"/>
                <w:szCs w:val="21"/>
              </w:rPr>
            </w:pPr>
            <w:r w:rsidRPr="00477334">
              <w:rPr>
                <w:rFonts w:asciiTheme="minorEastAsia" w:hAnsiTheme="minorEastAsia" w:cs="宋体"/>
                <w:color w:val="000000"/>
                <w:kern w:val="0"/>
                <w:szCs w:val="21"/>
              </w:rPr>
              <w:t>10,350,000</w:t>
            </w:r>
          </w:p>
        </w:tc>
        <w:tc>
          <w:tcPr>
            <w:tcW w:w="1559" w:type="dxa"/>
            <w:tcBorders>
              <w:top w:val="nil"/>
              <w:left w:val="nil"/>
              <w:bottom w:val="single" w:sz="4" w:space="0" w:color="auto"/>
              <w:right w:val="single" w:sz="4" w:space="0" w:color="auto"/>
            </w:tcBorders>
            <w:shd w:val="clear" w:color="auto" w:fill="auto"/>
            <w:noWrap/>
            <w:vAlign w:val="center"/>
            <w:hideMark/>
          </w:tcPr>
          <w:p w:rsidR="000F2EC4" w:rsidRPr="00477334" w:rsidRDefault="000F2EC4" w:rsidP="00893676">
            <w:pPr>
              <w:widowControl/>
              <w:spacing w:line="360" w:lineRule="auto"/>
              <w:jc w:val="center"/>
              <w:rPr>
                <w:rFonts w:asciiTheme="minorEastAsia" w:hAnsiTheme="minorEastAsia" w:cs="宋体"/>
                <w:color w:val="000000"/>
                <w:kern w:val="0"/>
                <w:szCs w:val="21"/>
              </w:rPr>
            </w:pPr>
            <w:r w:rsidRPr="00477334">
              <w:rPr>
                <w:rFonts w:asciiTheme="minorEastAsia" w:hAnsiTheme="minorEastAsia" w:cs="宋体"/>
                <w:color w:val="000000"/>
                <w:kern w:val="0"/>
                <w:szCs w:val="21"/>
              </w:rPr>
              <w:t>早期投资</w:t>
            </w:r>
          </w:p>
        </w:tc>
        <w:tc>
          <w:tcPr>
            <w:tcW w:w="3708" w:type="dxa"/>
            <w:tcBorders>
              <w:top w:val="nil"/>
              <w:left w:val="nil"/>
              <w:bottom w:val="single" w:sz="4" w:space="0" w:color="auto"/>
              <w:right w:val="single" w:sz="4" w:space="0" w:color="auto"/>
            </w:tcBorders>
            <w:shd w:val="clear" w:color="auto" w:fill="auto"/>
            <w:vAlign w:val="center"/>
            <w:hideMark/>
          </w:tcPr>
          <w:p w:rsidR="000F2EC4" w:rsidRPr="00477334" w:rsidRDefault="000F2EC4" w:rsidP="00893676">
            <w:pPr>
              <w:widowControl/>
              <w:spacing w:line="360" w:lineRule="auto"/>
              <w:jc w:val="left"/>
              <w:rPr>
                <w:rFonts w:asciiTheme="minorEastAsia" w:hAnsiTheme="minorEastAsia" w:cs="宋体"/>
                <w:color w:val="000000"/>
                <w:kern w:val="0"/>
                <w:szCs w:val="21"/>
              </w:rPr>
            </w:pPr>
            <w:r w:rsidRPr="00477334">
              <w:rPr>
                <w:rFonts w:asciiTheme="minorEastAsia" w:hAnsiTheme="minorEastAsia" w:cs="宋体" w:hint="eastAsia"/>
                <w:color w:val="000000"/>
                <w:kern w:val="0"/>
                <w:szCs w:val="21"/>
              </w:rPr>
              <w:t>早期投资指项目天使投资及补偿预留</w:t>
            </w:r>
          </w:p>
        </w:tc>
      </w:tr>
      <w:tr w:rsidR="000F2EC4" w:rsidRPr="00952A2D" w:rsidTr="00952A2D">
        <w:trPr>
          <w:trHeight w:val="839"/>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rsidR="000F2EC4" w:rsidRPr="00477334" w:rsidRDefault="000F2EC4" w:rsidP="00893676">
            <w:pPr>
              <w:widowControl/>
              <w:spacing w:line="360" w:lineRule="auto"/>
              <w:jc w:val="center"/>
              <w:rPr>
                <w:rFonts w:asciiTheme="minorEastAsia" w:hAnsiTheme="minorEastAsia" w:cs="宋体"/>
                <w:color w:val="000000"/>
                <w:kern w:val="0"/>
                <w:szCs w:val="21"/>
              </w:rPr>
            </w:pPr>
            <w:r w:rsidRPr="00477334">
              <w:rPr>
                <w:rFonts w:asciiTheme="minorEastAsia" w:hAnsiTheme="minorEastAsia" w:cs="宋体"/>
                <w:color w:val="000000"/>
                <w:kern w:val="0"/>
                <w:szCs w:val="21"/>
              </w:rPr>
              <w:t>34.29%</w:t>
            </w:r>
          </w:p>
        </w:tc>
        <w:tc>
          <w:tcPr>
            <w:tcW w:w="1559" w:type="dxa"/>
            <w:tcBorders>
              <w:top w:val="nil"/>
              <w:left w:val="nil"/>
              <w:bottom w:val="single" w:sz="4" w:space="0" w:color="auto"/>
              <w:right w:val="single" w:sz="4" w:space="0" w:color="auto"/>
            </w:tcBorders>
            <w:shd w:val="clear" w:color="auto" w:fill="auto"/>
            <w:noWrap/>
            <w:vAlign w:val="center"/>
            <w:hideMark/>
          </w:tcPr>
          <w:p w:rsidR="000F2EC4" w:rsidRPr="00477334" w:rsidRDefault="000F2EC4" w:rsidP="00893676">
            <w:pPr>
              <w:widowControl/>
              <w:spacing w:line="360" w:lineRule="auto"/>
              <w:jc w:val="center"/>
              <w:rPr>
                <w:rFonts w:asciiTheme="minorEastAsia" w:hAnsiTheme="minorEastAsia" w:cs="宋体"/>
                <w:color w:val="000000"/>
                <w:kern w:val="0"/>
                <w:szCs w:val="21"/>
              </w:rPr>
            </w:pPr>
            <w:r w:rsidRPr="00477334">
              <w:rPr>
                <w:rFonts w:asciiTheme="minorEastAsia" w:hAnsiTheme="minorEastAsia" w:cs="宋体"/>
                <w:color w:val="000000"/>
                <w:kern w:val="0"/>
                <w:szCs w:val="21"/>
              </w:rPr>
              <w:t>12,000,000</w:t>
            </w:r>
          </w:p>
        </w:tc>
        <w:tc>
          <w:tcPr>
            <w:tcW w:w="1559" w:type="dxa"/>
            <w:tcBorders>
              <w:top w:val="nil"/>
              <w:left w:val="nil"/>
              <w:bottom w:val="single" w:sz="4" w:space="0" w:color="auto"/>
              <w:right w:val="single" w:sz="4" w:space="0" w:color="auto"/>
            </w:tcBorders>
            <w:shd w:val="clear" w:color="auto" w:fill="auto"/>
            <w:noWrap/>
            <w:vAlign w:val="center"/>
            <w:hideMark/>
          </w:tcPr>
          <w:p w:rsidR="000F2EC4" w:rsidRPr="00477334" w:rsidRDefault="000F2EC4" w:rsidP="00893676">
            <w:pPr>
              <w:widowControl/>
              <w:spacing w:line="360" w:lineRule="auto"/>
              <w:jc w:val="center"/>
              <w:rPr>
                <w:rFonts w:asciiTheme="minorEastAsia" w:hAnsiTheme="minorEastAsia" w:cs="宋体"/>
                <w:color w:val="000000"/>
                <w:kern w:val="0"/>
                <w:szCs w:val="21"/>
              </w:rPr>
            </w:pPr>
            <w:proofErr w:type="gramStart"/>
            <w:r w:rsidRPr="00477334">
              <w:rPr>
                <w:rFonts w:asciiTheme="minorEastAsia" w:hAnsiTheme="minorEastAsia" w:cs="宋体" w:hint="eastAsia"/>
                <w:color w:val="000000"/>
                <w:kern w:val="0"/>
                <w:szCs w:val="21"/>
              </w:rPr>
              <w:t>瑞资通</w:t>
            </w:r>
            <w:proofErr w:type="gramEnd"/>
            <w:r w:rsidRPr="00477334">
              <w:rPr>
                <w:rFonts w:asciiTheme="minorEastAsia" w:hAnsiTheme="minorEastAsia" w:cs="宋体" w:hint="eastAsia"/>
                <w:color w:val="000000"/>
                <w:kern w:val="0"/>
                <w:szCs w:val="21"/>
              </w:rPr>
              <w:t>（</w:t>
            </w:r>
            <w:r w:rsidRPr="00477334">
              <w:rPr>
                <w:rFonts w:asciiTheme="minorEastAsia" w:hAnsiTheme="minorEastAsia" w:cs="宋体"/>
                <w:color w:val="000000"/>
                <w:kern w:val="0"/>
                <w:szCs w:val="21"/>
              </w:rPr>
              <w:t>RTS）</w:t>
            </w:r>
            <w:proofErr w:type="gramStart"/>
            <w:r w:rsidRPr="00477334">
              <w:rPr>
                <w:rFonts w:asciiTheme="minorEastAsia" w:hAnsiTheme="minorEastAsia" w:cs="宋体"/>
                <w:color w:val="000000"/>
                <w:kern w:val="0"/>
                <w:szCs w:val="21"/>
              </w:rPr>
              <w:t>众售</w:t>
            </w:r>
            <w:proofErr w:type="gramEnd"/>
          </w:p>
        </w:tc>
        <w:tc>
          <w:tcPr>
            <w:tcW w:w="3708" w:type="dxa"/>
            <w:tcBorders>
              <w:top w:val="nil"/>
              <w:left w:val="nil"/>
              <w:bottom w:val="single" w:sz="4" w:space="0" w:color="auto"/>
              <w:right w:val="single" w:sz="4" w:space="0" w:color="auto"/>
            </w:tcBorders>
            <w:shd w:val="clear" w:color="auto" w:fill="auto"/>
            <w:vAlign w:val="center"/>
            <w:hideMark/>
          </w:tcPr>
          <w:p w:rsidR="000F2EC4" w:rsidRPr="00477334" w:rsidRDefault="00893676" w:rsidP="00893676">
            <w:pPr>
              <w:widowControl/>
              <w:spacing w:line="360" w:lineRule="auto"/>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用于项目所需要技术、人员、宣传、</w:t>
            </w:r>
            <w:r w:rsidR="00952A2D">
              <w:rPr>
                <w:rFonts w:asciiTheme="minorEastAsia" w:hAnsiTheme="minorEastAsia" w:cs="宋体" w:hint="eastAsia"/>
                <w:color w:val="000000"/>
                <w:kern w:val="0"/>
                <w:szCs w:val="21"/>
              </w:rPr>
              <w:t>法律建设等成本的支出</w:t>
            </w:r>
          </w:p>
        </w:tc>
      </w:tr>
      <w:tr w:rsidR="000F2EC4" w:rsidRPr="00477334" w:rsidTr="00952A2D">
        <w:trPr>
          <w:trHeight w:val="896"/>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rsidR="000F2EC4" w:rsidRPr="00477334" w:rsidRDefault="000F2EC4" w:rsidP="00893676">
            <w:pPr>
              <w:widowControl/>
              <w:spacing w:line="360" w:lineRule="auto"/>
              <w:jc w:val="center"/>
              <w:rPr>
                <w:rFonts w:asciiTheme="minorEastAsia" w:hAnsiTheme="minorEastAsia" w:cs="宋体"/>
                <w:color w:val="000000"/>
                <w:kern w:val="0"/>
                <w:szCs w:val="21"/>
              </w:rPr>
            </w:pPr>
            <w:r w:rsidRPr="00477334">
              <w:rPr>
                <w:rFonts w:asciiTheme="minorEastAsia" w:hAnsiTheme="minorEastAsia" w:cs="宋体"/>
                <w:color w:val="000000"/>
                <w:kern w:val="0"/>
                <w:szCs w:val="21"/>
              </w:rPr>
              <w:t>28.57%</w:t>
            </w:r>
          </w:p>
        </w:tc>
        <w:tc>
          <w:tcPr>
            <w:tcW w:w="1559" w:type="dxa"/>
            <w:tcBorders>
              <w:top w:val="nil"/>
              <w:left w:val="nil"/>
              <w:bottom w:val="single" w:sz="4" w:space="0" w:color="auto"/>
              <w:right w:val="single" w:sz="4" w:space="0" w:color="auto"/>
            </w:tcBorders>
            <w:shd w:val="clear" w:color="auto" w:fill="auto"/>
            <w:noWrap/>
            <w:vAlign w:val="center"/>
            <w:hideMark/>
          </w:tcPr>
          <w:p w:rsidR="000F2EC4" w:rsidRPr="00477334" w:rsidRDefault="000F2EC4" w:rsidP="00893676">
            <w:pPr>
              <w:widowControl/>
              <w:spacing w:line="360" w:lineRule="auto"/>
              <w:jc w:val="center"/>
              <w:rPr>
                <w:rFonts w:asciiTheme="minorEastAsia" w:hAnsiTheme="minorEastAsia" w:cs="宋体"/>
                <w:color w:val="000000"/>
                <w:kern w:val="0"/>
                <w:szCs w:val="21"/>
              </w:rPr>
            </w:pPr>
            <w:r w:rsidRPr="00477334">
              <w:rPr>
                <w:rFonts w:asciiTheme="minorEastAsia" w:hAnsiTheme="minorEastAsia" w:cs="宋体"/>
                <w:color w:val="000000"/>
                <w:kern w:val="0"/>
                <w:szCs w:val="21"/>
              </w:rPr>
              <w:t>10,000,000</w:t>
            </w:r>
          </w:p>
        </w:tc>
        <w:tc>
          <w:tcPr>
            <w:tcW w:w="1559" w:type="dxa"/>
            <w:tcBorders>
              <w:top w:val="nil"/>
              <w:left w:val="nil"/>
              <w:bottom w:val="single" w:sz="4" w:space="0" w:color="auto"/>
              <w:right w:val="single" w:sz="4" w:space="0" w:color="auto"/>
            </w:tcBorders>
            <w:shd w:val="clear" w:color="auto" w:fill="auto"/>
            <w:noWrap/>
            <w:vAlign w:val="center"/>
            <w:hideMark/>
          </w:tcPr>
          <w:p w:rsidR="000F2EC4" w:rsidRPr="00477334" w:rsidRDefault="000F2EC4" w:rsidP="00893676">
            <w:pPr>
              <w:widowControl/>
              <w:spacing w:line="360" w:lineRule="auto"/>
              <w:jc w:val="center"/>
              <w:rPr>
                <w:rFonts w:asciiTheme="minorEastAsia" w:hAnsiTheme="minorEastAsia" w:cs="宋体"/>
                <w:color w:val="000000"/>
                <w:kern w:val="0"/>
                <w:szCs w:val="21"/>
              </w:rPr>
            </w:pPr>
            <w:r w:rsidRPr="00477334">
              <w:rPr>
                <w:rFonts w:asciiTheme="minorEastAsia" w:hAnsiTheme="minorEastAsia" w:cs="宋体" w:hint="eastAsia"/>
                <w:color w:val="000000"/>
                <w:kern w:val="0"/>
                <w:szCs w:val="21"/>
              </w:rPr>
              <w:t>社区发展基金</w:t>
            </w:r>
          </w:p>
        </w:tc>
        <w:tc>
          <w:tcPr>
            <w:tcW w:w="3708" w:type="dxa"/>
            <w:tcBorders>
              <w:top w:val="nil"/>
              <w:left w:val="nil"/>
              <w:bottom w:val="single" w:sz="4" w:space="0" w:color="auto"/>
              <w:right w:val="single" w:sz="4" w:space="0" w:color="auto"/>
            </w:tcBorders>
            <w:shd w:val="clear" w:color="auto" w:fill="auto"/>
            <w:vAlign w:val="center"/>
            <w:hideMark/>
          </w:tcPr>
          <w:p w:rsidR="000F2EC4" w:rsidRPr="00477334" w:rsidRDefault="000F2EC4" w:rsidP="00893676">
            <w:pPr>
              <w:widowControl/>
              <w:spacing w:line="360" w:lineRule="auto"/>
              <w:jc w:val="left"/>
              <w:rPr>
                <w:rFonts w:asciiTheme="minorEastAsia" w:hAnsiTheme="minorEastAsia" w:cs="宋体"/>
                <w:color w:val="000000"/>
                <w:kern w:val="0"/>
                <w:szCs w:val="21"/>
              </w:rPr>
            </w:pPr>
            <w:r w:rsidRPr="00477334">
              <w:rPr>
                <w:rFonts w:asciiTheme="minorEastAsia" w:hAnsiTheme="minorEastAsia" w:cs="宋体" w:hint="eastAsia"/>
                <w:color w:val="000000"/>
                <w:kern w:val="0"/>
                <w:szCs w:val="21"/>
              </w:rPr>
              <w:t>社区持有，用于</w:t>
            </w:r>
            <w:proofErr w:type="gramStart"/>
            <w:r w:rsidRPr="00477334">
              <w:rPr>
                <w:rFonts w:asciiTheme="minorEastAsia" w:hAnsiTheme="minorEastAsia" w:cs="宋体" w:hint="eastAsia"/>
                <w:color w:val="000000"/>
                <w:kern w:val="0"/>
                <w:szCs w:val="21"/>
              </w:rPr>
              <w:t>繁荣瑞资链</w:t>
            </w:r>
            <w:proofErr w:type="gramEnd"/>
            <w:r w:rsidRPr="00477334">
              <w:rPr>
                <w:rFonts w:asciiTheme="minorEastAsia" w:hAnsiTheme="minorEastAsia" w:cs="宋体" w:hint="eastAsia"/>
                <w:color w:val="000000"/>
                <w:kern w:val="0"/>
                <w:szCs w:val="21"/>
              </w:rPr>
              <w:t>生态，最终审批权归属ECC社区大会</w:t>
            </w:r>
          </w:p>
        </w:tc>
      </w:tr>
      <w:tr w:rsidR="000F2EC4" w:rsidRPr="00477334" w:rsidTr="00952A2D">
        <w:trPr>
          <w:trHeight w:val="796"/>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rsidR="000F2EC4" w:rsidRPr="00477334" w:rsidRDefault="000F2EC4" w:rsidP="00893676">
            <w:pPr>
              <w:widowControl/>
              <w:spacing w:line="360" w:lineRule="auto"/>
              <w:jc w:val="center"/>
              <w:rPr>
                <w:rFonts w:asciiTheme="minorEastAsia" w:hAnsiTheme="minorEastAsia" w:cs="宋体"/>
                <w:color w:val="000000"/>
                <w:kern w:val="0"/>
                <w:szCs w:val="21"/>
              </w:rPr>
            </w:pPr>
            <w:r w:rsidRPr="00477334">
              <w:rPr>
                <w:rFonts w:asciiTheme="minorEastAsia" w:hAnsiTheme="minorEastAsia" w:cs="宋体"/>
                <w:color w:val="000000"/>
                <w:kern w:val="0"/>
                <w:szCs w:val="21"/>
              </w:rPr>
              <w:t>7.57%</w:t>
            </w:r>
          </w:p>
        </w:tc>
        <w:tc>
          <w:tcPr>
            <w:tcW w:w="1559" w:type="dxa"/>
            <w:tcBorders>
              <w:top w:val="nil"/>
              <w:left w:val="nil"/>
              <w:bottom w:val="single" w:sz="4" w:space="0" w:color="auto"/>
              <w:right w:val="single" w:sz="4" w:space="0" w:color="auto"/>
            </w:tcBorders>
            <w:shd w:val="clear" w:color="auto" w:fill="auto"/>
            <w:noWrap/>
            <w:vAlign w:val="center"/>
            <w:hideMark/>
          </w:tcPr>
          <w:p w:rsidR="000F2EC4" w:rsidRPr="00477334" w:rsidRDefault="000F2EC4" w:rsidP="00893676">
            <w:pPr>
              <w:widowControl/>
              <w:spacing w:line="360" w:lineRule="auto"/>
              <w:jc w:val="center"/>
              <w:rPr>
                <w:rFonts w:asciiTheme="minorEastAsia" w:hAnsiTheme="minorEastAsia" w:cs="宋体"/>
                <w:color w:val="000000"/>
                <w:kern w:val="0"/>
                <w:szCs w:val="21"/>
              </w:rPr>
            </w:pPr>
            <w:r w:rsidRPr="00477334">
              <w:rPr>
                <w:rFonts w:asciiTheme="minorEastAsia" w:hAnsiTheme="minorEastAsia" w:cs="宋体"/>
                <w:color w:val="000000"/>
                <w:kern w:val="0"/>
                <w:szCs w:val="21"/>
              </w:rPr>
              <w:t>2,650,000</w:t>
            </w:r>
          </w:p>
        </w:tc>
        <w:tc>
          <w:tcPr>
            <w:tcW w:w="1559" w:type="dxa"/>
            <w:tcBorders>
              <w:top w:val="nil"/>
              <w:left w:val="nil"/>
              <w:bottom w:val="single" w:sz="4" w:space="0" w:color="auto"/>
              <w:right w:val="single" w:sz="4" w:space="0" w:color="auto"/>
            </w:tcBorders>
            <w:shd w:val="clear" w:color="auto" w:fill="auto"/>
            <w:noWrap/>
            <w:vAlign w:val="center"/>
            <w:hideMark/>
          </w:tcPr>
          <w:p w:rsidR="000F2EC4" w:rsidRPr="00477334" w:rsidRDefault="000F2EC4" w:rsidP="00893676">
            <w:pPr>
              <w:widowControl/>
              <w:spacing w:line="360" w:lineRule="auto"/>
              <w:jc w:val="center"/>
              <w:rPr>
                <w:rFonts w:asciiTheme="minorEastAsia" w:hAnsiTheme="minorEastAsia" w:cs="宋体"/>
                <w:color w:val="000000"/>
                <w:kern w:val="0"/>
                <w:szCs w:val="21"/>
              </w:rPr>
            </w:pPr>
            <w:r w:rsidRPr="00477334">
              <w:rPr>
                <w:rFonts w:asciiTheme="minorEastAsia" w:hAnsiTheme="minorEastAsia" w:cs="宋体" w:hint="eastAsia"/>
                <w:color w:val="000000"/>
                <w:kern w:val="0"/>
                <w:szCs w:val="21"/>
              </w:rPr>
              <w:t>团队持有</w:t>
            </w:r>
          </w:p>
        </w:tc>
        <w:tc>
          <w:tcPr>
            <w:tcW w:w="3708" w:type="dxa"/>
            <w:tcBorders>
              <w:top w:val="nil"/>
              <w:left w:val="nil"/>
              <w:bottom w:val="single" w:sz="4" w:space="0" w:color="auto"/>
              <w:right w:val="single" w:sz="4" w:space="0" w:color="auto"/>
            </w:tcBorders>
            <w:shd w:val="clear" w:color="auto" w:fill="auto"/>
            <w:vAlign w:val="center"/>
            <w:hideMark/>
          </w:tcPr>
          <w:p w:rsidR="000F2EC4" w:rsidRPr="00477334" w:rsidRDefault="000F2EC4" w:rsidP="00893676">
            <w:pPr>
              <w:widowControl/>
              <w:spacing w:line="360" w:lineRule="auto"/>
              <w:jc w:val="left"/>
              <w:rPr>
                <w:rFonts w:asciiTheme="minorEastAsia" w:hAnsiTheme="minorEastAsia" w:cs="宋体"/>
                <w:color w:val="000000"/>
                <w:kern w:val="0"/>
                <w:szCs w:val="21"/>
              </w:rPr>
            </w:pPr>
            <w:r w:rsidRPr="00477334">
              <w:rPr>
                <w:rFonts w:asciiTheme="minorEastAsia" w:hAnsiTheme="minorEastAsia" w:cs="宋体" w:hint="eastAsia"/>
                <w:color w:val="000000"/>
                <w:kern w:val="0"/>
                <w:szCs w:val="21"/>
              </w:rPr>
              <w:t>用于团队重要贡献成员激励和紧急性机动使用</w:t>
            </w:r>
          </w:p>
        </w:tc>
      </w:tr>
    </w:tbl>
    <w:p w:rsidR="00C10E85" w:rsidRDefault="00C10E85" w:rsidP="00893676">
      <w:pPr>
        <w:spacing w:line="480" w:lineRule="auto"/>
        <w:ind w:firstLineChars="176" w:firstLine="424"/>
        <w:rPr>
          <w:rFonts w:asciiTheme="minorEastAsia" w:hAnsiTheme="minorEastAsia"/>
          <w:sz w:val="24"/>
          <w:szCs w:val="24"/>
        </w:rPr>
      </w:pPr>
      <w:r w:rsidRPr="00C10E85">
        <w:rPr>
          <w:rFonts w:asciiTheme="minorEastAsia" w:hAnsiTheme="minorEastAsia" w:hint="eastAsia"/>
          <w:b/>
          <w:sz w:val="24"/>
          <w:szCs w:val="24"/>
        </w:rPr>
        <w:t>第</w:t>
      </w:r>
      <w:r w:rsidR="00FB2A00">
        <w:rPr>
          <w:rFonts w:asciiTheme="minorEastAsia" w:hAnsiTheme="minorEastAsia" w:hint="eastAsia"/>
          <w:b/>
          <w:sz w:val="24"/>
          <w:szCs w:val="24"/>
        </w:rPr>
        <w:t>四</w:t>
      </w:r>
      <w:r w:rsidRPr="00C10E85">
        <w:rPr>
          <w:rFonts w:asciiTheme="minorEastAsia" w:hAnsiTheme="minorEastAsia" w:hint="eastAsia"/>
          <w:b/>
          <w:sz w:val="24"/>
          <w:szCs w:val="24"/>
        </w:rPr>
        <w:t>条</w:t>
      </w:r>
      <w:r>
        <w:rPr>
          <w:rFonts w:asciiTheme="minorEastAsia" w:hAnsiTheme="minorEastAsia" w:hint="eastAsia"/>
          <w:sz w:val="24"/>
          <w:szCs w:val="24"/>
        </w:rPr>
        <w:t xml:space="preserve">  </w:t>
      </w:r>
      <w:r>
        <w:rPr>
          <w:rFonts w:asciiTheme="minorEastAsia" w:hAnsiTheme="minorEastAsia"/>
          <w:sz w:val="24"/>
          <w:szCs w:val="24"/>
        </w:rPr>
        <w:t>发行方式</w:t>
      </w:r>
    </w:p>
    <w:p w:rsidR="000E5DCB" w:rsidRPr="00C10E85" w:rsidRDefault="00E7647F" w:rsidP="00893676">
      <w:pPr>
        <w:spacing w:line="480" w:lineRule="auto"/>
        <w:ind w:firstLineChars="176" w:firstLine="422"/>
        <w:rPr>
          <w:rFonts w:asciiTheme="minorEastAsia" w:hAnsiTheme="minorEastAsia"/>
          <w:sz w:val="24"/>
          <w:szCs w:val="24"/>
        </w:rPr>
      </w:pPr>
      <w:proofErr w:type="gramStart"/>
      <w:r w:rsidRPr="00E7647F">
        <w:rPr>
          <w:rFonts w:asciiTheme="minorEastAsia" w:hAnsiTheme="minorEastAsia" w:hint="eastAsia"/>
          <w:sz w:val="24"/>
          <w:szCs w:val="24"/>
        </w:rPr>
        <w:t>瑞资通</w:t>
      </w:r>
      <w:proofErr w:type="gramEnd"/>
      <w:r w:rsidRPr="00E7647F">
        <w:rPr>
          <w:rFonts w:asciiTheme="minorEastAsia" w:hAnsiTheme="minorEastAsia" w:hint="eastAsia"/>
          <w:sz w:val="24"/>
          <w:szCs w:val="24"/>
        </w:rPr>
        <w:t>（RTS）全部3500万份额是根据上述分配方案分</w:t>
      </w:r>
      <w:r w:rsidR="001D0AB9">
        <w:rPr>
          <w:rFonts w:asciiTheme="minorEastAsia" w:hAnsiTheme="minorEastAsia" w:hint="eastAsia"/>
          <w:sz w:val="24"/>
          <w:szCs w:val="24"/>
        </w:rPr>
        <w:t>阶段发行产生，</w:t>
      </w:r>
      <w:proofErr w:type="gramStart"/>
      <w:r w:rsidR="001D0AB9">
        <w:rPr>
          <w:rFonts w:asciiTheme="minorEastAsia" w:hAnsiTheme="minorEastAsia" w:hint="eastAsia"/>
          <w:sz w:val="24"/>
          <w:szCs w:val="24"/>
        </w:rPr>
        <w:t>当瑞资</w:t>
      </w:r>
      <w:proofErr w:type="gramEnd"/>
      <w:r w:rsidR="001D0AB9">
        <w:rPr>
          <w:rFonts w:asciiTheme="minorEastAsia" w:hAnsiTheme="minorEastAsia" w:hint="eastAsia"/>
          <w:sz w:val="24"/>
          <w:szCs w:val="24"/>
        </w:rPr>
        <w:t>通份额持有人完成</w:t>
      </w:r>
      <w:proofErr w:type="gramStart"/>
      <w:r w:rsidR="001D0AB9">
        <w:rPr>
          <w:rFonts w:asciiTheme="minorEastAsia" w:hAnsiTheme="minorEastAsia" w:hint="eastAsia"/>
          <w:sz w:val="24"/>
          <w:szCs w:val="24"/>
        </w:rPr>
        <w:t>瑞资链</w:t>
      </w:r>
      <w:proofErr w:type="gramEnd"/>
      <w:r w:rsidR="001D0AB9">
        <w:rPr>
          <w:rFonts w:asciiTheme="minorEastAsia" w:hAnsiTheme="minorEastAsia" w:hint="eastAsia"/>
          <w:sz w:val="24"/>
          <w:szCs w:val="24"/>
        </w:rPr>
        <w:t>实名认证后，</w:t>
      </w:r>
      <w:proofErr w:type="gramStart"/>
      <w:r w:rsidR="001D0AB9">
        <w:rPr>
          <w:rFonts w:asciiTheme="minorEastAsia" w:hAnsiTheme="minorEastAsia" w:hint="eastAsia"/>
          <w:sz w:val="24"/>
          <w:szCs w:val="24"/>
        </w:rPr>
        <w:t>瑞资科技</w:t>
      </w:r>
      <w:proofErr w:type="gramEnd"/>
      <w:r w:rsidRPr="00E7647F">
        <w:rPr>
          <w:rFonts w:asciiTheme="minorEastAsia" w:hAnsiTheme="minorEastAsia" w:hint="eastAsia"/>
          <w:sz w:val="24"/>
          <w:szCs w:val="24"/>
        </w:rPr>
        <w:t>把相应份额</w:t>
      </w:r>
      <w:proofErr w:type="gramStart"/>
      <w:r w:rsidRPr="00E7647F">
        <w:rPr>
          <w:rFonts w:asciiTheme="minorEastAsia" w:hAnsiTheme="minorEastAsia" w:hint="eastAsia"/>
          <w:sz w:val="24"/>
          <w:szCs w:val="24"/>
        </w:rPr>
        <w:t>的瑞资通</w:t>
      </w:r>
      <w:proofErr w:type="gramEnd"/>
      <w:r w:rsidRPr="00E7647F">
        <w:rPr>
          <w:rFonts w:asciiTheme="minorEastAsia" w:hAnsiTheme="minorEastAsia" w:hint="eastAsia"/>
          <w:sz w:val="24"/>
          <w:szCs w:val="24"/>
        </w:rPr>
        <w:t>转入</w:t>
      </w:r>
      <w:r>
        <w:rPr>
          <w:rFonts w:asciiTheme="minorEastAsia" w:hAnsiTheme="minorEastAsia" w:hint="eastAsia"/>
          <w:sz w:val="24"/>
          <w:szCs w:val="24"/>
        </w:rPr>
        <w:t>其认证钱包地址，每次发行的具体说明将体现在《数字资产发行书》上</w:t>
      </w:r>
      <w:r w:rsidR="00CA21D0" w:rsidRPr="00CA21D0">
        <w:rPr>
          <w:rFonts w:asciiTheme="minorEastAsia" w:hAnsiTheme="minorEastAsia" w:hint="eastAsia"/>
          <w:sz w:val="24"/>
          <w:szCs w:val="24"/>
        </w:rPr>
        <w:t>。</w:t>
      </w:r>
    </w:p>
    <w:p w:rsidR="000E5DCB" w:rsidRPr="00B104F9" w:rsidRDefault="000E5DCB" w:rsidP="00893676">
      <w:pPr>
        <w:pStyle w:val="a7"/>
        <w:numPr>
          <w:ilvl w:val="0"/>
          <w:numId w:val="13"/>
        </w:numPr>
        <w:spacing w:line="480" w:lineRule="auto"/>
        <w:ind w:firstLineChars="0"/>
        <w:jc w:val="center"/>
        <w:rPr>
          <w:rFonts w:asciiTheme="minorEastAsia" w:hAnsiTheme="minorEastAsia"/>
          <w:b/>
          <w:sz w:val="28"/>
          <w:szCs w:val="24"/>
        </w:rPr>
      </w:pPr>
      <w:proofErr w:type="gramStart"/>
      <w:r w:rsidRPr="00B104F9">
        <w:rPr>
          <w:rFonts w:asciiTheme="minorEastAsia" w:hAnsiTheme="minorEastAsia" w:hint="eastAsia"/>
          <w:b/>
          <w:sz w:val="28"/>
          <w:szCs w:val="24"/>
        </w:rPr>
        <w:t>瑞资通</w:t>
      </w:r>
      <w:proofErr w:type="gramEnd"/>
      <w:r w:rsidRPr="00B104F9">
        <w:rPr>
          <w:rFonts w:asciiTheme="minorEastAsia" w:hAnsiTheme="minorEastAsia" w:hint="eastAsia"/>
          <w:b/>
          <w:sz w:val="28"/>
          <w:szCs w:val="24"/>
        </w:rPr>
        <w:t>持有人权利义务</w:t>
      </w:r>
    </w:p>
    <w:p w:rsidR="00DC2FD1" w:rsidRPr="00DC2FD1" w:rsidRDefault="00DC2FD1" w:rsidP="00893676">
      <w:pPr>
        <w:spacing w:line="480" w:lineRule="auto"/>
        <w:ind w:firstLineChars="177" w:firstLine="426"/>
        <w:rPr>
          <w:rFonts w:asciiTheme="minorEastAsia" w:hAnsiTheme="minorEastAsia"/>
          <w:sz w:val="24"/>
          <w:szCs w:val="24"/>
        </w:rPr>
      </w:pPr>
      <w:r w:rsidRPr="00DC2FD1">
        <w:rPr>
          <w:rFonts w:asciiTheme="minorEastAsia" w:hAnsiTheme="minorEastAsia" w:hint="eastAsia"/>
          <w:b/>
          <w:sz w:val="24"/>
          <w:szCs w:val="24"/>
        </w:rPr>
        <w:t>第一条</w:t>
      </w:r>
      <w:r w:rsidRPr="00DC2FD1">
        <w:rPr>
          <w:rFonts w:asciiTheme="minorEastAsia" w:hAnsiTheme="minorEastAsia" w:hint="eastAsia"/>
          <w:sz w:val="24"/>
          <w:szCs w:val="24"/>
        </w:rPr>
        <w:tab/>
        <w:t>持有人应遵守其所在国家和地区的法律法规，不得为任何非法目的而购买、持有、转让或</w:t>
      </w:r>
      <w:proofErr w:type="gramStart"/>
      <w:r w:rsidRPr="00DC2FD1">
        <w:rPr>
          <w:rFonts w:asciiTheme="minorEastAsia" w:hAnsiTheme="minorEastAsia" w:hint="eastAsia"/>
          <w:sz w:val="24"/>
          <w:szCs w:val="24"/>
        </w:rPr>
        <w:t>处置瑞资通</w:t>
      </w:r>
      <w:proofErr w:type="gramEnd"/>
      <w:r w:rsidRPr="00DC2FD1">
        <w:rPr>
          <w:rFonts w:asciiTheme="minorEastAsia" w:hAnsiTheme="minorEastAsia" w:hint="eastAsia"/>
          <w:sz w:val="24"/>
          <w:szCs w:val="24"/>
        </w:rPr>
        <w:t>，也不得损害任何人的正当权益。持有人应对</w:t>
      </w:r>
      <w:proofErr w:type="gramStart"/>
      <w:r w:rsidRPr="00DC2FD1">
        <w:rPr>
          <w:rFonts w:asciiTheme="minorEastAsia" w:hAnsiTheme="minorEastAsia" w:hint="eastAsia"/>
          <w:sz w:val="24"/>
          <w:szCs w:val="24"/>
        </w:rPr>
        <w:lastRenderedPageBreak/>
        <w:t>瑞资通资产</w:t>
      </w:r>
      <w:proofErr w:type="gramEnd"/>
      <w:r w:rsidRPr="00DC2FD1">
        <w:rPr>
          <w:rFonts w:asciiTheme="minorEastAsia" w:hAnsiTheme="minorEastAsia" w:hint="eastAsia"/>
          <w:sz w:val="24"/>
          <w:szCs w:val="24"/>
        </w:rPr>
        <w:t>的一切法律后果独立承担责任。</w:t>
      </w:r>
    </w:p>
    <w:p w:rsidR="00DC2FD1" w:rsidRPr="00DC2FD1" w:rsidRDefault="00DC2FD1" w:rsidP="00893676">
      <w:pPr>
        <w:spacing w:line="480" w:lineRule="auto"/>
        <w:ind w:firstLineChars="177" w:firstLine="426"/>
        <w:rPr>
          <w:rFonts w:asciiTheme="minorEastAsia" w:hAnsiTheme="minorEastAsia"/>
          <w:sz w:val="24"/>
          <w:szCs w:val="24"/>
        </w:rPr>
      </w:pPr>
      <w:r w:rsidRPr="00DC2FD1">
        <w:rPr>
          <w:rFonts w:asciiTheme="minorEastAsia" w:hAnsiTheme="minorEastAsia" w:hint="eastAsia"/>
          <w:b/>
          <w:sz w:val="24"/>
          <w:szCs w:val="24"/>
        </w:rPr>
        <w:t>第二条</w:t>
      </w:r>
      <w:r w:rsidRPr="00DC2FD1">
        <w:rPr>
          <w:rFonts w:asciiTheme="minorEastAsia" w:hAnsiTheme="minorEastAsia" w:hint="eastAsia"/>
          <w:sz w:val="24"/>
          <w:szCs w:val="24"/>
        </w:rPr>
        <w:tab/>
      </w:r>
      <w:proofErr w:type="gramStart"/>
      <w:r w:rsidRPr="00DC2FD1">
        <w:rPr>
          <w:rFonts w:asciiTheme="minorEastAsia" w:hAnsiTheme="minorEastAsia" w:hint="eastAsia"/>
          <w:sz w:val="24"/>
          <w:szCs w:val="24"/>
        </w:rPr>
        <w:t>瑞资通采用</w:t>
      </w:r>
      <w:proofErr w:type="gramEnd"/>
      <w:r w:rsidRPr="00DC2FD1">
        <w:rPr>
          <w:rFonts w:asciiTheme="minorEastAsia" w:hAnsiTheme="minorEastAsia" w:hint="eastAsia"/>
          <w:sz w:val="24"/>
          <w:szCs w:val="24"/>
        </w:rPr>
        <w:t>实名制，持有人应提供真实、准确、充分的个人信息或法人信息。</w:t>
      </w:r>
    </w:p>
    <w:p w:rsidR="00DC2FD1" w:rsidRPr="00DC2FD1" w:rsidRDefault="00DC2FD1" w:rsidP="00893676">
      <w:pPr>
        <w:spacing w:line="480" w:lineRule="auto"/>
        <w:ind w:firstLineChars="177" w:firstLine="426"/>
        <w:rPr>
          <w:rFonts w:asciiTheme="minorEastAsia" w:hAnsiTheme="minorEastAsia"/>
          <w:sz w:val="24"/>
          <w:szCs w:val="24"/>
        </w:rPr>
      </w:pPr>
      <w:r w:rsidRPr="00DC2FD1">
        <w:rPr>
          <w:rFonts w:asciiTheme="minorEastAsia" w:hAnsiTheme="minorEastAsia" w:hint="eastAsia"/>
          <w:b/>
          <w:sz w:val="24"/>
          <w:szCs w:val="24"/>
        </w:rPr>
        <w:t>第三条</w:t>
      </w:r>
      <w:r w:rsidRPr="00DC2FD1">
        <w:rPr>
          <w:rFonts w:asciiTheme="minorEastAsia" w:hAnsiTheme="minorEastAsia" w:hint="eastAsia"/>
          <w:sz w:val="24"/>
          <w:szCs w:val="24"/>
        </w:rPr>
        <w:tab/>
        <w:t>持有人应保证其</w:t>
      </w:r>
      <w:proofErr w:type="gramStart"/>
      <w:r w:rsidRPr="00DC2FD1">
        <w:rPr>
          <w:rFonts w:asciiTheme="minorEastAsia" w:hAnsiTheme="minorEastAsia" w:hint="eastAsia"/>
          <w:sz w:val="24"/>
          <w:szCs w:val="24"/>
        </w:rPr>
        <w:t>购买瑞资通</w:t>
      </w:r>
      <w:proofErr w:type="gramEnd"/>
      <w:r w:rsidRPr="00DC2FD1">
        <w:rPr>
          <w:rFonts w:asciiTheme="minorEastAsia" w:hAnsiTheme="minorEastAsia" w:hint="eastAsia"/>
          <w:sz w:val="24"/>
          <w:szCs w:val="24"/>
        </w:rPr>
        <w:t>的资金来源是合法的个人财产。</w:t>
      </w:r>
    </w:p>
    <w:p w:rsidR="00DC2FD1" w:rsidRPr="00DC2FD1" w:rsidRDefault="00DC2FD1" w:rsidP="00893676">
      <w:pPr>
        <w:spacing w:line="480" w:lineRule="auto"/>
        <w:ind w:firstLineChars="177" w:firstLine="426"/>
        <w:rPr>
          <w:rFonts w:asciiTheme="minorEastAsia" w:hAnsiTheme="minorEastAsia"/>
          <w:sz w:val="24"/>
          <w:szCs w:val="24"/>
        </w:rPr>
      </w:pPr>
      <w:r w:rsidRPr="00DC2FD1">
        <w:rPr>
          <w:rFonts w:asciiTheme="minorEastAsia" w:hAnsiTheme="minorEastAsia" w:hint="eastAsia"/>
          <w:b/>
          <w:sz w:val="24"/>
          <w:szCs w:val="24"/>
        </w:rPr>
        <w:t>第四条</w:t>
      </w:r>
      <w:r w:rsidRPr="00DC2FD1">
        <w:rPr>
          <w:rFonts w:asciiTheme="minorEastAsia" w:hAnsiTheme="minorEastAsia" w:hint="eastAsia"/>
          <w:sz w:val="24"/>
          <w:szCs w:val="24"/>
        </w:rPr>
        <w:tab/>
        <w:t>持有人应保证具备遵守和履行</w:t>
      </w:r>
      <w:proofErr w:type="gramStart"/>
      <w:r w:rsidRPr="00DC2FD1">
        <w:rPr>
          <w:rFonts w:asciiTheme="minorEastAsia" w:hAnsiTheme="minorEastAsia" w:hint="eastAsia"/>
          <w:sz w:val="24"/>
          <w:szCs w:val="24"/>
        </w:rPr>
        <w:t>本</w:t>
      </w:r>
      <w:r w:rsidR="002C2FE4">
        <w:rPr>
          <w:rFonts w:asciiTheme="minorEastAsia" w:hAnsiTheme="minorEastAsia" w:hint="eastAsia"/>
          <w:sz w:val="24"/>
          <w:szCs w:val="24"/>
        </w:rPr>
        <w:t>说明</w:t>
      </w:r>
      <w:proofErr w:type="gramEnd"/>
      <w:r w:rsidRPr="00DC2FD1">
        <w:rPr>
          <w:rFonts w:asciiTheme="minorEastAsia" w:hAnsiTheme="minorEastAsia" w:hint="eastAsia"/>
          <w:sz w:val="24"/>
          <w:szCs w:val="24"/>
        </w:rPr>
        <w:t>的行为能力，能够完全</w:t>
      </w:r>
      <w:proofErr w:type="gramStart"/>
      <w:r w:rsidRPr="00DC2FD1">
        <w:rPr>
          <w:rFonts w:asciiTheme="minorEastAsia" w:hAnsiTheme="minorEastAsia" w:hint="eastAsia"/>
          <w:sz w:val="24"/>
          <w:szCs w:val="24"/>
        </w:rPr>
        <w:t>承担瑞资通</w:t>
      </w:r>
      <w:proofErr w:type="gramEnd"/>
      <w:r w:rsidRPr="00DC2FD1">
        <w:rPr>
          <w:rFonts w:asciiTheme="minorEastAsia" w:hAnsiTheme="minorEastAsia" w:hint="eastAsia"/>
          <w:sz w:val="24"/>
          <w:szCs w:val="24"/>
        </w:rPr>
        <w:t>发行、持有、投资中的所有风险。</w:t>
      </w:r>
    </w:p>
    <w:p w:rsidR="009F2F2E" w:rsidRDefault="00DC2FD1" w:rsidP="00893676">
      <w:pPr>
        <w:spacing w:line="480" w:lineRule="auto"/>
        <w:ind w:firstLineChars="177" w:firstLine="426"/>
        <w:rPr>
          <w:rFonts w:asciiTheme="minorEastAsia" w:hAnsiTheme="minorEastAsia"/>
          <w:sz w:val="24"/>
          <w:szCs w:val="24"/>
        </w:rPr>
      </w:pPr>
      <w:r w:rsidRPr="00DC2FD1">
        <w:rPr>
          <w:rFonts w:asciiTheme="minorEastAsia" w:hAnsiTheme="minorEastAsia" w:hint="eastAsia"/>
          <w:b/>
          <w:sz w:val="24"/>
          <w:szCs w:val="24"/>
        </w:rPr>
        <w:t>第五条</w:t>
      </w:r>
      <w:r w:rsidRPr="00DC2FD1">
        <w:rPr>
          <w:rFonts w:asciiTheme="minorEastAsia" w:hAnsiTheme="minorEastAsia" w:hint="eastAsia"/>
          <w:sz w:val="24"/>
          <w:szCs w:val="24"/>
        </w:rPr>
        <w:tab/>
        <w:t>在法律法规或政府有权机关的强制性要求下，管理人有权采取配合</w:t>
      </w:r>
      <w:bookmarkStart w:id="0" w:name="_GoBack"/>
      <w:bookmarkEnd w:id="0"/>
      <w:r w:rsidRPr="00DC2FD1">
        <w:rPr>
          <w:rFonts w:asciiTheme="minorEastAsia" w:hAnsiTheme="minorEastAsia" w:hint="eastAsia"/>
          <w:sz w:val="24"/>
          <w:szCs w:val="24"/>
        </w:rPr>
        <w:t>措施来披露持有人信息或</w:t>
      </w:r>
      <w:proofErr w:type="gramStart"/>
      <w:r w:rsidRPr="00DC2FD1">
        <w:rPr>
          <w:rFonts w:asciiTheme="minorEastAsia" w:hAnsiTheme="minorEastAsia" w:hint="eastAsia"/>
          <w:sz w:val="24"/>
          <w:szCs w:val="24"/>
        </w:rPr>
        <w:t>对瑞资通</w:t>
      </w:r>
      <w:proofErr w:type="gramEnd"/>
      <w:r w:rsidRPr="00DC2FD1">
        <w:rPr>
          <w:rFonts w:asciiTheme="minorEastAsia" w:hAnsiTheme="minorEastAsia" w:hint="eastAsia"/>
          <w:sz w:val="24"/>
          <w:szCs w:val="24"/>
        </w:rPr>
        <w:t>份额进行处置。</w:t>
      </w:r>
    </w:p>
    <w:p w:rsidR="00457F26" w:rsidRPr="00410042" w:rsidRDefault="00AC62A1" w:rsidP="00457F26">
      <w:pPr>
        <w:spacing w:line="480" w:lineRule="auto"/>
        <w:ind w:firstLineChars="177" w:firstLine="426"/>
        <w:rPr>
          <w:rFonts w:asciiTheme="minorEastAsia" w:hAnsiTheme="minorEastAsia" w:hint="eastAsia"/>
          <w:sz w:val="24"/>
          <w:szCs w:val="24"/>
        </w:rPr>
      </w:pPr>
      <w:r w:rsidRPr="00AC62A1">
        <w:rPr>
          <w:rFonts w:asciiTheme="minorEastAsia" w:hAnsiTheme="minorEastAsia" w:hint="eastAsia"/>
          <w:b/>
          <w:sz w:val="24"/>
          <w:szCs w:val="24"/>
        </w:rPr>
        <w:t>第六条</w:t>
      </w:r>
      <w:r w:rsidR="00207CF6">
        <w:rPr>
          <w:rFonts w:asciiTheme="minorEastAsia" w:hAnsiTheme="minorEastAsia" w:hint="eastAsia"/>
          <w:sz w:val="24"/>
          <w:szCs w:val="24"/>
        </w:rPr>
        <w:t xml:space="preserve"> </w:t>
      </w:r>
      <w:r>
        <w:rPr>
          <w:rFonts w:asciiTheme="minorEastAsia" w:hAnsiTheme="minorEastAsia" w:hint="eastAsia"/>
          <w:sz w:val="24"/>
          <w:szCs w:val="24"/>
        </w:rPr>
        <w:t>持有人按照其所持有</w:t>
      </w:r>
      <w:proofErr w:type="gramStart"/>
      <w:r>
        <w:rPr>
          <w:rFonts w:asciiTheme="minorEastAsia" w:hAnsiTheme="minorEastAsia" w:hint="eastAsia"/>
          <w:sz w:val="24"/>
          <w:szCs w:val="24"/>
        </w:rPr>
        <w:t>的瑞资通</w:t>
      </w:r>
      <w:proofErr w:type="gramEnd"/>
      <w:r>
        <w:rPr>
          <w:rFonts w:asciiTheme="minorEastAsia" w:hAnsiTheme="minorEastAsia" w:hint="eastAsia"/>
          <w:sz w:val="24"/>
          <w:szCs w:val="24"/>
        </w:rPr>
        <w:t>份额</w:t>
      </w:r>
      <w:r w:rsidR="005929B3">
        <w:rPr>
          <w:rFonts w:asciiTheme="minorEastAsia" w:hAnsiTheme="minorEastAsia" w:hint="eastAsia"/>
          <w:sz w:val="24"/>
          <w:szCs w:val="24"/>
        </w:rPr>
        <w:t>，</w:t>
      </w:r>
      <w:r w:rsidR="00805C21">
        <w:rPr>
          <w:rFonts w:asciiTheme="minorEastAsia" w:hAnsiTheme="minorEastAsia" w:hint="eastAsia"/>
          <w:sz w:val="24"/>
          <w:szCs w:val="24"/>
        </w:rPr>
        <w:t>通过</w:t>
      </w:r>
      <w:proofErr w:type="gramStart"/>
      <w:r w:rsidR="00805C21">
        <w:rPr>
          <w:rFonts w:asciiTheme="minorEastAsia" w:hAnsiTheme="minorEastAsia" w:hint="eastAsia"/>
          <w:sz w:val="24"/>
          <w:szCs w:val="24"/>
        </w:rPr>
        <w:t>瑞资链</w:t>
      </w:r>
      <w:proofErr w:type="gramEnd"/>
      <w:r w:rsidR="00805C21">
        <w:rPr>
          <w:rFonts w:asciiTheme="minorEastAsia" w:hAnsiTheme="minorEastAsia" w:hint="eastAsia"/>
          <w:sz w:val="24"/>
          <w:szCs w:val="24"/>
        </w:rPr>
        <w:t>钱包享有</w:t>
      </w:r>
      <w:r w:rsidR="004E5A06">
        <w:rPr>
          <w:rFonts w:asciiTheme="minorEastAsia" w:hAnsiTheme="minorEastAsia" w:hint="eastAsia"/>
          <w:sz w:val="24"/>
          <w:szCs w:val="24"/>
        </w:rPr>
        <w:t>ECC</w:t>
      </w:r>
      <w:r w:rsidR="00805C21">
        <w:rPr>
          <w:rFonts w:asciiTheme="minorEastAsia" w:hAnsiTheme="minorEastAsia" w:hint="eastAsia"/>
          <w:sz w:val="24"/>
          <w:szCs w:val="24"/>
        </w:rPr>
        <w:t>大会</w:t>
      </w:r>
      <w:r>
        <w:rPr>
          <w:rFonts w:asciiTheme="minorEastAsia" w:hAnsiTheme="minorEastAsia" w:hint="eastAsia"/>
          <w:sz w:val="24"/>
          <w:szCs w:val="24"/>
        </w:rPr>
        <w:t>的</w:t>
      </w:r>
      <w:r w:rsidR="005929B3">
        <w:rPr>
          <w:rFonts w:asciiTheme="minorEastAsia" w:hAnsiTheme="minorEastAsia" w:hint="eastAsia"/>
          <w:sz w:val="24"/>
          <w:szCs w:val="24"/>
        </w:rPr>
        <w:t>投票</w:t>
      </w:r>
      <w:r>
        <w:rPr>
          <w:rFonts w:asciiTheme="minorEastAsia" w:hAnsiTheme="minorEastAsia" w:hint="eastAsia"/>
          <w:sz w:val="24"/>
          <w:szCs w:val="24"/>
        </w:rPr>
        <w:t>表决权。</w:t>
      </w:r>
    </w:p>
    <w:p w:rsidR="00CD4990" w:rsidRPr="00B104F9" w:rsidRDefault="00CD4990" w:rsidP="00893676">
      <w:pPr>
        <w:spacing w:line="480" w:lineRule="auto"/>
        <w:jc w:val="center"/>
        <w:rPr>
          <w:rFonts w:asciiTheme="minorEastAsia" w:hAnsiTheme="minorEastAsia"/>
          <w:b/>
          <w:sz w:val="28"/>
          <w:szCs w:val="24"/>
        </w:rPr>
      </w:pPr>
      <w:r w:rsidRPr="00B104F9">
        <w:rPr>
          <w:rFonts w:asciiTheme="minorEastAsia" w:hAnsiTheme="minorEastAsia" w:hint="eastAsia"/>
          <w:b/>
          <w:sz w:val="28"/>
          <w:szCs w:val="24"/>
        </w:rPr>
        <w:t>第</w:t>
      </w:r>
      <w:r w:rsidR="00D0723F" w:rsidRPr="00B104F9">
        <w:rPr>
          <w:rFonts w:asciiTheme="minorEastAsia" w:hAnsiTheme="minorEastAsia" w:hint="eastAsia"/>
          <w:b/>
          <w:sz w:val="28"/>
          <w:szCs w:val="24"/>
        </w:rPr>
        <w:t>四</w:t>
      </w:r>
      <w:r w:rsidRPr="00B104F9">
        <w:rPr>
          <w:rFonts w:asciiTheme="minorEastAsia" w:hAnsiTheme="minorEastAsia" w:hint="eastAsia"/>
          <w:b/>
          <w:sz w:val="28"/>
          <w:szCs w:val="24"/>
        </w:rPr>
        <w:t xml:space="preserve">章 </w:t>
      </w:r>
      <w:proofErr w:type="gramStart"/>
      <w:r w:rsidRPr="00B104F9">
        <w:rPr>
          <w:rFonts w:asciiTheme="minorEastAsia" w:hAnsiTheme="minorEastAsia" w:hint="eastAsia"/>
          <w:b/>
          <w:sz w:val="28"/>
          <w:szCs w:val="24"/>
        </w:rPr>
        <w:t>瑞资</w:t>
      </w:r>
      <w:r w:rsidR="00D0723F" w:rsidRPr="00B104F9">
        <w:rPr>
          <w:rFonts w:asciiTheme="minorEastAsia" w:hAnsiTheme="minorEastAsia" w:hint="eastAsia"/>
          <w:b/>
          <w:sz w:val="28"/>
          <w:szCs w:val="24"/>
        </w:rPr>
        <w:t>链治理</w:t>
      </w:r>
      <w:proofErr w:type="gramEnd"/>
      <w:r w:rsidR="00D0723F" w:rsidRPr="00B104F9">
        <w:rPr>
          <w:rFonts w:asciiTheme="minorEastAsia" w:hAnsiTheme="minorEastAsia" w:hint="eastAsia"/>
          <w:b/>
          <w:sz w:val="28"/>
          <w:szCs w:val="24"/>
        </w:rPr>
        <w:t>架构</w:t>
      </w:r>
    </w:p>
    <w:p w:rsidR="00116E5C" w:rsidRPr="00116E5C" w:rsidRDefault="00B23517" w:rsidP="00893676">
      <w:pPr>
        <w:pStyle w:val="a7"/>
        <w:numPr>
          <w:ilvl w:val="0"/>
          <w:numId w:val="3"/>
        </w:numPr>
        <w:spacing w:line="480" w:lineRule="auto"/>
        <w:ind w:left="0" w:firstLineChars="0" w:firstLine="426"/>
        <w:rPr>
          <w:rFonts w:asciiTheme="minorEastAsia" w:hAnsiTheme="minorEastAsia"/>
          <w:sz w:val="24"/>
          <w:szCs w:val="24"/>
        </w:rPr>
      </w:pPr>
      <w:r>
        <w:rPr>
          <w:rFonts w:asciiTheme="minorEastAsia" w:hAnsiTheme="minorEastAsia" w:hint="eastAsia"/>
          <w:sz w:val="24"/>
          <w:szCs w:val="24"/>
        </w:rPr>
        <w:t xml:space="preserve"> </w:t>
      </w:r>
      <w:r w:rsidR="00DC558C">
        <w:rPr>
          <w:rFonts w:asciiTheme="minorEastAsia" w:hAnsiTheme="minorEastAsia" w:hint="eastAsia"/>
          <w:sz w:val="24"/>
          <w:szCs w:val="24"/>
        </w:rPr>
        <w:t>ECC大会，是</w:t>
      </w:r>
      <w:proofErr w:type="gramStart"/>
      <w:r w:rsidR="00DC558C">
        <w:rPr>
          <w:rFonts w:asciiTheme="minorEastAsia" w:hAnsiTheme="minorEastAsia" w:hint="eastAsia"/>
          <w:sz w:val="24"/>
          <w:szCs w:val="24"/>
        </w:rPr>
        <w:t>全体瑞资通</w:t>
      </w:r>
      <w:proofErr w:type="gramEnd"/>
      <w:r w:rsidR="00DC558C">
        <w:rPr>
          <w:rFonts w:asciiTheme="minorEastAsia" w:hAnsiTheme="minorEastAsia" w:hint="eastAsia"/>
          <w:sz w:val="24"/>
          <w:szCs w:val="24"/>
        </w:rPr>
        <w:t>持有人的自治性社区，也是</w:t>
      </w:r>
      <w:proofErr w:type="gramStart"/>
      <w:r w:rsidR="00DC558C">
        <w:rPr>
          <w:rFonts w:asciiTheme="minorEastAsia" w:hAnsiTheme="minorEastAsia" w:hint="eastAsia"/>
          <w:sz w:val="24"/>
          <w:szCs w:val="24"/>
        </w:rPr>
        <w:t>瑞资</w:t>
      </w:r>
      <w:r w:rsidR="00F12DAF">
        <w:rPr>
          <w:rFonts w:asciiTheme="minorEastAsia" w:hAnsiTheme="minorEastAsia" w:hint="eastAsia"/>
          <w:sz w:val="24"/>
          <w:szCs w:val="24"/>
        </w:rPr>
        <w:t>链经营</w:t>
      </w:r>
      <w:proofErr w:type="gramEnd"/>
      <w:r w:rsidR="00DC558C">
        <w:rPr>
          <w:rFonts w:asciiTheme="minorEastAsia" w:hAnsiTheme="minorEastAsia" w:hint="eastAsia"/>
          <w:sz w:val="24"/>
          <w:szCs w:val="24"/>
        </w:rPr>
        <w:t>决策的最高权力机构</w:t>
      </w:r>
      <w:r>
        <w:rPr>
          <w:rFonts w:asciiTheme="minorEastAsia" w:hAnsiTheme="minorEastAsia" w:hint="eastAsia"/>
          <w:sz w:val="24"/>
          <w:szCs w:val="24"/>
        </w:rPr>
        <w:t>。</w:t>
      </w:r>
      <w:r w:rsidR="00116E5C" w:rsidRPr="00116E5C">
        <w:rPr>
          <w:rFonts w:asciiTheme="minorEastAsia" w:hAnsiTheme="minorEastAsia" w:hint="eastAsia"/>
          <w:sz w:val="24"/>
          <w:szCs w:val="24"/>
        </w:rPr>
        <w:t>ECC大会</w:t>
      </w:r>
      <w:r w:rsidR="00EF5639">
        <w:rPr>
          <w:rFonts w:asciiTheme="minorEastAsia" w:hAnsiTheme="minorEastAsia" w:hint="eastAsia"/>
          <w:sz w:val="24"/>
          <w:szCs w:val="24"/>
        </w:rPr>
        <w:t>设立</w:t>
      </w:r>
      <w:r w:rsidR="004D52CB">
        <w:rPr>
          <w:rFonts w:asciiTheme="minorEastAsia" w:hAnsiTheme="minorEastAsia" w:hint="eastAsia"/>
          <w:sz w:val="24"/>
          <w:szCs w:val="24"/>
        </w:rPr>
        <w:t>一个</w:t>
      </w:r>
      <w:r w:rsidR="00116E5C" w:rsidRPr="00116E5C">
        <w:rPr>
          <w:rFonts w:asciiTheme="minorEastAsia" w:hAnsiTheme="minorEastAsia" w:hint="eastAsia"/>
          <w:sz w:val="24"/>
          <w:szCs w:val="24"/>
        </w:rPr>
        <w:t>由一</w:t>
      </w:r>
      <w:r w:rsidR="004D52CB">
        <w:rPr>
          <w:rFonts w:asciiTheme="minorEastAsia" w:hAnsiTheme="minorEastAsia" w:hint="eastAsia"/>
          <w:sz w:val="24"/>
          <w:szCs w:val="24"/>
        </w:rPr>
        <w:t>名</w:t>
      </w:r>
      <w:r w:rsidR="00116E5C" w:rsidRPr="00116E5C">
        <w:rPr>
          <w:rFonts w:asciiTheme="minorEastAsia" w:hAnsiTheme="minorEastAsia" w:hint="eastAsia"/>
          <w:sz w:val="24"/>
          <w:szCs w:val="24"/>
        </w:rPr>
        <w:t>主席</w:t>
      </w:r>
      <w:r w:rsidR="004D52CB">
        <w:rPr>
          <w:rFonts w:asciiTheme="minorEastAsia" w:hAnsiTheme="minorEastAsia" w:hint="eastAsia"/>
          <w:sz w:val="24"/>
          <w:szCs w:val="24"/>
        </w:rPr>
        <w:t>和</w:t>
      </w:r>
      <w:r w:rsidR="00EF5639" w:rsidRPr="00EF5639">
        <w:rPr>
          <w:rFonts w:asciiTheme="minorEastAsia" w:hAnsiTheme="minorEastAsia" w:hint="eastAsia"/>
          <w:sz w:val="24"/>
          <w:szCs w:val="24"/>
        </w:rPr>
        <w:t>多</w:t>
      </w:r>
      <w:r w:rsidR="004D52CB">
        <w:rPr>
          <w:rFonts w:asciiTheme="minorEastAsia" w:hAnsiTheme="minorEastAsia" w:hint="eastAsia"/>
          <w:sz w:val="24"/>
          <w:szCs w:val="24"/>
        </w:rPr>
        <w:t>名</w:t>
      </w:r>
      <w:r w:rsidR="00EF5639" w:rsidRPr="00EF5639">
        <w:rPr>
          <w:rFonts w:asciiTheme="minorEastAsia" w:hAnsiTheme="minorEastAsia" w:hint="eastAsia"/>
          <w:sz w:val="24"/>
          <w:szCs w:val="24"/>
        </w:rPr>
        <w:t>委员组成的委员会，负责</w:t>
      </w:r>
      <w:r w:rsidR="004D52CB">
        <w:rPr>
          <w:rFonts w:asciiTheme="minorEastAsia" w:hAnsiTheme="minorEastAsia" w:hint="eastAsia"/>
          <w:sz w:val="24"/>
          <w:szCs w:val="24"/>
        </w:rPr>
        <w:t>管理</w:t>
      </w:r>
      <w:r w:rsidR="00EF5639" w:rsidRPr="00EF5639">
        <w:rPr>
          <w:rFonts w:asciiTheme="minorEastAsia" w:hAnsiTheme="minorEastAsia" w:hint="eastAsia"/>
          <w:sz w:val="24"/>
          <w:szCs w:val="24"/>
        </w:rPr>
        <w:t>ECC</w:t>
      </w:r>
      <w:r w:rsidR="00690452">
        <w:rPr>
          <w:rFonts w:asciiTheme="minorEastAsia" w:hAnsiTheme="minorEastAsia" w:hint="eastAsia"/>
          <w:sz w:val="24"/>
          <w:szCs w:val="24"/>
        </w:rPr>
        <w:t>相关</w:t>
      </w:r>
      <w:r w:rsidR="004D52CB">
        <w:rPr>
          <w:rFonts w:asciiTheme="minorEastAsia" w:hAnsiTheme="minorEastAsia" w:hint="eastAsia"/>
          <w:sz w:val="24"/>
          <w:szCs w:val="24"/>
        </w:rPr>
        <w:t>事宜</w:t>
      </w:r>
      <w:r w:rsidR="001D0AB9">
        <w:rPr>
          <w:rFonts w:asciiTheme="minorEastAsia" w:hAnsiTheme="minorEastAsia" w:hint="eastAsia"/>
          <w:sz w:val="24"/>
          <w:szCs w:val="24"/>
        </w:rPr>
        <w:t>，例如发起投票及设立</w:t>
      </w:r>
      <w:r w:rsidR="007A38B6">
        <w:rPr>
          <w:rFonts w:asciiTheme="minorEastAsia" w:hAnsiTheme="minorEastAsia" w:hint="eastAsia"/>
          <w:sz w:val="24"/>
          <w:szCs w:val="24"/>
        </w:rPr>
        <w:t>下级</w:t>
      </w:r>
      <w:r w:rsidR="0004091A">
        <w:rPr>
          <w:rFonts w:asciiTheme="minorEastAsia" w:hAnsiTheme="minorEastAsia" w:hint="eastAsia"/>
          <w:sz w:val="24"/>
          <w:szCs w:val="24"/>
        </w:rPr>
        <w:t>职能委员会</w:t>
      </w:r>
      <w:r w:rsidR="00EF5639" w:rsidRPr="00EF5639">
        <w:rPr>
          <w:rFonts w:asciiTheme="minorEastAsia" w:hAnsiTheme="minorEastAsia" w:hint="eastAsia"/>
          <w:sz w:val="24"/>
          <w:szCs w:val="24"/>
        </w:rPr>
        <w:t>。</w:t>
      </w:r>
    </w:p>
    <w:p w:rsidR="00DC558C" w:rsidRPr="008B0A63" w:rsidRDefault="00B23517" w:rsidP="00893676">
      <w:pPr>
        <w:pStyle w:val="a7"/>
        <w:numPr>
          <w:ilvl w:val="0"/>
          <w:numId w:val="3"/>
        </w:numPr>
        <w:spacing w:line="480" w:lineRule="auto"/>
        <w:ind w:left="0" w:firstLineChars="0" w:firstLine="426"/>
        <w:rPr>
          <w:rFonts w:asciiTheme="minorEastAsia" w:hAnsiTheme="minorEastAsia"/>
          <w:sz w:val="24"/>
          <w:szCs w:val="24"/>
        </w:rPr>
      </w:pPr>
      <w:r>
        <w:rPr>
          <w:rFonts w:asciiTheme="minorEastAsia" w:hAnsiTheme="minorEastAsia" w:hint="eastAsia"/>
          <w:sz w:val="24"/>
          <w:szCs w:val="24"/>
        </w:rPr>
        <w:t xml:space="preserve"> </w:t>
      </w:r>
      <w:r w:rsidR="00116E5C" w:rsidRPr="00116E5C">
        <w:rPr>
          <w:rFonts w:asciiTheme="minorEastAsia" w:hAnsiTheme="minorEastAsia" w:hint="eastAsia"/>
          <w:sz w:val="24"/>
          <w:szCs w:val="24"/>
        </w:rPr>
        <w:t>ECC大会</w:t>
      </w:r>
      <w:r w:rsidR="00116E5C">
        <w:rPr>
          <w:rFonts w:asciiTheme="minorEastAsia" w:hAnsiTheme="minorEastAsia" w:hint="eastAsia"/>
          <w:sz w:val="24"/>
          <w:szCs w:val="24"/>
        </w:rPr>
        <w:t>拥有财权，</w:t>
      </w:r>
      <w:r w:rsidR="00116E5C" w:rsidRPr="00116E5C">
        <w:rPr>
          <w:rFonts w:asciiTheme="minorEastAsia" w:hAnsiTheme="minorEastAsia" w:hint="eastAsia"/>
          <w:sz w:val="24"/>
          <w:szCs w:val="24"/>
        </w:rPr>
        <w:t>所有下级</w:t>
      </w:r>
      <w:r w:rsidR="00E20117">
        <w:rPr>
          <w:rFonts w:asciiTheme="minorEastAsia" w:hAnsiTheme="minorEastAsia" w:hint="eastAsia"/>
          <w:sz w:val="24"/>
          <w:szCs w:val="24"/>
        </w:rPr>
        <w:t>职能</w:t>
      </w:r>
      <w:r w:rsidR="00116E5C" w:rsidRPr="00116E5C">
        <w:rPr>
          <w:rFonts w:asciiTheme="minorEastAsia" w:hAnsiTheme="minorEastAsia" w:hint="eastAsia"/>
          <w:sz w:val="24"/>
          <w:szCs w:val="24"/>
        </w:rPr>
        <w:t>委员会所需资金，由ECC大会审批通过。</w:t>
      </w:r>
      <w:r w:rsidR="0085525B" w:rsidRPr="00453141">
        <w:rPr>
          <w:rFonts w:asciiTheme="minorEastAsia" w:hAnsiTheme="minorEastAsia" w:hint="eastAsia"/>
          <w:sz w:val="24"/>
          <w:szCs w:val="24"/>
        </w:rPr>
        <w:t>委员会的建立</w:t>
      </w:r>
      <w:r w:rsidR="0085525B">
        <w:rPr>
          <w:rFonts w:asciiTheme="minorEastAsia" w:hAnsiTheme="minorEastAsia" w:hint="eastAsia"/>
          <w:sz w:val="24"/>
          <w:szCs w:val="24"/>
        </w:rPr>
        <w:t>、</w:t>
      </w:r>
      <w:r w:rsidR="0085525B" w:rsidRPr="00453141">
        <w:rPr>
          <w:rFonts w:asciiTheme="minorEastAsia" w:hAnsiTheme="minorEastAsia" w:hint="eastAsia"/>
          <w:sz w:val="24"/>
          <w:szCs w:val="24"/>
        </w:rPr>
        <w:t>换届选举</w:t>
      </w:r>
      <w:r w:rsidR="0085525B">
        <w:rPr>
          <w:rFonts w:asciiTheme="minorEastAsia" w:hAnsiTheme="minorEastAsia" w:hint="eastAsia"/>
          <w:sz w:val="24"/>
          <w:szCs w:val="24"/>
        </w:rPr>
        <w:t>、</w:t>
      </w:r>
      <w:r w:rsidR="0085525B" w:rsidRPr="00453141">
        <w:rPr>
          <w:rFonts w:asciiTheme="minorEastAsia" w:hAnsiTheme="minorEastAsia" w:hint="eastAsia"/>
          <w:sz w:val="24"/>
          <w:szCs w:val="24"/>
        </w:rPr>
        <w:t>拨款</w:t>
      </w:r>
      <w:r w:rsidR="0085525B">
        <w:rPr>
          <w:rFonts w:asciiTheme="minorEastAsia" w:hAnsiTheme="minorEastAsia" w:hint="eastAsia"/>
          <w:sz w:val="24"/>
          <w:szCs w:val="24"/>
        </w:rPr>
        <w:t>等</w:t>
      </w:r>
      <w:r w:rsidR="0085525B" w:rsidRPr="00453141">
        <w:rPr>
          <w:rFonts w:asciiTheme="minorEastAsia" w:hAnsiTheme="minorEastAsia" w:hint="eastAsia"/>
          <w:sz w:val="24"/>
          <w:szCs w:val="24"/>
        </w:rPr>
        <w:t>重大事宜决策，由ECC大会投票</w:t>
      </w:r>
      <w:r w:rsidR="00E20117">
        <w:rPr>
          <w:rFonts w:asciiTheme="minorEastAsia" w:hAnsiTheme="minorEastAsia" w:hint="eastAsia"/>
          <w:sz w:val="24"/>
          <w:szCs w:val="24"/>
        </w:rPr>
        <w:t>决定</w:t>
      </w:r>
      <w:r w:rsidR="0085525B" w:rsidRPr="00453141">
        <w:rPr>
          <w:rFonts w:asciiTheme="minorEastAsia" w:hAnsiTheme="minorEastAsia" w:hint="eastAsia"/>
          <w:sz w:val="24"/>
          <w:szCs w:val="24"/>
        </w:rPr>
        <w:t>。</w:t>
      </w:r>
    </w:p>
    <w:p w:rsidR="003C749C" w:rsidRPr="00453141" w:rsidRDefault="009474F7" w:rsidP="00893676">
      <w:pPr>
        <w:pStyle w:val="a7"/>
        <w:numPr>
          <w:ilvl w:val="0"/>
          <w:numId w:val="3"/>
        </w:numPr>
        <w:spacing w:line="480" w:lineRule="auto"/>
        <w:ind w:left="0" w:firstLineChars="177" w:firstLine="425"/>
        <w:rPr>
          <w:rFonts w:asciiTheme="minorEastAsia" w:hAnsiTheme="minorEastAsia"/>
          <w:sz w:val="24"/>
          <w:szCs w:val="24"/>
        </w:rPr>
      </w:pPr>
      <w:r>
        <w:rPr>
          <w:rFonts w:asciiTheme="minorEastAsia" w:hAnsiTheme="minorEastAsia" w:hint="eastAsia"/>
          <w:sz w:val="24"/>
          <w:szCs w:val="24"/>
        </w:rPr>
        <w:t xml:space="preserve"> </w:t>
      </w:r>
      <w:r w:rsidR="00453141">
        <w:rPr>
          <w:rFonts w:asciiTheme="minorEastAsia" w:hAnsiTheme="minorEastAsia" w:hint="eastAsia"/>
          <w:sz w:val="24"/>
          <w:szCs w:val="24"/>
        </w:rPr>
        <w:t>ECC大会下设的</w:t>
      </w:r>
      <w:r w:rsidR="00453141" w:rsidRPr="00453141">
        <w:rPr>
          <w:rFonts w:asciiTheme="minorEastAsia" w:hAnsiTheme="minorEastAsia" w:hint="eastAsia"/>
          <w:sz w:val="24"/>
          <w:szCs w:val="24"/>
        </w:rPr>
        <w:t>所有</w:t>
      </w:r>
      <w:r w:rsidR="000E577D">
        <w:rPr>
          <w:rFonts w:asciiTheme="minorEastAsia" w:hAnsiTheme="minorEastAsia" w:hint="eastAsia"/>
          <w:sz w:val="24"/>
          <w:szCs w:val="24"/>
        </w:rPr>
        <w:t>职能</w:t>
      </w:r>
      <w:r w:rsidR="00453141" w:rsidRPr="00453141">
        <w:rPr>
          <w:rFonts w:asciiTheme="minorEastAsia" w:hAnsiTheme="minorEastAsia" w:hint="eastAsia"/>
          <w:sz w:val="24"/>
          <w:szCs w:val="24"/>
        </w:rPr>
        <w:t>委员会</w:t>
      </w:r>
      <w:r w:rsidR="000E577D">
        <w:rPr>
          <w:rFonts w:asciiTheme="minorEastAsia" w:hAnsiTheme="minorEastAsia" w:hint="eastAsia"/>
          <w:sz w:val="24"/>
          <w:szCs w:val="24"/>
        </w:rPr>
        <w:t>的</w:t>
      </w:r>
      <w:r w:rsidR="0085525B" w:rsidRPr="00007C33">
        <w:rPr>
          <w:rFonts w:asciiTheme="minorEastAsia" w:hAnsiTheme="minorEastAsia" w:hint="eastAsia"/>
          <w:sz w:val="24"/>
          <w:szCs w:val="24"/>
        </w:rPr>
        <w:t>委员</w:t>
      </w:r>
      <w:r w:rsidR="000E577D">
        <w:rPr>
          <w:rFonts w:asciiTheme="minorEastAsia" w:hAnsiTheme="minorEastAsia" w:hint="eastAsia"/>
          <w:sz w:val="24"/>
          <w:szCs w:val="24"/>
        </w:rPr>
        <w:t>，</w:t>
      </w:r>
      <w:r w:rsidR="0085525B">
        <w:rPr>
          <w:rFonts w:asciiTheme="minorEastAsia" w:hAnsiTheme="minorEastAsia" w:hint="eastAsia"/>
          <w:sz w:val="24"/>
          <w:szCs w:val="24"/>
        </w:rPr>
        <w:t>任职期间</w:t>
      </w:r>
      <w:r w:rsidR="0085525B" w:rsidRPr="00007C33">
        <w:rPr>
          <w:rFonts w:asciiTheme="minorEastAsia" w:hAnsiTheme="minorEastAsia" w:hint="eastAsia"/>
          <w:sz w:val="24"/>
          <w:szCs w:val="24"/>
        </w:rPr>
        <w:t>需向ECC大会</w:t>
      </w:r>
      <w:proofErr w:type="gramStart"/>
      <w:r w:rsidR="0085525B" w:rsidRPr="00007C33">
        <w:rPr>
          <w:rFonts w:asciiTheme="minorEastAsia" w:hAnsiTheme="minorEastAsia" w:hint="eastAsia"/>
          <w:sz w:val="24"/>
          <w:szCs w:val="24"/>
        </w:rPr>
        <w:t>质押</w:t>
      </w:r>
      <w:r w:rsidR="0085525B">
        <w:rPr>
          <w:rFonts w:asciiTheme="minorEastAsia" w:hAnsiTheme="minorEastAsia" w:hint="eastAsia"/>
          <w:sz w:val="24"/>
          <w:szCs w:val="24"/>
        </w:rPr>
        <w:t>瑞资通</w:t>
      </w:r>
      <w:proofErr w:type="gramEnd"/>
      <w:r w:rsidR="0085525B">
        <w:rPr>
          <w:rFonts w:asciiTheme="minorEastAsia" w:hAnsiTheme="minorEastAsia" w:hint="eastAsia"/>
          <w:sz w:val="24"/>
          <w:szCs w:val="24"/>
        </w:rPr>
        <w:t>，</w:t>
      </w:r>
      <w:r w:rsidR="000E577D">
        <w:rPr>
          <w:rFonts w:asciiTheme="minorEastAsia" w:hAnsiTheme="minorEastAsia" w:hint="eastAsia"/>
          <w:sz w:val="24"/>
          <w:szCs w:val="24"/>
        </w:rPr>
        <w:t>待其</w:t>
      </w:r>
      <w:r w:rsidR="0085525B">
        <w:rPr>
          <w:rFonts w:asciiTheme="minorEastAsia" w:hAnsiTheme="minorEastAsia" w:hint="eastAsia"/>
          <w:sz w:val="24"/>
          <w:szCs w:val="24"/>
        </w:rPr>
        <w:t>任期</w:t>
      </w:r>
      <w:r w:rsidR="0085525B" w:rsidRPr="00007C33">
        <w:rPr>
          <w:rFonts w:asciiTheme="minorEastAsia" w:hAnsiTheme="minorEastAsia" w:hint="eastAsia"/>
          <w:sz w:val="24"/>
          <w:szCs w:val="24"/>
        </w:rPr>
        <w:t>结束后，</w:t>
      </w:r>
      <w:r w:rsidR="001C65E9">
        <w:rPr>
          <w:rFonts w:asciiTheme="minorEastAsia" w:hAnsiTheme="minorEastAsia" w:hint="eastAsia"/>
          <w:sz w:val="24"/>
          <w:szCs w:val="24"/>
        </w:rPr>
        <w:t>将</w:t>
      </w:r>
      <w:r w:rsidR="000E577D">
        <w:rPr>
          <w:rFonts w:asciiTheme="minorEastAsia" w:hAnsiTheme="minorEastAsia" w:hint="eastAsia"/>
          <w:sz w:val="24"/>
          <w:szCs w:val="24"/>
        </w:rPr>
        <w:t>其质押的</w:t>
      </w:r>
      <w:proofErr w:type="gramStart"/>
      <w:r w:rsidR="000E577D">
        <w:rPr>
          <w:rFonts w:asciiTheme="minorEastAsia" w:hAnsiTheme="minorEastAsia" w:hint="eastAsia"/>
          <w:sz w:val="24"/>
          <w:szCs w:val="24"/>
        </w:rPr>
        <w:t>瑞资通</w:t>
      </w:r>
      <w:r w:rsidR="001C65E9">
        <w:rPr>
          <w:rFonts w:asciiTheme="minorEastAsia" w:hAnsiTheme="minorEastAsia" w:hint="eastAsia"/>
          <w:sz w:val="24"/>
          <w:szCs w:val="24"/>
        </w:rPr>
        <w:t>全部</w:t>
      </w:r>
      <w:proofErr w:type="gramEnd"/>
      <w:r w:rsidR="001C65E9">
        <w:rPr>
          <w:rFonts w:asciiTheme="minorEastAsia" w:hAnsiTheme="minorEastAsia" w:hint="eastAsia"/>
          <w:sz w:val="24"/>
          <w:szCs w:val="24"/>
        </w:rPr>
        <w:t>返还</w:t>
      </w:r>
      <w:r w:rsidR="00453141">
        <w:rPr>
          <w:rFonts w:asciiTheme="minorEastAsia" w:hAnsiTheme="minorEastAsia" w:hint="eastAsia"/>
          <w:sz w:val="24"/>
          <w:szCs w:val="24"/>
        </w:rPr>
        <w:t>。</w:t>
      </w:r>
    </w:p>
    <w:p w:rsidR="00223111" w:rsidRPr="00B104F9" w:rsidRDefault="00CD4990" w:rsidP="00893676">
      <w:pPr>
        <w:spacing w:line="480" w:lineRule="auto"/>
        <w:jc w:val="center"/>
        <w:rPr>
          <w:rFonts w:asciiTheme="minorEastAsia" w:hAnsiTheme="minorEastAsia"/>
          <w:b/>
          <w:sz w:val="28"/>
          <w:szCs w:val="24"/>
        </w:rPr>
      </w:pPr>
      <w:r w:rsidRPr="00B104F9">
        <w:rPr>
          <w:rFonts w:asciiTheme="minorEastAsia" w:hAnsiTheme="minorEastAsia" w:hint="eastAsia"/>
          <w:b/>
          <w:sz w:val="28"/>
          <w:szCs w:val="24"/>
        </w:rPr>
        <w:t>第</w:t>
      </w:r>
      <w:r w:rsidR="00D27055" w:rsidRPr="00B104F9">
        <w:rPr>
          <w:rFonts w:asciiTheme="minorEastAsia" w:hAnsiTheme="minorEastAsia" w:hint="eastAsia"/>
          <w:b/>
          <w:sz w:val="28"/>
          <w:szCs w:val="24"/>
        </w:rPr>
        <w:t>五</w:t>
      </w:r>
      <w:r w:rsidRPr="00B104F9">
        <w:rPr>
          <w:rFonts w:asciiTheme="minorEastAsia" w:hAnsiTheme="minorEastAsia" w:hint="eastAsia"/>
          <w:b/>
          <w:sz w:val="28"/>
          <w:szCs w:val="24"/>
        </w:rPr>
        <w:t>章 附则</w:t>
      </w:r>
    </w:p>
    <w:p w:rsidR="00B43CA3" w:rsidRDefault="00B43CA3" w:rsidP="00893676">
      <w:pPr>
        <w:pStyle w:val="a7"/>
        <w:spacing w:line="480" w:lineRule="auto"/>
        <w:ind w:left="420" w:firstLineChars="0" w:firstLine="0"/>
        <w:rPr>
          <w:rFonts w:asciiTheme="minorEastAsia" w:hAnsiTheme="minorEastAsia"/>
          <w:sz w:val="24"/>
          <w:szCs w:val="24"/>
        </w:rPr>
      </w:pPr>
      <w:r w:rsidRPr="00EB4D59">
        <w:rPr>
          <w:rFonts w:asciiTheme="minorEastAsia" w:hAnsiTheme="minorEastAsia" w:hint="eastAsia"/>
          <w:b/>
          <w:sz w:val="24"/>
          <w:szCs w:val="24"/>
        </w:rPr>
        <w:t>第一条</w:t>
      </w:r>
      <w:r>
        <w:rPr>
          <w:rFonts w:asciiTheme="minorEastAsia" w:hAnsiTheme="minorEastAsia" w:hint="eastAsia"/>
          <w:sz w:val="24"/>
          <w:szCs w:val="24"/>
        </w:rPr>
        <w:t xml:space="preserve">  </w:t>
      </w:r>
      <w:proofErr w:type="gramStart"/>
      <w:r w:rsidR="00CD4990">
        <w:rPr>
          <w:rFonts w:asciiTheme="minorEastAsia" w:hAnsiTheme="minorEastAsia" w:hint="eastAsia"/>
          <w:sz w:val="24"/>
          <w:szCs w:val="24"/>
        </w:rPr>
        <w:t>本</w:t>
      </w:r>
      <w:r w:rsidR="00DC7382">
        <w:rPr>
          <w:rFonts w:asciiTheme="minorEastAsia" w:hAnsiTheme="minorEastAsia" w:hint="eastAsia"/>
          <w:sz w:val="24"/>
          <w:szCs w:val="24"/>
        </w:rPr>
        <w:t>说明</w:t>
      </w:r>
      <w:proofErr w:type="gramEnd"/>
      <w:r w:rsidR="00CD4990">
        <w:rPr>
          <w:rFonts w:asciiTheme="minorEastAsia" w:hAnsiTheme="minorEastAsia" w:hint="eastAsia"/>
          <w:sz w:val="24"/>
          <w:szCs w:val="24"/>
        </w:rPr>
        <w:t>起草由</w:t>
      </w:r>
      <w:proofErr w:type="gramStart"/>
      <w:r w:rsidR="00CD4990">
        <w:rPr>
          <w:rFonts w:asciiTheme="minorEastAsia" w:hAnsiTheme="minorEastAsia" w:hint="eastAsia"/>
          <w:sz w:val="24"/>
          <w:szCs w:val="24"/>
        </w:rPr>
        <w:t>瑞资科技</w:t>
      </w:r>
      <w:proofErr w:type="gramEnd"/>
      <w:r w:rsidR="00CD4990">
        <w:rPr>
          <w:rFonts w:asciiTheme="minorEastAsia" w:hAnsiTheme="minorEastAsia" w:hint="eastAsia"/>
          <w:sz w:val="24"/>
          <w:szCs w:val="24"/>
        </w:rPr>
        <w:t>负责，</w:t>
      </w:r>
      <w:proofErr w:type="gramStart"/>
      <w:r w:rsidR="009E7D62">
        <w:rPr>
          <w:rFonts w:asciiTheme="minorEastAsia" w:hAnsiTheme="minorEastAsia" w:hint="eastAsia"/>
          <w:sz w:val="24"/>
          <w:szCs w:val="24"/>
        </w:rPr>
        <w:t>自</w:t>
      </w:r>
      <w:r w:rsidR="009519CA">
        <w:rPr>
          <w:rFonts w:asciiTheme="minorEastAsia" w:hAnsiTheme="minorEastAsia" w:hint="eastAsia"/>
          <w:sz w:val="24"/>
          <w:szCs w:val="24"/>
        </w:rPr>
        <w:t>瑞资通在瑞资</w:t>
      </w:r>
      <w:proofErr w:type="gramEnd"/>
      <w:r w:rsidR="009519CA">
        <w:rPr>
          <w:rFonts w:asciiTheme="minorEastAsia" w:hAnsiTheme="minorEastAsia" w:hint="eastAsia"/>
          <w:sz w:val="24"/>
          <w:szCs w:val="24"/>
        </w:rPr>
        <w:t>链上发行</w:t>
      </w:r>
      <w:r w:rsidR="009E7D62">
        <w:rPr>
          <w:rFonts w:asciiTheme="minorEastAsia" w:hAnsiTheme="minorEastAsia" w:hint="eastAsia"/>
          <w:sz w:val="24"/>
          <w:szCs w:val="24"/>
        </w:rPr>
        <w:t>后立即生效。</w:t>
      </w:r>
    </w:p>
    <w:p w:rsidR="00CD4990" w:rsidRPr="00B43CA3" w:rsidRDefault="00B43CA3" w:rsidP="00893676">
      <w:pPr>
        <w:pStyle w:val="a7"/>
        <w:spacing w:line="480" w:lineRule="auto"/>
        <w:ind w:firstLineChars="176" w:firstLine="424"/>
        <w:rPr>
          <w:rFonts w:asciiTheme="minorEastAsia" w:hAnsiTheme="minorEastAsia"/>
          <w:sz w:val="24"/>
          <w:szCs w:val="24"/>
        </w:rPr>
      </w:pPr>
      <w:r w:rsidRPr="00EB4D59">
        <w:rPr>
          <w:rFonts w:asciiTheme="minorEastAsia" w:hAnsiTheme="minorEastAsia" w:hint="eastAsia"/>
          <w:b/>
          <w:sz w:val="24"/>
          <w:szCs w:val="24"/>
        </w:rPr>
        <w:t>第二条</w:t>
      </w:r>
      <w:r>
        <w:rPr>
          <w:rFonts w:asciiTheme="minorEastAsia" w:hAnsiTheme="minorEastAsia" w:hint="eastAsia"/>
          <w:sz w:val="24"/>
          <w:szCs w:val="24"/>
        </w:rPr>
        <w:t xml:space="preserve">  </w:t>
      </w:r>
      <w:proofErr w:type="gramStart"/>
      <w:r w:rsidR="00CD4990" w:rsidRPr="00B43CA3">
        <w:rPr>
          <w:rFonts w:asciiTheme="minorEastAsia" w:hAnsiTheme="minorEastAsia" w:hint="eastAsia"/>
          <w:sz w:val="24"/>
          <w:szCs w:val="24"/>
        </w:rPr>
        <w:t>本</w:t>
      </w:r>
      <w:r>
        <w:rPr>
          <w:rFonts w:asciiTheme="minorEastAsia" w:hAnsiTheme="minorEastAsia" w:hint="eastAsia"/>
          <w:sz w:val="24"/>
          <w:szCs w:val="24"/>
        </w:rPr>
        <w:t>说明</w:t>
      </w:r>
      <w:proofErr w:type="gramEnd"/>
      <w:r w:rsidR="00CD4990" w:rsidRPr="00B43CA3">
        <w:rPr>
          <w:rFonts w:asciiTheme="minorEastAsia" w:hAnsiTheme="minorEastAsia" w:hint="eastAsia"/>
          <w:sz w:val="24"/>
          <w:szCs w:val="24"/>
        </w:rPr>
        <w:t>的修订和解释由ECC授权的管理</w:t>
      </w:r>
      <w:r w:rsidR="003C749C" w:rsidRPr="00B43CA3">
        <w:rPr>
          <w:rFonts w:asciiTheme="minorEastAsia" w:hAnsiTheme="minorEastAsia" w:hint="eastAsia"/>
          <w:sz w:val="24"/>
          <w:szCs w:val="24"/>
        </w:rPr>
        <w:t>人</w:t>
      </w:r>
      <w:r w:rsidR="00CD4990" w:rsidRPr="00B43CA3">
        <w:rPr>
          <w:rFonts w:asciiTheme="minorEastAsia" w:hAnsiTheme="minorEastAsia" w:hint="eastAsia"/>
          <w:sz w:val="24"/>
          <w:szCs w:val="24"/>
        </w:rPr>
        <w:t>负责，在ECC</w:t>
      </w:r>
      <w:r w:rsidR="003C749C" w:rsidRPr="00B43CA3">
        <w:rPr>
          <w:rFonts w:asciiTheme="minorEastAsia" w:hAnsiTheme="minorEastAsia" w:hint="eastAsia"/>
          <w:sz w:val="24"/>
          <w:szCs w:val="24"/>
        </w:rPr>
        <w:t>正式选举管理人之</w:t>
      </w:r>
      <w:r w:rsidR="00CD4990" w:rsidRPr="00B43CA3">
        <w:rPr>
          <w:rFonts w:asciiTheme="minorEastAsia" w:hAnsiTheme="minorEastAsia" w:hint="eastAsia"/>
          <w:sz w:val="24"/>
          <w:szCs w:val="24"/>
        </w:rPr>
        <w:t>前暂由</w:t>
      </w:r>
      <w:proofErr w:type="gramStart"/>
      <w:r w:rsidR="00CD4990" w:rsidRPr="00B43CA3">
        <w:rPr>
          <w:rFonts w:asciiTheme="minorEastAsia" w:hAnsiTheme="minorEastAsia" w:hint="eastAsia"/>
          <w:sz w:val="24"/>
          <w:szCs w:val="24"/>
        </w:rPr>
        <w:t>瑞资科技</w:t>
      </w:r>
      <w:proofErr w:type="gramEnd"/>
      <w:r w:rsidR="00CD4990" w:rsidRPr="00B43CA3">
        <w:rPr>
          <w:rFonts w:asciiTheme="minorEastAsia" w:hAnsiTheme="minorEastAsia" w:hint="eastAsia"/>
          <w:sz w:val="24"/>
          <w:szCs w:val="24"/>
        </w:rPr>
        <w:t>负责。</w:t>
      </w:r>
    </w:p>
    <w:sectPr w:rsidR="00CD4990" w:rsidRPr="00B43CA3" w:rsidSect="0072682C">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7FCA" w:rsidRDefault="00467FCA" w:rsidP="00C129A3">
      <w:r>
        <w:separator/>
      </w:r>
    </w:p>
  </w:endnote>
  <w:endnote w:type="continuationSeparator" w:id="0">
    <w:p w:rsidR="00467FCA" w:rsidRDefault="00467FCA" w:rsidP="00C12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7FCA" w:rsidRDefault="00467FCA" w:rsidP="00C129A3">
      <w:r>
        <w:separator/>
      </w:r>
    </w:p>
  </w:footnote>
  <w:footnote w:type="continuationSeparator" w:id="0">
    <w:p w:rsidR="00467FCA" w:rsidRDefault="00467FCA" w:rsidP="00C129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6E7" w:rsidRDefault="00E516E7">
    <w:pPr>
      <w:pStyle w:val="a3"/>
    </w:pPr>
    <w:r>
      <w:rPr>
        <w:noProof/>
      </w:rPr>
      <w:drawing>
        <wp:inline distT="0" distB="0" distL="0" distR="0">
          <wp:extent cx="304800" cy="3057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1.jpg"/>
                  <pic:cNvPicPr/>
                </pic:nvPicPr>
                <pic:blipFill>
                  <a:blip r:embed="rId1">
                    <a:extLst>
                      <a:ext uri="{28A0092B-C50C-407E-A947-70E740481C1C}">
                        <a14:useLocalDpi xmlns:a14="http://schemas.microsoft.com/office/drawing/2010/main" val="0"/>
                      </a:ext>
                    </a:extLst>
                  </a:blip>
                  <a:stretch>
                    <a:fillRect/>
                  </a:stretch>
                </pic:blipFill>
                <pic:spPr>
                  <a:xfrm>
                    <a:off x="0" y="0"/>
                    <a:ext cx="320528" cy="321485"/>
                  </a:xfrm>
                  <a:prstGeom prst="rect">
                    <a:avLst/>
                  </a:prstGeom>
                </pic:spPr>
              </pic:pic>
            </a:graphicData>
          </a:graphic>
        </wp:inline>
      </w:drawing>
    </w:r>
  </w:p>
  <w:p w:rsidR="00E516E7" w:rsidRDefault="00176642" w:rsidP="00176642">
    <w:pPr>
      <w:pStyle w:val="a3"/>
      <w:tabs>
        <w:tab w:val="clear" w:pos="8306"/>
        <w:tab w:val="left" w:pos="4200"/>
      </w:tabs>
      <w:jc w:val="left"/>
    </w:pP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61247"/>
    <w:multiLevelType w:val="hybridMultilevel"/>
    <w:tmpl w:val="C4A2F796"/>
    <w:lvl w:ilvl="0" w:tplc="0409000F">
      <w:start w:val="1"/>
      <w:numFmt w:val="decimal"/>
      <w:lvlText w:val="%1."/>
      <w:lvlJc w:val="left"/>
      <w:pPr>
        <w:ind w:left="1696" w:hanging="420"/>
      </w:p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1" w15:restartNumberingAfterBreak="0">
    <w:nsid w:val="05CD3F9D"/>
    <w:multiLevelType w:val="hybridMultilevel"/>
    <w:tmpl w:val="3550A354"/>
    <w:lvl w:ilvl="0" w:tplc="B6985670">
      <w:start w:val="1"/>
      <w:numFmt w:val="chineseCountingThousand"/>
      <w:lvlText w:val="第%1条"/>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8A4B66"/>
    <w:multiLevelType w:val="hybridMultilevel"/>
    <w:tmpl w:val="B322BF8C"/>
    <w:lvl w:ilvl="0" w:tplc="B6985670">
      <w:start w:val="1"/>
      <w:numFmt w:val="chineseCountingThousand"/>
      <w:lvlText w:val="第%1条"/>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381AA9"/>
    <w:multiLevelType w:val="hybridMultilevel"/>
    <w:tmpl w:val="4D18EEE4"/>
    <w:lvl w:ilvl="0" w:tplc="8278C612">
      <w:start w:val="1"/>
      <w:numFmt w:val="japaneseCounting"/>
      <w:lvlText w:val="第%1条"/>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3A4370"/>
    <w:multiLevelType w:val="hybridMultilevel"/>
    <w:tmpl w:val="AC606CD8"/>
    <w:lvl w:ilvl="0" w:tplc="B6985670">
      <w:start w:val="1"/>
      <w:numFmt w:val="chineseCountingThousand"/>
      <w:lvlText w:val="第%1条"/>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79298B"/>
    <w:multiLevelType w:val="hybridMultilevel"/>
    <w:tmpl w:val="D222D872"/>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E4F35DC"/>
    <w:multiLevelType w:val="hybridMultilevel"/>
    <w:tmpl w:val="BF7453A8"/>
    <w:lvl w:ilvl="0" w:tplc="E5826FBC">
      <w:start w:val="1"/>
      <w:numFmt w:val="chineseCountingThousand"/>
      <w:lvlText w:val="第%1条"/>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A3097D"/>
    <w:multiLevelType w:val="hybridMultilevel"/>
    <w:tmpl w:val="68642D4C"/>
    <w:lvl w:ilvl="0" w:tplc="B6985670">
      <w:start w:val="1"/>
      <w:numFmt w:val="chineseCountingThousand"/>
      <w:lvlText w:val="第%1条"/>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1663256"/>
    <w:multiLevelType w:val="hybridMultilevel"/>
    <w:tmpl w:val="BA12BF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9A46C9D"/>
    <w:multiLevelType w:val="hybridMultilevel"/>
    <w:tmpl w:val="3D94E3B6"/>
    <w:lvl w:ilvl="0" w:tplc="0DD85D9C">
      <w:start w:val="1"/>
      <w:numFmt w:val="chineseCountingThousand"/>
      <w:lvlText w:val="第%1条"/>
      <w:lvlJc w:val="right"/>
      <w:pPr>
        <w:ind w:left="132" w:hanging="132"/>
      </w:pPr>
      <w:rPr>
        <w:rFonts w:hint="eastAsia"/>
      </w:rPr>
    </w:lvl>
    <w:lvl w:ilvl="1" w:tplc="04090019" w:tentative="1">
      <w:start w:val="1"/>
      <w:numFmt w:val="lowerLetter"/>
      <w:lvlText w:val="%2)"/>
      <w:lvlJc w:val="left"/>
      <w:pPr>
        <w:ind w:left="552" w:hanging="420"/>
      </w:pPr>
    </w:lvl>
    <w:lvl w:ilvl="2" w:tplc="0409001B" w:tentative="1">
      <w:start w:val="1"/>
      <w:numFmt w:val="lowerRoman"/>
      <w:lvlText w:val="%3."/>
      <w:lvlJc w:val="right"/>
      <w:pPr>
        <w:ind w:left="972" w:hanging="420"/>
      </w:pPr>
    </w:lvl>
    <w:lvl w:ilvl="3" w:tplc="0409000F" w:tentative="1">
      <w:start w:val="1"/>
      <w:numFmt w:val="decimal"/>
      <w:lvlText w:val="%4."/>
      <w:lvlJc w:val="left"/>
      <w:pPr>
        <w:ind w:left="1392" w:hanging="420"/>
      </w:pPr>
    </w:lvl>
    <w:lvl w:ilvl="4" w:tplc="04090019" w:tentative="1">
      <w:start w:val="1"/>
      <w:numFmt w:val="lowerLetter"/>
      <w:lvlText w:val="%5)"/>
      <w:lvlJc w:val="left"/>
      <w:pPr>
        <w:ind w:left="1812" w:hanging="420"/>
      </w:pPr>
    </w:lvl>
    <w:lvl w:ilvl="5" w:tplc="0409001B" w:tentative="1">
      <w:start w:val="1"/>
      <w:numFmt w:val="lowerRoman"/>
      <w:lvlText w:val="%6."/>
      <w:lvlJc w:val="right"/>
      <w:pPr>
        <w:ind w:left="2232" w:hanging="420"/>
      </w:pPr>
    </w:lvl>
    <w:lvl w:ilvl="6" w:tplc="0409000F" w:tentative="1">
      <w:start w:val="1"/>
      <w:numFmt w:val="decimal"/>
      <w:lvlText w:val="%7."/>
      <w:lvlJc w:val="left"/>
      <w:pPr>
        <w:ind w:left="2652" w:hanging="420"/>
      </w:pPr>
    </w:lvl>
    <w:lvl w:ilvl="7" w:tplc="04090019" w:tentative="1">
      <w:start w:val="1"/>
      <w:numFmt w:val="lowerLetter"/>
      <w:lvlText w:val="%8)"/>
      <w:lvlJc w:val="left"/>
      <w:pPr>
        <w:ind w:left="3072" w:hanging="420"/>
      </w:pPr>
    </w:lvl>
    <w:lvl w:ilvl="8" w:tplc="0409001B" w:tentative="1">
      <w:start w:val="1"/>
      <w:numFmt w:val="lowerRoman"/>
      <w:lvlText w:val="%9."/>
      <w:lvlJc w:val="right"/>
      <w:pPr>
        <w:ind w:left="3492" w:hanging="420"/>
      </w:pPr>
    </w:lvl>
  </w:abstractNum>
  <w:abstractNum w:abstractNumId="10" w15:restartNumberingAfterBreak="0">
    <w:nsid w:val="648E6A8B"/>
    <w:multiLevelType w:val="hybridMultilevel"/>
    <w:tmpl w:val="3D36C804"/>
    <w:lvl w:ilvl="0" w:tplc="B6985670">
      <w:start w:val="1"/>
      <w:numFmt w:val="chineseCountingThousand"/>
      <w:lvlText w:val="第%1条"/>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57F15B0"/>
    <w:multiLevelType w:val="hybridMultilevel"/>
    <w:tmpl w:val="70CA4E1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77F3993"/>
    <w:multiLevelType w:val="hybridMultilevel"/>
    <w:tmpl w:val="0A8AB9BE"/>
    <w:lvl w:ilvl="0" w:tplc="B6985670">
      <w:start w:val="1"/>
      <w:numFmt w:val="chineseCountingThousand"/>
      <w:lvlText w:val="第%1条"/>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A5F73E6"/>
    <w:multiLevelType w:val="hybridMultilevel"/>
    <w:tmpl w:val="1D62AAD6"/>
    <w:lvl w:ilvl="0" w:tplc="0409000F">
      <w:start w:val="1"/>
      <w:numFmt w:val="decimal"/>
      <w:lvlText w:val="%1."/>
      <w:lvlJc w:val="left"/>
      <w:pPr>
        <w:ind w:left="1696" w:hanging="420"/>
      </w:p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14" w15:restartNumberingAfterBreak="0">
    <w:nsid w:val="7BA005AF"/>
    <w:multiLevelType w:val="hybridMultilevel"/>
    <w:tmpl w:val="B4B6395C"/>
    <w:lvl w:ilvl="0" w:tplc="2FD42304">
      <w:start w:val="1"/>
      <w:numFmt w:val="japaneseCounting"/>
      <w:lvlText w:val="第%1章"/>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3"/>
  </w:num>
  <w:num w:numId="3">
    <w:abstractNumId w:val="6"/>
  </w:num>
  <w:num w:numId="4">
    <w:abstractNumId w:val="1"/>
  </w:num>
  <w:num w:numId="5">
    <w:abstractNumId w:val="10"/>
  </w:num>
  <w:num w:numId="6">
    <w:abstractNumId w:val="4"/>
  </w:num>
  <w:num w:numId="7">
    <w:abstractNumId w:val="2"/>
  </w:num>
  <w:num w:numId="8">
    <w:abstractNumId w:val="12"/>
  </w:num>
  <w:num w:numId="9">
    <w:abstractNumId w:val="7"/>
  </w:num>
  <w:num w:numId="10">
    <w:abstractNumId w:val="8"/>
  </w:num>
  <w:num w:numId="11">
    <w:abstractNumId w:val="13"/>
  </w:num>
  <w:num w:numId="12">
    <w:abstractNumId w:val="0"/>
  </w:num>
  <w:num w:numId="13">
    <w:abstractNumId w:val="14"/>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079"/>
    <w:rsid w:val="000057AD"/>
    <w:rsid w:val="0000703B"/>
    <w:rsid w:val="00007C33"/>
    <w:rsid w:val="00020AF0"/>
    <w:rsid w:val="0004091A"/>
    <w:rsid w:val="00064077"/>
    <w:rsid w:val="00065B90"/>
    <w:rsid w:val="00082F87"/>
    <w:rsid w:val="000A129C"/>
    <w:rsid w:val="000A731C"/>
    <w:rsid w:val="000B5C70"/>
    <w:rsid w:val="000C127D"/>
    <w:rsid w:val="000E577D"/>
    <w:rsid w:val="000E5DCB"/>
    <w:rsid w:val="000F2EC4"/>
    <w:rsid w:val="00111517"/>
    <w:rsid w:val="00116E5C"/>
    <w:rsid w:val="00124E5D"/>
    <w:rsid w:val="00147206"/>
    <w:rsid w:val="0015361B"/>
    <w:rsid w:val="001639D1"/>
    <w:rsid w:val="00176642"/>
    <w:rsid w:val="001863C5"/>
    <w:rsid w:val="001864BE"/>
    <w:rsid w:val="001A3A83"/>
    <w:rsid w:val="001A6D41"/>
    <w:rsid w:val="001B0775"/>
    <w:rsid w:val="001C65E9"/>
    <w:rsid w:val="001D0AB9"/>
    <w:rsid w:val="001D1D57"/>
    <w:rsid w:val="001F2079"/>
    <w:rsid w:val="0020023A"/>
    <w:rsid w:val="00207CF6"/>
    <w:rsid w:val="00223111"/>
    <w:rsid w:val="0022573F"/>
    <w:rsid w:val="00237FC1"/>
    <w:rsid w:val="00262926"/>
    <w:rsid w:val="002830C7"/>
    <w:rsid w:val="00296146"/>
    <w:rsid w:val="002B0845"/>
    <w:rsid w:val="002C2FE4"/>
    <w:rsid w:val="002C38EE"/>
    <w:rsid w:val="002D12EC"/>
    <w:rsid w:val="002D2E99"/>
    <w:rsid w:val="00313C5B"/>
    <w:rsid w:val="00315F93"/>
    <w:rsid w:val="0035189B"/>
    <w:rsid w:val="00387987"/>
    <w:rsid w:val="00390ABB"/>
    <w:rsid w:val="003A13A6"/>
    <w:rsid w:val="003A5B31"/>
    <w:rsid w:val="003B2D81"/>
    <w:rsid w:val="003C749C"/>
    <w:rsid w:val="003F32B1"/>
    <w:rsid w:val="00410042"/>
    <w:rsid w:val="00432AFA"/>
    <w:rsid w:val="004372FC"/>
    <w:rsid w:val="004526EC"/>
    <w:rsid w:val="00453141"/>
    <w:rsid w:val="00457F26"/>
    <w:rsid w:val="00467FCA"/>
    <w:rsid w:val="0047628E"/>
    <w:rsid w:val="00492244"/>
    <w:rsid w:val="004D52CB"/>
    <w:rsid w:val="004E5A06"/>
    <w:rsid w:val="00517DA8"/>
    <w:rsid w:val="005201A1"/>
    <w:rsid w:val="00535781"/>
    <w:rsid w:val="005367A5"/>
    <w:rsid w:val="005501AA"/>
    <w:rsid w:val="00562815"/>
    <w:rsid w:val="00575397"/>
    <w:rsid w:val="005929B3"/>
    <w:rsid w:val="005930FF"/>
    <w:rsid w:val="00593B11"/>
    <w:rsid w:val="005B75B5"/>
    <w:rsid w:val="005C2AD0"/>
    <w:rsid w:val="005F00FC"/>
    <w:rsid w:val="00600537"/>
    <w:rsid w:val="006532D7"/>
    <w:rsid w:val="0068526D"/>
    <w:rsid w:val="00690452"/>
    <w:rsid w:val="00696362"/>
    <w:rsid w:val="006A1FC5"/>
    <w:rsid w:val="006C70FF"/>
    <w:rsid w:val="007074BF"/>
    <w:rsid w:val="00710FCD"/>
    <w:rsid w:val="0072682C"/>
    <w:rsid w:val="0076102B"/>
    <w:rsid w:val="00765C0C"/>
    <w:rsid w:val="00783319"/>
    <w:rsid w:val="007A38B6"/>
    <w:rsid w:val="007C634A"/>
    <w:rsid w:val="007D2FF9"/>
    <w:rsid w:val="00805C21"/>
    <w:rsid w:val="00853194"/>
    <w:rsid w:val="0085525B"/>
    <w:rsid w:val="00893676"/>
    <w:rsid w:val="00894944"/>
    <w:rsid w:val="008A26D6"/>
    <w:rsid w:val="008A7A62"/>
    <w:rsid w:val="008B0A63"/>
    <w:rsid w:val="008B1E95"/>
    <w:rsid w:val="009474F7"/>
    <w:rsid w:val="009519CA"/>
    <w:rsid w:val="00952A2D"/>
    <w:rsid w:val="009853DD"/>
    <w:rsid w:val="00987C13"/>
    <w:rsid w:val="009C74CA"/>
    <w:rsid w:val="009E7D62"/>
    <w:rsid w:val="009F2F2E"/>
    <w:rsid w:val="009F3A0C"/>
    <w:rsid w:val="00A20689"/>
    <w:rsid w:val="00A24F30"/>
    <w:rsid w:val="00A41A8B"/>
    <w:rsid w:val="00A42D9C"/>
    <w:rsid w:val="00A50990"/>
    <w:rsid w:val="00A61819"/>
    <w:rsid w:val="00AA4B97"/>
    <w:rsid w:val="00AC1931"/>
    <w:rsid w:val="00AC5094"/>
    <w:rsid w:val="00AC62A1"/>
    <w:rsid w:val="00AD229F"/>
    <w:rsid w:val="00B104F9"/>
    <w:rsid w:val="00B23517"/>
    <w:rsid w:val="00B43CA3"/>
    <w:rsid w:val="00B52465"/>
    <w:rsid w:val="00B64B1F"/>
    <w:rsid w:val="00B65AAD"/>
    <w:rsid w:val="00B8454C"/>
    <w:rsid w:val="00BA0277"/>
    <w:rsid w:val="00BC3CF9"/>
    <w:rsid w:val="00C000A8"/>
    <w:rsid w:val="00C10E85"/>
    <w:rsid w:val="00C129A3"/>
    <w:rsid w:val="00C142D0"/>
    <w:rsid w:val="00C24803"/>
    <w:rsid w:val="00C560C5"/>
    <w:rsid w:val="00C60F57"/>
    <w:rsid w:val="00C80888"/>
    <w:rsid w:val="00C95F14"/>
    <w:rsid w:val="00CA21D0"/>
    <w:rsid w:val="00CB4562"/>
    <w:rsid w:val="00CC2616"/>
    <w:rsid w:val="00CD4990"/>
    <w:rsid w:val="00D009BD"/>
    <w:rsid w:val="00D0723F"/>
    <w:rsid w:val="00D202DE"/>
    <w:rsid w:val="00D23A3E"/>
    <w:rsid w:val="00D27055"/>
    <w:rsid w:val="00D3346E"/>
    <w:rsid w:val="00D673C9"/>
    <w:rsid w:val="00D72B39"/>
    <w:rsid w:val="00D74073"/>
    <w:rsid w:val="00D81C4B"/>
    <w:rsid w:val="00DA1DBC"/>
    <w:rsid w:val="00DB1B04"/>
    <w:rsid w:val="00DB2E62"/>
    <w:rsid w:val="00DB756A"/>
    <w:rsid w:val="00DC2536"/>
    <w:rsid w:val="00DC2FD1"/>
    <w:rsid w:val="00DC32BF"/>
    <w:rsid w:val="00DC558C"/>
    <w:rsid w:val="00DC7382"/>
    <w:rsid w:val="00DF1930"/>
    <w:rsid w:val="00E20117"/>
    <w:rsid w:val="00E43D76"/>
    <w:rsid w:val="00E46776"/>
    <w:rsid w:val="00E516E7"/>
    <w:rsid w:val="00E66314"/>
    <w:rsid w:val="00E70909"/>
    <w:rsid w:val="00E71EE9"/>
    <w:rsid w:val="00E7647F"/>
    <w:rsid w:val="00E93125"/>
    <w:rsid w:val="00E973A0"/>
    <w:rsid w:val="00EB0963"/>
    <w:rsid w:val="00EB4D59"/>
    <w:rsid w:val="00EB5C13"/>
    <w:rsid w:val="00ED5BCD"/>
    <w:rsid w:val="00EF2E4E"/>
    <w:rsid w:val="00EF5639"/>
    <w:rsid w:val="00F12DAF"/>
    <w:rsid w:val="00F16FB9"/>
    <w:rsid w:val="00F31D8B"/>
    <w:rsid w:val="00F322C9"/>
    <w:rsid w:val="00F35875"/>
    <w:rsid w:val="00F53BD6"/>
    <w:rsid w:val="00F9034F"/>
    <w:rsid w:val="00FA08DD"/>
    <w:rsid w:val="00FA69E1"/>
    <w:rsid w:val="00FB2A00"/>
    <w:rsid w:val="00FC34AE"/>
    <w:rsid w:val="00FC7140"/>
    <w:rsid w:val="00FC77D5"/>
    <w:rsid w:val="00FD222F"/>
    <w:rsid w:val="00FE7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B57D5F-256A-4806-B462-2C78271A9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29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29A3"/>
    <w:rPr>
      <w:sz w:val="18"/>
      <w:szCs w:val="18"/>
    </w:rPr>
  </w:style>
  <w:style w:type="paragraph" w:styleId="a4">
    <w:name w:val="footer"/>
    <w:basedOn w:val="a"/>
    <w:link w:val="Char0"/>
    <w:uiPriority w:val="99"/>
    <w:unhideWhenUsed/>
    <w:rsid w:val="00C129A3"/>
    <w:pPr>
      <w:tabs>
        <w:tab w:val="center" w:pos="4153"/>
        <w:tab w:val="right" w:pos="8306"/>
      </w:tabs>
      <w:snapToGrid w:val="0"/>
      <w:jc w:val="left"/>
    </w:pPr>
    <w:rPr>
      <w:sz w:val="18"/>
      <w:szCs w:val="18"/>
    </w:rPr>
  </w:style>
  <w:style w:type="character" w:customStyle="1" w:styleId="Char0">
    <w:name w:val="页脚 Char"/>
    <w:basedOn w:val="a0"/>
    <w:link w:val="a4"/>
    <w:uiPriority w:val="99"/>
    <w:rsid w:val="00C129A3"/>
    <w:rPr>
      <w:sz w:val="18"/>
      <w:szCs w:val="18"/>
    </w:rPr>
  </w:style>
  <w:style w:type="paragraph" w:styleId="a5">
    <w:name w:val="Balloon Text"/>
    <w:basedOn w:val="a"/>
    <w:link w:val="Char1"/>
    <w:uiPriority w:val="99"/>
    <w:semiHidden/>
    <w:unhideWhenUsed/>
    <w:rsid w:val="00C129A3"/>
    <w:rPr>
      <w:sz w:val="18"/>
      <w:szCs w:val="18"/>
    </w:rPr>
  </w:style>
  <w:style w:type="character" w:customStyle="1" w:styleId="Char1">
    <w:name w:val="批注框文本 Char"/>
    <w:basedOn w:val="a0"/>
    <w:link w:val="a5"/>
    <w:uiPriority w:val="99"/>
    <w:semiHidden/>
    <w:rsid w:val="00C129A3"/>
    <w:rPr>
      <w:sz w:val="18"/>
      <w:szCs w:val="18"/>
    </w:rPr>
  </w:style>
  <w:style w:type="character" w:styleId="a6">
    <w:name w:val="Hyperlink"/>
    <w:basedOn w:val="a0"/>
    <w:uiPriority w:val="99"/>
    <w:semiHidden/>
    <w:unhideWhenUsed/>
    <w:rsid w:val="00D74073"/>
    <w:rPr>
      <w:color w:val="0000FF"/>
      <w:u w:val="single"/>
    </w:rPr>
  </w:style>
  <w:style w:type="paragraph" w:styleId="a7">
    <w:name w:val="List Paragraph"/>
    <w:basedOn w:val="a"/>
    <w:uiPriority w:val="34"/>
    <w:qFormat/>
    <w:rsid w:val="006C70F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233</Words>
  <Characters>1331</Characters>
  <Application>Microsoft Office Word</Application>
  <DocSecurity>0</DocSecurity>
  <Lines>11</Lines>
  <Paragraphs>3</Paragraphs>
  <ScaleCrop>false</ScaleCrop>
  <Company>edianzu.cn</Company>
  <LinksUpToDate>false</LinksUpToDate>
  <CharactersWithSpaces>1561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严志</dc:creator>
  <cp:lastModifiedBy>胡琦</cp:lastModifiedBy>
  <cp:revision>13</cp:revision>
  <cp:lastPrinted>2017-07-24T02:13:00Z</cp:lastPrinted>
  <dcterms:created xsi:type="dcterms:W3CDTF">2017-07-23T15:00:00Z</dcterms:created>
  <dcterms:modified xsi:type="dcterms:W3CDTF">2017-07-26T10:23:00Z</dcterms:modified>
</cp:coreProperties>
</file>