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C6BA" w14:textId="77777777" w:rsidR="00673F0F" w:rsidRDefault="00673F0F">
      <w:pPr>
        <w:pStyle w:val="Title1"/>
      </w:pPr>
      <w:r>
        <w:t>CSCI 463-1</w:t>
      </w:r>
      <w:r>
        <w:fldChar w:fldCharType="begin"/>
      </w:r>
      <w:r>
        <w:instrText xml:space="preserve"> Set h2 “” \* MERGEFORMAT </w:instrText>
      </w:r>
      <w:r>
        <w:fldChar w:fldCharType="separate"/>
      </w:r>
      <w:r>
        <w:rPr>
          <w:noProof/>
        </w:rPr>
        <w:t xml:space="preserve"> </w:t>
      </w:r>
      <w:r>
        <w:fldChar w:fldCharType="end"/>
      </w:r>
      <w:r>
        <w:fldChar w:fldCharType="begin"/>
      </w:r>
      <w:r>
        <w:instrText xml:space="preserve"> Set tp “” \* MERGEFORMAT </w:instrText>
      </w:r>
      <w:r>
        <w:fldChar w:fldCharType="separate"/>
      </w:r>
      <w:bookmarkStart w:id="0" w:name="h1"/>
      <w:r>
        <w:rPr>
          <w:noProof/>
        </w:rPr>
        <w:t xml:space="preserve"> </w:t>
      </w:r>
      <w:bookmarkEnd w:id="0"/>
      <w:r>
        <w:fldChar w:fldCharType="end"/>
      </w:r>
    </w:p>
    <w:p w14:paraId="4B92CFDF" w14:textId="77777777" w:rsidR="00673F0F" w:rsidRDefault="00673F0F">
      <w:pPr>
        <w:pStyle w:val="Title1"/>
      </w:pPr>
      <w:r>
        <w:t>Computer Systems Organization</w:t>
      </w:r>
    </w:p>
    <w:p w14:paraId="5A3D730E" w14:textId="2261D604" w:rsidR="00673F0F" w:rsidRDefault="00A25053">
      <w:pPr>
        <w:pStyle w:val="Title1"/>
      </w:pPr>
      <w:r>
        <w:t>Spring</w:t>
      </w:r>
      <w:r w:rsidR="000C5327">
        <w:t xml:space="preserve"> 20</w:t>
      </w:r>
      <w:r w:rsidR="003F2A55">
        <w:t>23</w:t>
      </w:r>
    </w:p>
    <w:p w14:paraId="0273C026" w14:textId="77777777" w:rsidR="00673F0F" w:rsidRDefault="00673F0F">
      <w:pPr>
        <w:pStyle w:val="Title3"/>
      </w:pPr>
    </w:p>
    <w:p w14:paraId="2D9F2009" w14:textId="77777777" w:rsidR="00673F0F" w:rsidRDefault="00673F0F">
      <w:pPr>
        <w:pStyle w:val="BodyPara"/>
      </w:pPr>
      <w:r>
        <w:tab/>
      </w:r>
      <w:r>
        <w:tab/>
      </w:r>
      <w:r>
        <w:tab/>
      </w:r>
      <w:r>
        <w:tab/>
      </w:r>
      <w:r>
        <w:tab/>
        <w:t xml:space="preserve">       Homework #3</w:t>
      </w:r>
      <w:r>
        <w:br/>
      </w:r>
      <w:r>
        <w:tab/>
      </w:r>
      <w:r>
        <w:tab/>
      </w:r>
      <w:r>
        <w:tab/>
      </w:r>
      <w:r>
        <w:tab/>
      </w:r>
      <w:r>
        <w:tab/>
        <w:t xml:space="preserve">         (60 points)</w:t>
      </w:r>
    </w:p>
    <w:p w14:paraId="4C9CD5E2" w14:textId="77777777" w:rsidR="00673F0F" w:rsidRDefault="00673F0F">
      <w:pPr>
        <w:pStyle w:val="Space6pt"/>
      </w:pPr>
    </w:p>
    <w:p w14:paraId="37C61D10" w14:textId="77777777" w:rsidR="00673F0F" w:rsidRDefault="00673F0F">
      <w:pPr>
        <w:pStyle w:val="BodyPara"/>
      </w:pPr>
      <w:r>
        <w:t>The characteristic table on slide 3f-47 and the truth table on 3f-48 both describe the behavior of the same sequential circuit.</w:t>
      </w:r>
    </w:p>
    <w:p w14:paraId="4655C01C" w14:textId="77777777" w:rsidR="00673F0F" w:rsidRDefault="00673F0F">
      <w:pPr>
        <w:pStyle w:val="BodyPara"/>
      </w:pPr>
      <w:r>
        <w:t>Sequential circuits have values that change over time. That’s why instead of saying the output of this circuit is Q, we have to say that the output is Q(t), the value at clock tick t. You can think of the clock tick number as the number of ticks that the circuit has been running.</w:t>
      </w:r>
    </w:p>
    <w:p w14:paraId="62B7CF15" w14:textId="77777777" w:rsidR="00673F0F" w:rsidRDefault="00673F0F">
      <w:pPr>
        <w:pStyle w:val="BodyPara"/>
      </w:pPr>
      <w:r>
        <w:t>The value of a sequential circuit at time t+1 depends on the current values of the input variables but also depends on the value of the circuit at time t. Combinational circuits don’t need the clock tick number as an input because the value of the output depends only on the value of the input variable(s) and does not depend on the circuit’s previous behavior.</w:t>
      </w:r>
    </w:p>
    <w:p w14:paraId="40903B76" w14:textId="77777777" w:rsidR="00673F0F" w:rsidRDefault="00673F0F">
      <w:pPr>
        <w:pStyle w:val="BodyPara"/>
      </w:pPr>
      <w:r>
        <w:t>A characteristic table and a truth table are two ways to describe a sequential circuit. A truth table (see 3f</w:t>
      </w:r>
      <w:r>
        <w:noBreakHyphen/>
        <w:t>48) for an example) has a row for each combination of input variables and possible previous value. The output column shows the new value of the circuit.</w:t>
      </w:r>
    </w:p>
    <w:p w14:paraId="7845E7BE" w14:textId="77777777" w:rsidR="00673F0F" w:rsidRDefault="00673F0F">
      <w:pPr>
        <w:pStyle w:val="BodyPara"/>
      </w:pPr>
      <w:r>
        <w:t>A characteristic table is a shorter way of writing the same information. On 3f</w:t>
      </w:r>
      <w:r>
        <w:noBreakHyphen/>
        <w:t>47, you can see that the characteristic table has one row for each combination of input variables. How then can it show different values of the output depending on the circuit’s previous value? It does so using a variable in the output column. That variable contains the circuit’s previous value. Since that variable could have different values (0 or 1), it allows us to combine multiple cases in one row of the characteristic table.</w:t>
      </w:r>
    </w:p>
    <w:p w14:paraId="2CD867F9" w14:textId="77777777" w:rsidR="00673F0F" w:rsidRDefault="00673F0F">
      <w:pPr>
        <w:pStyle w:val="BodyPara"/>
      </w:pPr>
      <w:r>
        <w:t xml:space="preserve">  1. Assume the rows of the characteristic table in 3f</w:t>
      </w:r>
      <w:r>
        <w:noBreakHyphen/>
        <w:t>47 are numbered from top to bottom as 0, 1, 2 and 3. For each row of the truth table on 3f-48 (which has been copied onto the answer sheet for your convenience), state which row of the characteristic table was used to determine the output value for that row of the truth table. The first one has been filled in for you as an example.</w:t>
      </w:r>
    </w:p>
    <w:p w14:paraId="0519905B" w14:textId="77777777" w:rsidR="00673F0F" w:rsidRDefault="00673F0F">
      <w:pPr>
        <w:pStyle w:val="BodyPara"/>
      </w:pPr>
      <w:r>
        <w:t xml:space="preserve">  2. Now it’s your turn to create your own truth tables. Draw the truth table for the characteristic table on 3f-50.</w:t>
      </w:r>
    </w:p>
    <w:p w14:paraId="40C39ED1" w14:textId="77777777" w:rsidR="00673F0F" w:rsidRDefault="00673F0F">
      <w:pPr>
        <w:pStyle w:val="BodyPara"/>
      </w:pPr>
      <w:r>
        <w:t xml:space="preserve">  3. Same for the characteristic table on 3f-51.</w:t>
      </w:r>
    </w:p>
    <w:p w14:paraId="2BB094C3" w14:textId="77777777" w:rsidR="00673F0F" w:rsidRDefault="00673F0F">
      <w:pPr>
        <w:pStyle w:val="BodyPara"/>
      </w:pPr>
      <w:r>
        <w:t xml:space="preserve">  4. Same for this characteristic table:</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tblGrid>
      <w:tr w:rsidR="00673F0F" w14:paraId="59C2D279" w14:textId="77777777">
        <w:trPr>
          <w:jc w:val="center"/>
        </w:trPr>
        <w:tc>
          <w:tcPr>
            <w:tcW w:w="1440" w:type="dxa"/>
            <w:vAlign w:val="center"/>
          </w:tcPr>
          <w:p w14:paraId="3047D8B4" w14:textId="77777777" w:rsidR="00673F0F" w:rsidRDefault="00673F0F">
            <w:pPr>
              <w:pStyle w:val="BodyPara"/>
              <w:jc w:val="center"/>
            </w:pPr>
            <w:r>
              <w:t>A</w:t>
            </w:r>
          </w:p>
        </w:tc>
        <w:tc>
          <w:tcPr>
            <w:tcW w:w="1440" w:type="dxa"/>
            <w:vAlign w:val="center"/>
          </w:tcPr>
          <w:p w14:paraId="4F513F64" w14:textId="77777777" w:rsidR="00673F0F" w:rsidRDefault="00673F0F">
            <w:pPr>
              <w:pStyle w:val="BodyPara"/>
              <w:jc w:val="center"/>
            </w:pPr>
            <w:r>
              <w:t>B</w:t>
            </w:r>
          </w:p>
        </w:tc>
        <w:tc>
          <w:tcPr>
            <w:tcW w:w="1440" w:type="dxa"/>
            <w:vAlign w:val="center"/>
          </w:tcPr>
          <w:p w14:paraId="7AF9BC89" w14:textId="77777777" w:rsidR="00673F0F" w:rsidRDefault="00673F0F">
            <w:pPr>
              <w:pStyle w:val="BodyPara"/>
              <w:jc w:val="center"/>
            </w:pPr>
            <w:r>
              <w:t>Q(t+1)</w:t>
            </w:r>
          </w:p>
        </w:tc>
      </w:tr>
      <w:tr w:rsidR="00673F0F" w14:paraId="1E0808CF" w14:textId="77777777">
        <w:trPr>
          <w:jc w:val="center"/>
        </w:trPr>
        <w:tc>
          <w:tcPr>
            <w:tcW w:w="1440" w:type="dxa"/>
            <w:vAlign w:val="center"/>
          </w:tcPr>
          <w:p w14:paraId="22114BCB" w14:textId="77777777" w:rsidR="00673F0F" w:rsidRDefault="00673F0F">
            <w:pPr>
              <w:pStyle w:val="BodyPara"/>
              <w:jc w:val="center"/>
            </w:pPr>
            <w:r>
              <w:t>0</w:t>
            </w:r>
          </w:p>
        </w:tc>
        <w:tc>
          <w:tcPr>
            <w:tcW w:w="1440" w:type="dxa"/>
            <w:vAlign w:val="center"/>
          </w:tcPr>
          <w:p w14:paraId="0C956A70" w14:textId="77777777" w:rsidR="00673F0F" w:rsidRDefault="00673F0F">
            <w:pPr>
              <w:pStyle w:val="BodyPara"/>
              <w:jc w:val="center"/>
            </w:pPr>
            <w:r>
              <w:t>0</w:t>
            </w:r>
          </w:p>
        </w:tc>
        <w:tc>
          <w:tcPr>
            <w:tcW w:w="1440" w:type="dxa"/>
            <w:vAlign w:val="center"/>
          </w:tcPr>
          <w:p w14:paraId="5B210D4C" w14:textId="77777777" w:rsidR="00673F0F" w:rsidRDefault="00673F0F">
            <w:pPr>
              <w:pStyle w:val="BodyPara"/>
              <w:jc w:val="center"/>
            </w:pPr>
            <w:r>
              <w:t>1</w:t>
            </w:r>
          </w:p>
        </w:tc>
      </w:tr>
      <w:tr w:rsidR="00673F0F" w14:paraId="00CAE511" w14:textId="77777777">
        <w:trPr>
          <w:jc w:val="center"/>
        </w:trPr>
        <w:tc>
          <w:tcPr>
            <w:tcW w:w="1440" w:type="dxa"/>
            <w:vAlign w:val="center"/>
          </w:tcPr>
          <w:p w14:paraId="3546ABC4" w14:textId="77777777" w:rsidR="00673F0F" w:rsidRDefault="00673F0F">
            <w:pPr>
              <w:pStyle w:val="BodyPara"/>
              <w:jc w:val="center"/>
            </w:pPr>
            <w:r>
              <w:t>0</w:t>
            </w:r>
          </w:p>
        </w:tc>
        <w:tc>
          <w:tcPr>
            <w:tcW w:w="1440" w:type="dxa"/>
            <w:vAlign w:val="center"/>
          </w:tcPr>
          <w:p w14:paraId="73384B60" w14:textId="77777777" w:rsidR="00673F0F" w:rsidRDefault="00673F0F">
            <w:pPr>
              <w:pStyle w:val="BodyPara"/>
              <w:jc w:val="center"/>
            </w:pPr>
            <w:r>
              <w:t>1</w:t>
            </w:r>
          </w:p>
        </w:tc>
        <w:tc>
          <w:tcPr>
            <w:tcW w:w="1440" w:type="dxa"/>
            <w:vAlign w:val="center"/>
          </w:tcPr>
          <w:p w14:paraId="51B0A586" w14:textId="77777777" w:rsidR="00673F0F" w:rsidRDefault="00673F0F">
            <w:pPr>
              <w:pStyle w:val="BodyPara"/>
              <w:jc w:val="center"/>
            </w:pPr>
            <w:r>
              <w:t>0</w:t>
            </w:r>
          </w:p>
        </w:tc>
      </w:tr>
      <w:tr w:rsidR="00673F0F" w14:paraId="7D3AB3D7" w14:textId="77777777">
        <w:trPr>
          <w:jc w:val="center"/>
        </w:trPr>
        <w:tc>
          <w:tcPr>
            <w:tcW w:w="1440" w:type="dxa"/>
            <w:vAlign w:val="center"/>
          </w:tcPr>
          <w:p w14:paraId="02C2796C" w14:textId="77777777" w:rsidR="00673F0F" w:rsidRDefault="00673F0F">
            <w:pPr>
              <w:pStyle w:val="BodyPara"/>
              <w:jc w:val="center"/>
            </w:pPr>
            <w:r>
              <w:t>1</w:t>
            </w:r>
          </w:p>
        </w:tc>
        <w:tc>
          <w:tcPr>
            <w:tcW w:w="1440" w:type="dxa"/>
            <w:vAlign w:val="center"/>
          </w:tcPr>
          <w:p w14:paraId="79B8D935" w14:textId="77777777" w:rsidR="00673F0F" w:rsidRDefault="00673F0F">
            <w:pPr>
              <w:pStyle w:val="BodyPara"/>
              <w:jc w:val="center"/>
            </w:pPr>
            <w:r>
              <w:t>0</w:t>
            </w:r>
          </w:p>
        </w:tc>
        <w:tc>
          <w:tcPr>
            <w:tcW w:w="1440" w:type="dxa"/>
            <w:vAlign w:val="center"/>
          </w:tcPr>
          <w:p w14:paraId="4371BBB4" w14:textId="77777777" w:rsidR="00673F0F" w:rsidRDefault="00673F0F">
            <w:pPr>
              <w:pStyle w:val="BodyPara"/>
              <w:jc w:val="center"/>
            </w:pPr>
            <w:r>
              <w:t>1</w:t>
            </w:r>
          </w:p>
        </w:tc>
      </w:tr>
      <w:tr w:rsidR="00673F0F" w14:paraId="523DEACD" w14:textId="77777777">
        <w:trPr>
          <w:jc w:val="center"/>
        </w:trPr>
        <w:tc>
          <w:tcPr>
            <w:tcW w:w="1440" w:type="dxa"/>
            <w:vAlign w:val="center"/>
          </w:tcPr>
          <w:p w14:paraId="50123BEF" w14:textId="77777777" w:rsidR="00673F0F" w:rsidRDefault="00673F0F">
            <w:pPr>
              <w:pStyle w:val="BodyPara"/>
              <w:jc w:val="center"/>
            </w:pPr>
            <w:r>
              <w:t>1</w:t>
            </w:r>
          </w:p>
        </w:tc>
        <w:tc>
          <w:tcPr>
            <w:tcW w:w="1440" w:type="dxa"/>
            <w:vAlign w:val="center"/>
          </w:tcPr>
          <w:p w14:paraId="66923157" w14:textId="77777777" w:rsidR="00673F0F" w:rsidRDefault="00673F0F">
            <w:pPr>
              <w:pStyle w:val="BodyPara"/>
              <w:jc w:val="center"/>
            </w:pPr>
            <w:r>
              <w:t>1</w:t>
            </w:r>
          </w:p>
        </w:tc>
        <w:tc>
          <w:tcPr>
            <w:tcW w:w="1440" w:type="dxa"/>
            <w:vAlign w:val="center"/>
          </w:tcPr>
          <w:p w14:paraId="117BB791" w14:textId="77777777" w:rsidR="00673F0F" w:rsidRDefault="00673F0F">
            <w:pPr>
              <w:pStyle w:val="BodyPara"/>
              <w:jc w:val="center"/>
            </w:pPr>
            <w:r>
              <w:t>Q(t)</w:t>
            </w:r>
          </w:p>
        </w:tc>
      </w:tr>
    </w:tbl>
    <w:p w14:paraId="2C658BFF" w14:textId="77777777" w:rsidR="00673F0F" w:rsidRDefault="00673F0F">
      <w:pPr>
        <w:pStyle w:val="BodyPara"/>
      </w:pPr>
    </w:p>
    <w:p w14:paraId="4EB88117" w14:textId="77777777" w:rsidR="00673F0F" w:rsidRDefault="00673F0F">
      <w:pPr>
        <w:pStyle w:val="BodyPara"/>
      </w:pPr>
      <w:r>
        <w:t>Now consider this truth table:</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gridCol w:w="1440"/>
      </w:tblGrid>
      <w:tr w:rsidR="00673F0F" w14:paraId="79D032E9" w14:textId="77777777">
        <w:trPr>
          <w:jc w:val="center"/>
        </w:trPr>
        <w:tc>
          <w:tcPr>
            <w:tcW w:w="1440" w:type="dxa"/>
            <w:vAlign w:val="center"/>
          </w:tcPr>
          <w:p w14:paraId="173D25D3" w14:textId="77777777" w:rsidR="00673F0F" w:rsidRDefault="00673F0F">
            <w:pPr>
              <w:pStyle w:val="BodyPara"/>
              <w:jc w:val="center"/>
            </w:pPr>
            <w:r>
              <w:t>A</w:t>
            </w:r>
          </w:p>
        </w:tc>
        <w:tc>
          <w:tcPr>
            <w:tcW w:w="1440" w:type="dxa"/>
            <w:vAlign w:val="center"/>
          </w:tcPr>
          <w:p w14:paraId="1FE0DAA8" w14:textId="77777777" w:rsidR="00673F0F" w:rsidRDefault="00673F0F">
            <w:pPr>
              <w:pStyle w:val="BodyPara"/>
              <w:jc w:val="center"/>
            </w:pPr>
            <w:r>
              <w:t>B</w:t>
            </w:r>
          </w:p>
        </w:tc>
        <w:tc>
          <w:tcPr>
            <w:tcW w:w="1440" w:type="dxa"/>
            <w:vAlign w:val="center"/>
          </w:tcPr>
          <w:p w14:paraId="1031320E" w14:textId="77777777" w:rsidR="00673F0F" w:rsidRDefault="00673F0F">
            <w:pPr>
              <w:pStyle w:val="BodyPara"/>
              <w:jc w:val="center"/>
            </w:pPr>
            <w:r>
              <w:t>Q(t)</w:t>
            </w:r>
          </w:p>
        </w:tc>
        <w:tc>
          <w:tcPr>
            <w:tcW w:w="1440" w:type="dxa"/>
          </w:tcPr>
          <w:p w14:paraId="4A5A0074" w14:textId="77777777" w:rsidR="00673F0F" w:rsidRDefault="00673F0F">
            <w:pPr>
              <w:pStyle w:val="BodyPara"/>
              <w:jc w:val="center"/>
            </w:pPr>
            <w:r>
              <w:t>Q(t+1)</w:t>
            </w:r>
          </w:p>
        </w:tc>
      </w:tr>
      <w:tr w:rsidR="00673F0F" w14:paraId="59C080E6" w14:textId="77777777">
        <w:trPr>
          <w:jc w:val="center"/>
        </w:trPr>
        <w:tc>
          <w:tcPr>
            <w:tcW w:w="1440" w:type="dxa"/>
            <w:vAlign w:val="center"/>
          </w:tcPr>
          <w:p w14:paraId="433E0D81" w14:textId="77777777" w:rsidR="00673F0F" w:rsidRDefault="00673F0F">
            <w:pPr>
              <w:pStyle w:val="BodyPara"/>
              <w:jc w:val="center"/>
            </w:pPr>
            <w:r>
              <w:t>0</w:t>
            </w:r>
          </w:p>
        </w:tc>
        <w:tc>
          <w:tcPr>
            <w:tcW w:w="1440" w:type="dxa"/>
            <w:vAlign w:val="center"/>
          </w:tcPr>
          <w:p w14:paraId="3E98E741" w14:textId="77777777" w:rsidR="00673F0F" w:rsidRDefault="00673F0F">
            <w:pPr>
              <w:pStyle w:val="BodyPara"/>
              <w:jc w:val="center"/>
            </w:pPr>
            <w:r>
              <w:t>0</w:t>
            </w:r>
          </w:p>
        </w:tc>
        <w:tc>
          <w:tcPr>
            <w:tcW w:w="1440" w:type="dxa"/>
            <w:vAlign w:val="center"/>
          </w:tcPr>
          <w:p w14:paraId="0AEC76D8" w14:textId="77777777" w:rsidR="00673F0F" w:rsidRDefault="00673F0F">
            <w:pPr>
              <w:pStyle w:val="BodyPara"/>
              <w:jc w:val="center"/>
            </w:pPr>
            <w:r>
              <w:t>0</w:t>
            </w:r>
          </w:p>
        </w:tc>
        <w:tc>
          <w:tcPr>
            <w:tcW w:w="1440" w:type="dxa"/>
          </w:tcPr>
          <w:p w14:paraId="2C97E1DC" w14:textId="77777777" w:rsidR="00673F0F" w:rsidRDefault="00673F0F">
            <w:pPr>
              <w:pStyle w:val="BodyPara"/>
              <w:jc w:val="center"/>
            </w:pPr>
            <w:r>
              <w:t>1</w:t>
            </w:r>
          </w:p>
        </w:tc>
      </w:tr>
      <w:tr w:rsidR="00673F0F" w14:paraId="171AF9FE" w14:textId="77777777">
        <w:trPr>
          <w:jc w:val="center"/>
        </w:trPr>
        <w:tc>
          <w:tcPr>
            <w:tcW w:w="1440" w:type="dxa"/>
            <w:vAlign w:val="center"/>
          </w:tcPr>
          <w:p w14:paraId="491DD870" w14:textId="77777777" w:rsidR="00673F0F" w:rsidRDefault="00673F0F">
            <w:pPr>
              <w:pStyle w:val="BodyPara"/>
              <w:jc w:val="center"/>
            </w:pPr>
            <w:r>
              <w:t>0</w:t>
            </w:r>
          </w:p>
        </w:tc>
        <w:tc>
          <w:tcPr>
            <w:tcW w:w="1440" w:type="dxa"/>
            <w:vAlign w:val="center"/>
          </w:tcPr>
          <w:p w14:paraId="19051536" w14:textId="77777777" w:rsidR="00673F0F" w:rsidRDefault="00673F0F">
            <w:pPr>
              <w:pStyle w:val="BodyPara"/>
              <w:jc w:val="center"/>
            </w:pPr>
            <w:r>
              <w:t>0</w:t>
            </w:r>
          </w:p>
        </w:tc>
        <w:tc>
          <w:tcPr>
            <w:tcW w:w="1440" w:type="dxa"/>
            <w:vAlign w:val="center"/>
          </w:tcPr>
          <w:p w14:paraId="730B67E5" w14:textId="77777777" w:rsidR="00673F0F" w:rsidRDefault="00673F0F">
            <w:pPr>
              <w:pStyle w:val="BodyPara"/>
              <w:jc w:val="center"/>
            </w:pPr>
            <w:r>
              <w:t>1</w:t>
            </w:r>
          </w:p>
        </w:tc>
        <w:tc>
          <w:tcPr>
            <w:tcW w:w="1440" w:type="dxa"/>
          </w:tcPr>
          <w:p w14:paraId="179DADA3" w14:textId="77777777" w:rsidR="00673F0F" w:rsidRDefault="00673F0F">
            <w:pPr>
              <w:pStyle w:val="BodyPara"/>
              <w:jc w:val="center"/>
            </w:pPr>
            <w:r>
              <w:t>1</w:t>
            </w:r>
          </w:p>
        </w:tc>
      </w:tr>
      <w:tr w:rsidR="00673F0F" w14:paraId="5B51F1B5" w14:textId="77777777">
        <w:trPr>
          <w:jc w:val="center"/>
        </w:trPr>
        <w:tc>
          <w:tcPr>
            <w:tcW w:w="1440" w:type="dxa"/>
            <w:vAlign w:val="center"/>
          </w:tcPr>
          <w:p w14:paraId="00F54C76" w14:textId="77777777" w:rsidR="00673F0F" w:rsidRDefault="00673F0F">
            <w:pPr>
              <w:pStyle w:val="BodyPara"/>
              <w:jc w:val="center"/>
            </w:pPr>
            <w:r>
              <w:t>0</w:t>
            </w:r>
          </w:p>
        </w:tc>
        <w:tc>
          <w:tcPr>
            <w:tcW w:w="1440" w:type="dxa"/>
            <w:vAlign w:val="center"/>
          </w:tcPr>
          <w:p w14:paraId="5D82ED68" w14:textId="77777777" w:rsidR="00673F0F" w:rsidRDefault="00673F0F">
            <w:pPr>
              <w:pStyle w:val="BodyPara"/>
              <w:jc w:val="center"/>
            </w:pPr>
            <w:r>
              <w:t>1</w:t>
            </w:r>
          </w:p>
        </w:tc>
        <w:tc>
          <w:tcPr>
            <w:tcW w:w="1440" w:type="dxa"/>
            <w:vAlign w:val="center"/>
          </w:tcPr>
          <w:p w14:paraId="02DAA4E0" w14:textId="77777777" w:rsidR="00673F0F" w:rsidRDefault="00673F0F">
            <w:pPr>
              <w:pStyle w:val="BodyPara"/>
              <w:jc w:val="center"/>
            </w:pPr>
            <w:r>
              <w:t>0</w:t>
            </w:r>
          </w:p>
        </w:tc>
        <w:tc>
          <w:tcPr>
            <w:tcW w:w="1440" w:type="dxa"/>
          </w:tcPr>
          <w:p w14:paraId="18F3C825" w14:textId="77777777" w:rsidR="00673F0F" w:rsidRDefault="00673F0F">
            <w:pPr>
              <w:pStyle w:val="BodyPara"/>
              <w:jc w:val="center"/>
            </w:pPr>
            <w:r>
              <w:t>0</w:t>
            </w:r>
          </w:p>
        </w:tc>
      </w:tr>
      <w:tr w:rsidR="00673F0F" w14:paraId="58E8193E" w14:textId="77777777">
        <w:trPr>
          <w:jc w:val="center"/>
        </w:trPr>
        <w:tc>
          <w:tcPr>
            <w:tcW w:w="1440" w:type="dxa"/>
            <w:vAlign w:val="center"/>
          </w:tcPr>
          <w:p w14:paraId="71B29B6C" w14:textId="77777777" w:rsidR="00673F0F" w:rsidRDefault="00673F0F">
            <w:pPr>
              <w:pStyle w:val="BodyPara"/>
              <w:jc w:val="center"/>
            </w:pPr>
            <w:r>
              <w:t>0</w:t>
            </w:r>
          </w:p>
        </w:tc>
        <w:tc>
          <w:tcPr>
            <w:tcW w:w="1440" w:type="dxa"/>
            <w:vAlign w:val="center"/>
          </w:tcPr>
          <w:p w14:paraId="6C0162F0" w14:textId="77777777" w:rsidR="00673F0F" w:rsidRDefault="00673F0F">
            <w:pPr>
              <w:pStyle w:val="BodyPara"/>
              <w:jc w:val="center"/>
            </w:pPr>
            <w:r>
              <w:t>1</w:t>
            </w:r>
          </w:p>
        </w:tc>
        <w:tc>
          <w:tcPr>
            <w:tcW w:w="1440" w:type="dxa"/>
            <w:vAlign w:val="center"/>
          </w:tcPr>
          <w:p w14:paraId="0C3D6FD3" w14:textId="77777777" w:rsidR="00673F0F" w:rsidRDefault="00673F0F">
            <w:pPr>
              <w:pStyle w:val="BodyPara"/>
              <w:jc w:val="center"/>
            </w:pPr>
            <w:r>
              <w:t>1</w:t>
            </w:r>
          </w:p>
        </w:tc>
        <w:tc>
          <w:tcPr>
            <w:tcW w:w="1440" w:type="dxa"/>
          </w:tcPr>
          <w:p w14:paraId="2BF7B504" w14:textId="77777777" w:rsidR="00673F0F" w:rsidRDefault="00673F0F">
            <w:pPr>
              <w:pStyle w:val="BodyPara"/>
              <w:jc w:val="center"/>
            </w:pPr>
            <w:r>
              <w:t>0</w:t>
            </w:r>
          </w:p>
        </w:tc>
      </w:tr>
      <w:tr w:rsidR="00673F0F" w14:paraId="3081195D" w14:textId="77777777">
        <w:trPr>
          <w:jc w:val="center"/>
        </w:trPr>
        <w:tc>
          <w:tcPr>
            <w:tcW w:w="1440" w:type="dxa"/>
            <w:vAlign w:val="center"/>
          </w:tcPr>
          <w:p w14:paraId="5B1D419A" w14:textId="77777777" w:rsidR="00673F0F" w:rsidRDefault="00673F0F">
            <w:pPr>
              <w:pStyle w:val="BodyPara"/>
              <w:jc w:val="center"/>
            </w:pPr>
            <w:r>
              <w:t>1</w:t>
            </w:r>
          </w:p>
        </w:tc>
        <w:tc>
          <w:tcPr>
            <w:tcW w:w="1440" w:type="dxa"/>
            <w:vAlign w:val="center"/>
          </w:tcPr>
          <w:p w14:paraId="0C6AA83C" w14:textId="77777777" w:rsidR="00673F0F" w:rsidRDefault="00673F0F">
            <w:pPr>
              <w:pStyle w:val="BodyPara"/>
              <w:jc w:val="center"/>
            </w:pPr>
            <w:r>
              <w:t>0</w:t>
            </w:r>
          </w:p>
        </w:tc>
        <w:tc>
          <w:tcPr>
            <w:tcW w:w="1440" w:type="dxa"/>
            <w:vAlign w:val="center"/>
          </w:tcPr>
          <w:p w14:paraId="72C4BFDD" w14:textId="77777777" w:rsidR="00673F0F" w:rsidRDefault="00673F0F">
            <w:pPr>
              <w:pStyle w:val="BodyPara"/>
              <w:jc w:val="center"/>
            </w:pPr>
            <w:r>
              <w:t>0</w:t>
            </w:r>
          </w:p>
        </w:tc>
        <w:tc>
          <w:tcPr>
            <w:tcW w:w="1440" w:type="dxa"/>
          </w:tcPr>
          <w:p w14:paraId="010178BA" w14:textId="77777777" w:rsidR="00673F0F" w:rsidRDefault="00673F0F">
            <w:pPr>
              <w:pStyle w:val="BodyPara"/>
              <w:jc w:val="center"/>
            </w:pPr>
            <w:r>
              <w:t>0</w:t>
            </w:r>
          </w:p>
        </w:tc>
      </w:tr>
      <w:tr w:rsidR="00673F0F" w14:paraId="21D53D44" w14:textId="77777777">
        <w:trPr>
          <w:jc w:val="center"/>
        </w:trPr>
        <w:tc>
          <w:tcPr>
            <w:tcW w:w="1440" w:type="dxa"/>
            <w:vAlign w:val="center"/>
          </w:tcPr>
          <w:p w14:paraId="63B6DB8D" w14:textId="77777777" w:rsidR="00673F0F" w:rsidRDefault="00673F0F">
            <w:pPr>
              <w:pStyle w:val="BodyPara"/>
              <w:jc w:val="center"/>
            </w:pPr>
            <w:r>
              <w:t>1</w:t>
            </w:r>
          </w:p>
        </w:tc>
        <w:tc>
          <w:tcPr>
            <w:tcW w:w="1440" w:type="dxa"/>
            <w:vAlign w:val="center"/>
          </w:tcPr>
          <w:p w14:paraId="7911A299" w14:textId="77777777" w:rsidR="00673F0F" w:rsidRDefault="00673F0F">
            <w:pPr>
              <w:pStyle w:val="BodyPara"/>
              <w:jc w:val="center"/>
            </w:pPr>
            <w:r>
              <w:t>0</w:t>
            </w:r>
          </w:p>
        </w:tc>
        <w:tc>
          <w:tcPr>
            <w:tcW w:w="1440" w:type="dxa"/>
            <w:vAlign w:val="center"/>
          </w:tcPr>
          <w:p w14:paraId="3497BF2B" w14:textId="77777777" w:rsidR="00673F0F" w:rsidRDefault="00673F0F">
            <w:pPr>
              <w:pStyle w:val="BodyPara"/>
              <w:jc w:val="center"/>
            </w:pPr>
            <w:r>
              <w:t>1</w:t>
            </w:r>
          </w:p>
        </w:tc>
        <w:tc>
          <w:tcPr>
            <w:tcW w:w="1440" w:type="dxa"/>
          </w:tcPr>
          <w:p w14:paraId="3C8DAA90" w14:textId="77777777" w:rsidR="00673F0F" w:rsidRDefault="00673F0F">
            <w:pPr>
              <w:pStyle w:val="BodyPara"/>
              <w:jc w:val="center"/>
            </w:pPr>
            <w:r>
              <w:t>1</w:t>
            </w:r>
          </w:p>
        </w:tc>
      </w:tr>
      <w:tr w:rsidR="00673F0F" w14:paraId="5E7FE9BC" w14:textId="77777777">
        <w:trPr>
          <w:jc w:val="center"/>
        </w:trPr>
        <w:tc>
          <w:tcPr>
            <w:tcW w:w="1440" w:type="dxa"/>
            <w:vAlign w:val="center"/>
          </w:tcPr>
          <w:p w14:paraId="0C9C2336" w14:textId="77777777" w:rsidR="00673F0F" w:rsidRDefault="00673F0F">
            <w:pPr>
              <w:pStyle w:val="BodyPara"/>
              <w:jc w:val="center"/>
            </w:pPr>
            <w:r>
              <w:t>1</w:t>
            </w:r>
          </w:p>
        </w:tc>
        <w:tc>
          <w:tcPr>
            <w:tcW w:w="1440" w:type="dxa"/>
            <w:vAlign w:val="center"/>
          </w:tcPr>
          <w:p w14:paraId="5CFF895C" w14:textId="77777777" w:rsidR="00673F0F" w:rsidRDefault="00673F0F">
            <w:pPr>
              <w:pStyle w:val="BodyPara"/>
              <w:jc w:val="center"/>
            </w:pPr>
            <w:r>
              <w:t>1</w:t>
            </w:r>
          </w:p>
        </w:tc>
        <w:tc>
          <w:tcPr>
            <w:tcW w:w="1440" w:type="dxa"/>
            <w:vAlign w:val="center"/>
          </w:tcPr>
          <w:p w14:paraId="524577D8" w14:textId="77777777" w:rsidR="00673F0F" w:rsidRDefault="00673F0F">
            <w:pPr>
              <w:pStyle w:val="BodyPara"/>
              <w:jc w:val="center"/>
            </w:pPr>
            <w:r>
              <w:t>0</w:t>
            </w:r>
          </w:p>
        </w:tc>
        <w:tc>
          <w:tcPr>
            <w:tcW w:w="1440" w:type="dxa"/>
          </w:tcPr>
          <w:p w14:paraId="4E13891D" w14:textId="77777777" w:rsidR="00673F0F" w:rsidRDefault="00673F0F">
            <w:pPr>
              <w:pStyle w:val="BodyPara"/>
              <w:jc w:val="center"/>
            </w:pPr>
            <w:r>
              <w:t>1</w:t>
            </w:r>
          </w:p>
        </w:tc>
      </w:tr>
      <w:tr w:rsidR="00673F0F" w14:paraId="4C5151CC" w14:textId="77777777">
        <w:trPr>
          <w:jc w:val="center"/>
        </w:trPr>
        <w:tc>
          <w:tcPr>
            <w:tcW w:w="1440" w:type="dxa"/>
            <w:vAlign w:val="center"/>
          </w:tcPr>
          <w:p w14:paraId="6C36C715" w14:textId="77777777" w:rsidR="00673F0F" w:rsidRDefault="00673F0F">
            <w:pPr>
              <w:pStyle w:val="BodyPara"/>
              <w:jc w:val="center"/>
            </w:pPr>
            <w:r>
              <w:t>1</w:t>
            </w:r>
          </w:p>
        </w:tc>
        <w:tc>
          <w:tcPr>
            <w:tcW w:w="1440" w:type="dxa"/>
            <w:vAlign w:val="center"/>
          </w:tcPr>
          <w:p w14:paraId="0C805F27" w14:textId="77777777" w:rsidR="00673F0F" w:rsidRDefault="00673F0F">
            <w:pPr>
              <w:pStyle w:val="BodyPara"/>
              <w:jc w:val="center"/>
            </w:pPr>
            <w:r>
              <w:t>1</w:t>
            </w:r>
          </w:p>
        </w:tc>
        <w:tc>
          <w:tcPr>
            <w:tcW w:w="1440" w:type="dxa"/>
            <w:vAlign w:val="center"/>
          </w:tcPr>
          <w:p w14:paraId="33CF0BA6" w14:textId="77777777" w:rsidR="00673F0F" w:rsidRDefault="00673F0F">
            <w:pPr>
              <w:pStyle w:val="BodyPara"/>
              <w:jc w:val="center"/>
            </w:pPr>
            <w:r>
              <w:t>1</w:t>
            </w:r>
          </w:p>
        </w:tc>
        <w:tc>
          <w:tcPr>
            <w:tcW w:w="1440" w:type="dxa"/>
          </w:tcPr>
          <w:p w14:paraId="28FEA6CA" w14:textId="77777777" w:rsidR="00673F0F" w:rsidRDefault="00673F0F">
            <w:pPr>
              <w:pStyle w:val="BodyPara"/>
              <w:jc w:val="center"/>
            </w:pPr>
            <w:r>
              <w:t>0</w:t>
            </w:r>
          </w:p>
        </w:tc>
      </w:tr>
    </w:tbl>
    <w:p w14:paraId="66BBE4B6" w14:textId="77777777" w:rsidR="00673F0F" w:rsidRDefault="00673F0F">
      <w:pPr>
        <w:pStyle w:val="BodyPara"/>
      </w:pPr>
    </w:p>
    <w:p w14:paraId="5141FFA5" w14:textId="77777777" w:rsidR="00673F0F" w:rsidRDefault="00673F0F">
      <w:pPr>
        <w:pStyle w:val="BodyPara"/>
      </w:pPr>
      <w:r>
        <w:t>Suppose you wanted to draw the corresponding characteristic table. For each pair of rows with the same values of A and B, you would need to come up with a formula for Q(t+1) in terms of Q(t) that works for each pair of rows. There are four possible answers: 0, 1, Q(t) and -Q(t).</w:t>
      </w:r>
    </w:p>
    <w:p w14:paraId="6BF93B80" w14:textId="77777777" w:rsidR="00673F0F" w:rsidRDefault="00673F0F">
      <w:pPr>
        <w:pStyle w:val="BodyPara"/>
      </w:pPr>
      <w:r>
        <w:t>Here is the answer to this sample problem:</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tblGrid>
      <w:tr w:rsidR="00673F0F" w14:paraId="18AFEA1F" w14:textId="77777777">
        <w:trPr>
          <w:jc w:val="center"/>
        </w:trPr>
        <w:tc>
          <w:tcPr>
            <w:tcW w:w="1440" w:type="dxa"/>
            <w:vAlign w:val="center"/>
          </w:tcPr>
          <w:p w14:paraId="536C802E" w14:textId="77777777" w:rsidR="00673F0F" w:rsidRDefault="00673F0F">
            <w:pPr>
              <w:pStyle w:val="BodyPara"/>
              <w:jc w:val="center"/>
            </w:pPr>
            <w:r>
              <w:t>A</w:t>
            </w:r>
          </w:p>
        </w:tc>
        <w:tc>
          <w:tcPr>
            <w:tcW w:w="1440" w:type="dxa"/>
            <w:vAlign w:val="center"/>
          </w:tcPr>
          <w:p w14:paraId="047E4719" w14:textId="77777777" w:rsidR="00673F0F" w:rsidRDefault="00673F0F">
            <w:pPr>
              <w:pStyle w:val="BodyPara"/>
              <w:jc w:val="center"/>
            </w:pPr>
            <w:r>
              <w:t>B</w:t>
            </w:r>
          </w:p>
        </w:tc>
        <w:tc>
          <w:tcPr>
            <w:tcW w:w="1440" w:type="dxa"/>
            <w:vAlign w:val="center"/>
          </w:tcPr>
          <w:p w14:paraId="7B7A2A26" w14:textId="77777777" w:rsidR="00673F0F" w:rsidRDefault="00673F0F">
            <w:pPr>
              <w:pStyle w:val="BodyPara"/>
              <w:jc w:val="center"/>
            </w:pPr>
            <w:r>
              <w:t>Q(t+1)</w:t>
            </w:r>
          </w:p>
        </w:tc>
      </w:tr>
      <w:tr w:rsidR="00673F0F" w14:paraId="5CC495D3" w14:textId="77777777">
        <w:trPr>
          <w:jc w:val="center"/>
        </w:trPr>
        <w:tc>
          <w:tcPr>
            <w:tcW w:w="1440" w:type="dxa"/>
            <w:vAlign w:val="center"/>
          </w:tcPr>
          <w:p w14:paraId="2FB5538C" w14:textId="77777777" w:rsidR="00673F0F" w:rsidRDefault="00673F0F">
            <w:pPr>
              <w:pStyle w:val="BodyPara"/>
              <w:jc w:val="center"/>
            </w:pPr>
            <w:r>
              <w:t>0</w:t>
            </w:r>
          </w:p>
        </w:tc>
        <w:tc>
          <w:tcPr>
            <w:tcW w:w="1440" w:type="dxa"/>
            <w:vAlign w:val="center"/>
          </w:tcPr>
          <w:p w14:paraId="5A52E2BF" w14:textId="77777777" w:rsidR="00673F0F" w:rsidRDefault="00673F0F">
            <w:pPr>
              <w:pStyle w:val="BodyPara"/>
              <w:jc w:val="center"/>
            </w:pPr>
            <w:r>
              <w:t>0</w:t>
            </w:r>
          </w:p>
        </w:tc>
        <w:tc>
          <w:tcPr>
            <w:tcW w:w="1440" w:type="dxa"/>
            <w:vAlign w:val="center"/>
          </w:tcPr>
          <w:p w14:paraId="38D19EC4" w14:textId="77777777" w:rsidR="00673F0F" w:rsidRDefault="00673F0F">
            <w:pPr>
              <w:pStyle w:val="BodyPara"/>
              <w:jc w:val="center"/>
            </w:pPr>
            <w:r>
              <w:t>1</w:t>
            </w:r>
          </w:p>
        </w:tc>
      </w:tr>
      <w:tr w:rsidR="00673F0F" w14:paraId="3875D909" w14:textId="77777777">
        <w:trPr>
          <w:jc w:val="center"/>
        </w:trPr>
        <w:tc>
          <w:tcPr>
            <w:tcW w:w="1440" w:type="dxa"/>
            <w:vAlign w:val="center"/>
          </w:tcPr>
          <w:p w14:paraId="7CB4AA92" w14:textId="77777777" w:rsidR="00673F0F" w:rsidRDefault="00673F0F">
            <w:pPr>
              <w:pStyle w:val="BodyPara"/>
              <w:jc w:val="center"/>
            </w:pPr>
            <w:r>
              <w:t>0</w:t>
            </w:r>
          </w:p>
        </w:tc>
        <w:tc>
          <w:tcPr>
            <w:tcW w:w="1440" w:type="dxa"/>
            <w:vAlign w:val="center"/>
          </w:tcPr>
          <w:p w14:paraId="3A00AAF6" w14:textId="77777777" w:rsidR="00673F0F" w:rsidRDefault="00673F0F">
            <w:pPr>
              <w:pStyle w:val="BodyPara"/>
              <w:jc w:val="center"/>
            </w:pPr>
            <w:r>
              <w:t>1</w:t>
            </w:r>
          </w:p>
        </w:tc>
        <w:tc>
          <w:tcPr>
            <w:tcW w:w="1440" w:type="dxa"/>
            <w:vAlign w:val="center"/>
          </w:tcPr>
          <w:p w14:paraId="46AB6606" w14:textId="77777777" w:rsidR="00673F0F" w:rsidRDefault="00673F0F">
            <w:pPr>
              <w:pStyle w:val="BodyPara"/>
              <w:jc w:val="center"/>
            </w:pPr>
            <w:r>
              <w:t>0</w:t>
            </w:r>
          </w:p>
        </w:tc>
      </w:tr>
      <w:tr w:rsidR="00673F0F" w14:paraId="27E12F06" w14:textId="77777777">
        <w:trPr>
          <w:jc w:val="center"/>
        </w:trPr>
        <w:tc>
          <w:tcPr>
            <w:tcW w:w="1440" w:type="dxa"/>
            <w:vAlign w:val="center"/>
          </w:tcPr>
          <w:p w14:paraId="1C13F47B" w14:textId="77777777" w:rsidR="00673F0F" w:rsidRDefault="00673F0F">
            <w:pPr>
              <w:pStyle w:val="BodyPara"/>
              <w:jc w:val="center"/>
            </w:pPr>
            <w:r>
              <w:t>1</w:t>
            </w:r>
          </w:p>
        </w:tc>
        <w:tc>
          <w:tcPr>
            <w:tcW w:w="1440" w:type="dxa"/>
            <w:vAlign w:val="center"/>
          </w:tcPr>
          <w:p w14:paraId="4496CDBA" w14:textId="77777777" w:rsidR="00673F0F" w:rsidRDefault="00673F0F">
            <w:pPr>
              <w:pStyle w:val="BodyPara"/>
              <w:jc w:val="center"/>
            </w:pPr>
            <w:r>
              <w:t>0</w:t>
            </w:r>
          </w:p>
        </w:tc>
        <w:tc>
          <w:tcPr>
            <w:tcW w:w="1440" w:type="dxa"/>
            <w:vAlign w:val="center"/>
          </w:tcPr>
          <w:p w14:paraId="685F3781" w14:textId="77777777" w:rsidR="00673F0F" w:rsidRDefault="00673F0F">
            <w:pPr>
              <w:pStyle w:val="BodyPara"/>
              <w:jc w:val="center"/>
            </w:pPr>
            <w:r>
              <w:t>Q(t)</w:t>
            </w:r>
          </w:p>
        </w:tc>
      </w:tr>
      <w:tr w:rsidR="00673F0F" w14:paraId="0E0A81DA" w14:textId="77777777">
        <w:trPr>
          <w:jc w:val="center"/>
        </w:trPr>
        <w:tc>
          <w:tcPr>
            <w:tcW w:w="1440" w:type="dxa"/>
            <w:vAlign w:val="center"/>
          </w:tcPr>
          <w:p w14:paraId="04D5C6E2" w14:textId="77777777" w:rsidR="00673F0F" w:rsidRDefault="00673F0F">
            <w:pPr>
              <w:pStyle w:val="BodyPara"/>
              <w:jc w:val="center"/>
            </w:pPr>
            <w:r>
              <w:t>1</w:t>
            </w:r>
          </w:p>
        </w:tc>
        <w:tc>
          <w:tcPr>
            <w:tcW w:w="1440" w:type="dxa"/>
            <w:vAlign w:val="center"/>
          </w:tcPr>
          <w:p w14:paraId="183B8D71" w14:textId="77777777" w:rsidR="00673F0F" w:rsidRDefault="00673F0F">
            <w:pPr>
              <w:pStyle w:val="BodyPara"/>
              <w:jc w:val="center"/>
            </w:pPr>
            <w:r>
              <w:t>1</w:t>
            </w:r>
          </w:p>
        </w:tc>
        <w:tc>
          <w:tcPr>
            <w:tcW w:w="1440" w:type="dxa"/>
            <w:vAlign w:val="center"/>
          </w:tcPr>
          <w:p w14:paraId="3FADEA83" w14:textId="77777777" w:rsidR="00673F0F" w:rsidRDefault="00673F0F">
            <w:pPr>
              <w:pStyle w:val="BodyPara"/>
              <w:jc w:val="center"/>
            </w:pPr>
            <w:r>
              <w:t>-Q(t)</w:t>
            </w:r>
          </w:p>
        </w:tc>
      </w:tr>
    </w:tbl>
    <w:p w14:paraId="44244F01" w14:textId="77777777" w:rsidR="00673F0F" w:rsidRDefault="00673F0F">
      <w:pPr>
        <w:pStyle w:val="BodyPara"/>
      </w:pPr>
    </w:p>
    <w:p w14:paraId="3FF7A5CA" w14:textId="77777777" w:rsidR="00673F0F" w:rsidRDefault="00673F0F">
      <w:pPr>
        <w:pStyle w:val="BodyPara"/>
      </w:pPr>
      <w:r>
        <w:br w:type="page"/>
      </w:r>
    </w:p>
    <w:p w14:paraId="1AA01AB7" w14:textId="77777777" w:rsidR="00673F0F" w:rsidRDefault="00673F0F">
      <w:pPr>
        <w:pStyle w:val="BodyPara"/>
      </w:pPr>
      <w:r>
        <w:t>5. Using the example above as a guide, draw the characteristic table for this truth table:</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gridCol w:w="1440"/>
      </w:tblGrid>
      <w:tr w:rsidR="00673F0F" w14:paraId="271F6CAD" w14:textId="77777777">
        <w:trPr>
          <w:jc w:val="center"/>
        </w:trPr>
        <w:tc>
          <w:tcPr>
            <w:tcW w:w="1440" w:type="dxa"/>
            <w:vAlign w:val="center"/>
          </w:tcPr>
          <w:p w14:paraId="0B2D9A47" w14:textId="77777777" w:rsidR="00673F0F" w:rsidRDefault="00673F0F">
            <w:pPr>
              <w:pStyle w:val="BodyPara"/>
              <w:jc w:val="center"/>
            </w:pPr>
            <w:r>
              <w:t>A</w:t>
            </w:r>
          </w:p>
        </w:tc>
        <w:tc>
          <w:tcPr>
            <w:tcW w:w="1440" w:type="dxa"/>
            <w:vAlign w:val="center"/>
          </w:tcPr>
          <w:p w14:paraId="6F844751" w14:textId="77777777" w:rsidR="00673F0F" w:rsidRDefault="00673F0F">
            <w:pPr>
              <w:pStyle w:val="BodyPara"/>
              <w:jc w:val="center"/>
            </w:pPr>
            <w:r>
              <w:t>B</w:t>
            </w:r>
          </w:p>
        </w:tc>
        <w:tc>
          <w:tcPr>
            <w:tcW w:w="1440" w:type="dxa"/>
            <w:vAlign w:val="center"/>
          </w:tcPr>
          <w:p w14:paraId="40B0F11A" w14:textId="77777777" w:rsidR="00673F0F" w:rsidRDefault="00673F0F">
            <w:pPr>
              <w:pStyle w:val="BodyPara"/>
              <w:jc w:val="center"/>
            </w:pPr>
            <w:r>
              <w:t>Q(t)</w:t>
            </w:r>
          </w:p>
        </w:tc>
        <w:tc>
          <w:tcPr>
            <w:tcW w:w="1440" w:type="dxa"/>
          </w:tcPr>
          <w:p w14:paraId="5F1E43E4" w14:textId="77777777" w:rsidR="00673F0F" w:rsidRDefault="00673F0F">
            <w:pPr>
              <w:pStyle w:val="BodyPara"/>
              <w:jc w:val="center"/>
            </w:pPr>
            <w:r>
              <w:t>Q(t+1)</w:t>
            </w:r>
          </w:p>
        </w:tc>
      </w:tr>
      <w:tr w:rsidR="00673F0F" w14:paraId="089CBA14" w14:textId="77777777">
        <w:trPr>
          <w:jc w:val="center"/>
        </w:trPr>
        <w:tc>
          <w:tcPr>
            <w:tcW w:w="1440" w:type="dxa"/>
            <w:vAlign w:val="center"/>
          </w:tcPr>
          <w:p w14:paraId="7B99036F" w14:textId="77777777" w:rsidR="00673F0F" w:rsidRDefault="00673F0F">
            <w:pPr>
              <w:pStyle w:val="BodyPara"/>
              <w:jc w:val="center"/>
            </w:pPr>
            <w:r>
              <w:t>0</w:t>
            </w:r>
          </w:p>
        </w:tc>
        <w:tc>
          <w:tcPr>
            <w:tcW w:w="1440" w:type="dxa"/>
            <w:vAlign w:val="center"/>
          </w:tcPr>
          <w:p w14:paraId="3825AA51" w14:textId="77777777" w:rsidR="00673F0F" w:rsidRDefault="00673F0F">
            <w:pPr>
              <w:pStyle w:val="BodyPara"/>
              <w:jc w:val="center"/>
            </w:pPr>
            <w:r>
              <w:t>0</w:t>
            </w:r>
          </w:p>
        </w:tc>
        <w:tc>
          <w:tcPr>
            <w:tcW w:w="1440" w:type="dxa"/>
            <w:vAlign w:val="center"/>
          </w:tcPr>
          <w:p w14:paraId="1803BBF9" w14:textId="77777777" w:rsidR="00673F0F" w:rsidRDefault="00673F0F">
            <w:pPr>
              <w:pStyle w:val="BodyPara"/>
              <w:jc w:val="center"/>
            </w:pPr>
            <w:r>
              <w:t>0</w:t>
            </w:r>
          </w:p>
        </w:tc>
        <w:tc>
          <w:tcPr>
            <w:tcW w:w="1440" w:type="dxa"/>
          </w:tcPr>
          <w:p w14:paraId="624EEB10" w14:textId="77777777" w:rsidR="00673F0F" w:rsidRDefault="00673F0F">
            <w:pPr>
              <w:pStyle w:val="BodyPara"/>
              <w:jc w:val="center"/>
            </w:pPr>
            <w:r>
              <w:t>0</w:t>
            </w:r>
          </w:p>
        </w:tc>
      </w:tr>
      <w:tr w:rsidR="00673F0F" w14:paraId="07D98B43" w14:textId="77777777">
        <w:trPr>
          <w:jc w:val="center"/>
        </w:trPr>
        <w:tc>
          <w:tcPr>
            <w:tcW w:w="1440" w:type="dxa"/>
            <w:vAlign w:val="center"/>
          </w:tcPr>
          <w:p w14:paraId="7F9B4F01" w14:textId="77777777" w:rsidR="00673F0F" w:rsidRDefault="00673F0F">
            <w:pPr>
              <w:pStyle w:val="BodyPara"/>
              <w:jc w:val="center"/>
            </w:pPr>
            <w:r>
              <w:t>0</w:t>
            </w:r>
          </w:p>
        </w:tc>
        <w:tc>
          <w:tcPr>
            <w:tcW w:w="1440" w:type="dxa"/>
            <w:vAlign w:val="center"/>
          </w:tcPr>
          <w:p w14:paraId="0432CCFB" w14:textId="77777777" w:rsidR="00673F0F" w:rsidRDefault="00673F0F">
            <w:pPr>
              <w:pStyle w:val="BodyPara"/>
              <w:jc w:val="center"/>
            </w:pPr>
            <w:r>
              <w:t>0</w:t>
            </w:r>
          </w:p>
        </w:tc>
        <w:tc>
          <w:tcPr>
            <w:tcW w:w="1440" w:type="dxa"/>
            <w:vAlign w:val="center"/>
          </w:tcPr>
          <w:p w14:paraId="2BEE7727" w14:textId="77777777" w:rsidR="00673F0F" w:rsidRDefault="00673F0F">
            <w:pPr>
              <w:pStyle w:val="BodyPara"/>
              <w:jc w:val="center"/>
            </w:pPr>
            <w:r>
              <w:t>1</w:t>
            </w:r>
          </w:p>
        </w:tc>
        <w:tc>
          <w:tcPr>
            <w:tcW w:w="1440" w:type="dxa"/>
          </w:tcPr>
          <w:p w14:paraId="765DCEF5" w14:textId="77777777" w:rsidR="00673F0F" w:rsidRDefault="00673F0F">
            <w:pPr>
              <w:pStyle w:val="BodyPara"/>
              <w:jc w:val="center"/>
            </w:pPr>
            <w:r>
              <w:t>0</w:t>
            </w:r>
          </w:p>
        </w:tc>
      </w:tr>
      <w:tr w:rsidR="00673F0F" w14:paraId="00BAA707" w14:textId="77777777">
        <w:trPr>
          <w:jc w:val="center"/>
        </w:trPr>
        <w:tc>
          <w:tcPr>
            <w:tcW w:w="1440" w:type="dxa"/>
            <w:vAlign w:val="center"/>
          </w:tcPr>
          <w:p w14:paraId="3FC03F5D" w14:textId="77777777" w:rsidR="00673F0F" w:rsidRDefault="00673F0F">
            <w:pPr>
              <w:pStyle w:val="BodyPara"/>
              <w:jc w:val="center"/>
            </w:pPr>
            <w:r>
              <w:t>0</w:t>
            </w:r>
          </w:p>
        </w:tc>
        <w:tc>
          <w:tcPr>
            <w:tcW w:w="1440" w:type="dxa"/>
            <w:vAlign w:val="center"/>
          </w:tcPr>
          <w:p w14:paraId="4D4BAB33" w14:textId="77777777" w:rsidR="00673F0F" w:rsidRDefault="00673F0F">
            <w:pPr>
              <w:pStyle w:val="BodyPara"/>
              <w:jc w:val="center"/>
            </w:pPr>
            <w:r>
              <w:t>1</w:t>
            </w:r>
          </w:p>
        </w:tc>
        <w:tc>
          <w:tcPr>
            <w:tcW w:w="1440" w:type="dxa"/>
            <w:vAlign w:val="center"/>
          </w:tcPr>
          <w:p w14:paraId="6AF3AA40" w14:textId="77777777" w:rsidR="00673F0F" w:rsidRDefault="00673F0F">
            <w:pPr>
              <w:pStyle w:val="BodyPara"/>
              <w:jc w:val="center"/>
            </w:pPr>
            <w:r>
              <w:t>0</w:t>
            </w:r>
          </w:p>
        </w:tc>
        <w:tc>
          <w:tcPr>
            <w:tcW w:w="1440" w:type="dxa"/>
          </w:tcPr>
          <w:p w14:paraId="20D75A94" w14:textId="77777777" w:rsidR="00673F0F" w:rsidRDefault="00673F0F">
            <w:pPr>
              <w:pStyle w:val="BodyPara"/>
              <w:jc w:val="center"/>
            </w:pPr>
            <w:r>
              <w:t>0</w:t>
            </w:r>
          </w:p>
        </w:tc>
      </w:tr>
      <w:tr w:rsidR="00673F0F" w14:paraId="290ABADB" w14:textId="77777777">
        <w:trPr>
          <w:jc w:val="center"/>
        </w:trPr>
        <w:tc>
          <w:tcPr>
            <w:tcW w:w="1440" w:type="dxa"/>
            <w:vAlign w:val="center"/>
          </w:tcPr>
          <w:p w14:paraId="13A6610E" w14:textId="77777777" w:rsidR="00673F0F" w:rsidRDefault="00673F0F">
            <w:pPr>
              <w:pStyle w:val="BodyPara"/>
              <w:jc w:val="center"/>
            </w:pPr>
            <w:r>
              <w:t>0</w:t>
            </w:r>
          </w:p>
        </w:tc>
        <w:tc>
          <w:tcPr>
            <w:tcW w:w="1440" w:type="dxa"/>
            <w:vAlign w:val="center"/>
          </w:tcPr>
          <w:p w14:paraId="70E621B0" w14:textId="77777777" w:rsidR="00673F0F" w:rsidRDefault="00673F0F">
            <w:pPr>
              <w:pStyle w:val="BodyPara"/>
              <w:jc w:val="center"/>
            </w:pPr>
            <w:r>
              <w:t>1</w:t>
            </w:r>
          </w:p>
        </w:tc>
        <w:tc>
          <w:tcPr>
            <w:tcW w:w="1440" w:type="dxa"/>
            <w:vAlign w:val="center"/>
          </w:tcPr>
          <w:p w14:paraId="47A74CD8" w14:textId="77777777" w:rsidR="00673F0F" w:rsidRDefault="00673F0F">
            <w:pPr>
              <w:pStyle w:val="BodyPara"/>
              <w:jc w:val="center"/>
            </w:pPr>
            <w:r>
              <w:t>1</w:t>
            </w:r>
          </w:p>
        </w:tc>
        <w:tc>
          <w:tcPr>
            <w:tcW w:w="1440" w:type="dxa"/>
          </w:tcPr>
          <w:p w14:paraId="783BCBEA" w14:textId="77777777" w:rsidR="00673F0F" w:rsidRDefault="00673F0F">
            <w:pPr>
              <w:pStyle w:val="BodyPara"/>
              <w:jc w:val="center"/>
            </w:pPr>
            <w:r>
              <w:t>1</w:t>
            </w:r>
          </w:p>
        </w:tc>
      </w:tr>
      <w:tr w:rsidR="00673F0F" w14:paraId="7B639165" w14:textId="77777777">
        <w:trPr>
          <w:jc w:val="center"/>
        </w:trPr>
        <w:tc>
          <w:tcPr>
            <w:tcW w:w="1440" w:type="dxa"/>
            <w:vAlign w:val="center"/>
          </w:tcPr>
          <w:p w14:paraId="1BAF3E4D" w14:textId="77777777" w:rsidR="00673F0F" w:rsidRDefault="00673F0F">
            <w:pPr>
              <w:pStyle w:val="BodyPara"/>
              <w:jc w:val="center"/>
            </w:pPr>
            <w:r>
              <w:t>1</w:t>
            </w:r>
          </w:p>
        </w:tc>
        <w:tc>
          <w:tcPr>
            <w:tcW w:w="1440" w:type="dxa"/>
            <w:vAlign w:val="center"/>
          </w:tcPr>
          <w:p w14:paraId="2CF5C22D" w14:textId="77777777" w:rsidR="00673F0F" w:rsidRDefault="00673F0F">
            <w:pPr>
              <w:pStyle w:val="BodyPara"/>
              <w:jc w:val="center"/>
            </w:pPr>
            <w:r>
              <w:t>0</w:t>
            </w:r>
          </w:p>
        </w:tc>
        <w:tc>
          <w:tcPr>
            <w:tcW w:w="1440" w:type="dxa"/>
            <w:vAlign w:val="center"/>
          </w:tcPr>
          <w:p w14:paraId="6B2706A5" w14:textId="77777777" w:rsidR="00673F0F" w:rsidRDefault="00673F0F">
            <w:pPr>
              <w:pStyle w:val="BodyPara"/>
              <w:jc w:val="center"/>
            </w:pPr>
            <w:r>
              <w:t>0</w:t>
            </w:r>
          </w:p>
        </w:tc>
        <w:tc>
          <w:tcPr>
            <w:tcW w:w="1440" w:type="dxa"/>
          </w:tcPr>
          <w:p w14:paraId="5336E106" w14:textId="77777777" w:rsidR="00673F0F" w:rsidRDefault="00673F0F">
            <w:pPr>
              <w:pStyle w:val="BodyPara"/>
              <w:jc w:val="center"/>
            </w:pPr>
            <w:r>
              <w:t>1</w:t>
            </w:r>
          </w:p>
        </w:tc>
      </w:tr>
      <w:tr w:rsidR="00673F0F" w14:paraId="59EC1597" w14:textId="77777777">
        <w:trPr>
          <w:jc w:val="center"/>
        </w:trPr>
        <w:tc>
          <w:tcPr>
            <w:tcW w:w="1440" w:type="dxa"/>
            <w:vAlign w:val="center"/>
          </w:tcPr>
          <w:p w14:paraId="35CDD750" w14:textId="77777777" w:rsidR="00673F0F" w:rsidRDefault="00673F0F">
            <w:pPr>
              <w:pStyle w:val="BodyPara"/>
              <w:jc w:val="center"/>
            </w:pPr>
            <w:r>
              <w:t>1</w:t>
            </w:r>
          </w:p>
        </w:tc>
        <w:tc>
          <w:tcPr>
            <w:tcW w:w="1440" w:type="dxa"/>
            <w:vAlign w:val="center"/>
          </w:tcPr>
          <w:p w14:paraId="34C9E936" w14:textId="77777777" w:rsidR="00673F0F" w:rsidRDefault="00673F0F">
            <w:pPr>
              <w:pStyle w:val="BodyPara"/>
              <w:jc w:val="center"/>
            </w:pPr>
            <w:r>
              <w:t>0</w:t>
            </w:r>
          </w:p>
        </w:tc>
        <w:tc>
          <w:tcPr>
            <w:tcW w:w="1440" w:type="dxa"/>
            <w:vAlign w:val="center"/>
          </w:tcPr>
          <w:p w14:paraId="41048B98" w14:textId="77777777" w:rsidR="00673F0F" w:rsidRDefault="00673F0F">
            <w:pPr>
              <w:pStyle w:val="BodyPara"/>
              <w:jc w:val="center"/>
            </w:pPr>
            <w:r>
              <w:t>1</w:t>
            </w:r>
          </w:p>
        </w:tc>
        <w:tc>
          <w:tcPr>
            <w:tcW w:w="1440" w:type="dxa"/>
          </w:tcPr>
          <w:p w14:paraId="666C0AED" w14:textId="77777777" w:rsidR="00673F0F" w:rsidRDefault="00673F0F">
            <w:pPr>
              <w:pStyle w:val="BodyPara"/>
              <w:jc w:val="center"/>
            </w:pPr>
            <w:r>
              <w:t>0</w:t>
            </w:r>
          </w:p>
        </w:tc>
      </w:tr>
      <w:tr w:rsidR="00673F0F" w14:paraId="0D5DAE28" w14:textId="77777777">
        <w:trPr>
          <w:jc w:val="center"/>
        </w:trPr>
        <w:tc>
          <w:tcPr>
            <w:tcW w:w="1440" w:type="dxa"/>
            <w:vAlign w:val="center"/>
          </w:tcPr>
          <w:p w14:paraId="5105267C" w14:textId="77777777" w:rsidR="00673F0F" w:rsidRDefault="00673F0F">
            <w:pPr>
              <w:pStyle w:val="BodyPara"/>
              <w:jc w:val="center"/>
            </w:pPr>
            <w:r>
              <w:t>1</w:t>
            </w:r>
          </w:p>
        </w:tc>
        <w:tc>
          <w:tcPr>
            <w:tcW w:w="1440" w:type="dxa"/>
            <w:vAlign w:val="center"/>
          </w:tcPr>
          <w:p w14:paraId="4DA23AB6" w14:textId="77777777" w:rsidR="00673F0F" w:rsidRDefault="00673F0F">
            <w:pPr>
              <w:pStyle w:val="BodyPara"/>
              <w:jc w:val="center"/>
            </w:pPr>
            <w:r>
              <w:t>1</w:t>
            </w:r>
          </w:p>
        </w:tc>
        <w:tc>
          <w:tcPr>
            <w:tcW w:w="1440" w:type="dxa"/>
            <w:vAlign w:val="center"/>
          </w:tcPr>
          <w:p w14:paraId="63B345E3" w14:textId="77777777" w:rsidR="00673F0F" w:rsidRDefault="00673F0F">
            <w:pPr>
              <w:pStyle w:val="BodyPara"/>
              <w:jc w:val="center"/>
            </w:pPr>
            <w:r>
              <w:t>0</w:t>
            </w:r>
          </w:p>
        </w:tc>
        <w:tc>
          <w:tcPr>
            <w:tcW w:w="1440" w:type="dxa"/>
          </w:tcPr>
          <w:p w14:paraId="6F8CF346" w14:textId="77777777" w:rsidR="00673F0F" w:rsidRDefault="00673F0F">
            <w:pPr>
              <w:pStyle w:val="BodyPara"/>
              <w:jc w:val="center"/>
            </w:pPr>
            <w:r>
              <w:t>1</w:t>
            </w:r>
          </w:p>
        </w:tc>
      </w:tr>
      <w:tr w:rsidR="00673F0F" w14:paraId="1078666C" w14:textId="77777777">
        <w:trPr>
          <w:jc w:val="center"/>
        </w:trPr>
        <w:tc>
          <w:tcPr>
            <w:tcW w:w="1440" w:type="dxa"/>
            <w:vAlign w:val="center"/>
          </w:tcPr>
          <w:p w14:paraId="5DEEF365" w14:textId="77777777" w:rsidR="00673F0F" w:rsidRDefault="00673F0F">
            <w:pPr>
              <w:pStyle w:val="BodyPara"/>
              <w:jc w:val="center"/>
            </w:pPr>
            <w:r>
              <w:t>1</w:t>
            </w:r>
          </w:p>
        </w:tc>
        <w:tc>
          <w:tcPr>
            <w:tcW w:w="1440" w:type="dxa"/>
            <w:vAlign w:val="center"/>
          </w:tcPr>
          <w:p w14:paraId="32FC52BE" w14:textId="77777777" w:rsidR="00673F0F" w:rsidRDefault="00673F0F">
            <w:pPr>
              <w:pStyle w:val="BodyPara"/>
              <w:jc w:val="center"/>
            </w:pPr>
            <w:r>
              <w:t>1</w:t>
            </w:r>
          </w:p>
        </w:tc>
        <w:tc>
          <w:tcPr>
            <w:tcW w:w="1440" w:type="dxa"/>
            <w:vAlign w:val="center"/>
          </w:tcPr>
          <w:p w14:paraId="14FF0FD4" w14:textId="77777777" w:rsidR="00673F0F" w:rsidRDefault="00673F0F">
            <w:pPr>
              <w:pStyle w:val="BodyPara"/>
              <w:jc w:val="center"/>
            </w:pPr>
            <w:r>
              <w:t>1</w:t>
            </w:r>
          </w:p>
        </w:tc>
        <w:tc>
          <w:tcPr>
            <w:tcW w:w="1440" w:type="dxa"/>
          </w:tcPr>
          <w:p w14:paraId="180EF276" w14:textId="77777777" w:rsidR="00673F0F" w:rsidRDefault="00673F0F">
            <w:pPr>
              <w:pStyle w:val="BodyPara"/>
              <w:jc w:val="center"/>
            </w:pPr>
            <w:r>
              <w:t>1</w:t>
            </w:r>
          </w:p>
        </w:tc>
      </w:tr>
    </w:tbl>
    <w:p w14:paraId="75FDF0A2" w14:textId="77777777" w:rsidR="00673F0F" w:rsidRDefault="00673F0F">
      <w:pPr>
        <w:pStyle w:val="BodyPara"/>
      </w:pPr>
    </w:p>
    <w:p w14:paraId="2A0567EC" w14:textId="77777777" w:rsidR="00673F0F" w:rsidRDefault="00673F0F">
      <w:pPr>
        <w:pStyle w:val="BodyPara"/>
      </w:pPr>
      <w:r>
        <w:t xml:space="preserve">  6. Here’s an easier one. There is only one variable, so your truth table will have only two rows. There are the same four possible answers for each cell.</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tblGrid>
      <w:tr w:rsidR="00673F0F" w14:paraId="22D382DF" w14:textId="77777777">
        <w:trPr>
          <w:jc w:val="center"/>
        </w:trPr>
        <w:tc>
          <w:tcPr>
            <w:tcW w:w="1440" w:type="dxa"/>
            <w:vAlign w:val="center"/>
          </w:tcPr>
          <w:p w14:paraId="2C707FF5" w14:textId="77777777" w:rsidR="00673F0F" w:rsidRDefault="00673F0F">
            <w:pPr>
              <w:pStyle w:val="BodyPara"/>
              <w:jc w:val="center"/>
            </w:pPr>
            <w:r>
              <w:t>A</w:t>
            </w:r>
          </w:p>
        </w:tc>
        <w:tc>
          <w:tcPr>
            <w:tcW w:w="1440" w:type="dxa"/>
            <w:vAlign w:val="center"/>
          </w:tcPr>
          <w:p w14:paraId="72E9AED2" w14:textId="77777777" w:rsidR="00673F0F" w:rsidRDefault="00673F0F">
            <w:pPr>
              <w:pStyle w:val="BodyPara"/>
              <w:jc w:val="center"/>
            </w:pPr>
            <w:r>
              <w:t>Q(t)</w:t>
            </w:r>
          </w:p>
        </w:tc>
        <w:tc>
          <w:tcPr>
            <w:tcW w:w="1440" w:type="dxa"/>
            <w:vAlign w:val="center"/>
          </w:tcPr>
          <w:p w14:paraId="09E49FCF" w14:textId="77777777" w:rsidR="00673F0F" w:rsidRDefault="00673F0F">
            <w:pPr>
              <w:pStyle w:val="BodyPara"/>
              <w:jc w:val="center"/>
            </w:pPr>
            <w:r>
              <w:t>Q(t+1)</w:t>
            </w:r>
          </w:p>
        </w:tc>
      </w:tr>
      <w:tr w:rsidR="00673F0F" w14:paraId="262FA55D" w14:textId="77777777">
        <w:trPr>
          <w:jc w:val="center"/>
        </w:trPr>
        <w:tc>
          <w:tcPr>
            <w:tcW w:w="1440" w:type="dxa"/>
            <w:vAlign w:val="center"/>
          </w:tcPr>
          <w:p w14:paraId="2750611B" w14:textId="77777777" w:rsidR="00673F0F" w:rsidRDefault="00673F0F">
            <w:pPr>
              <w:pStyle w:val="BodyPara"/>
              <w:jc w:val="center"/>
            </w:pPr>
            <w:r>
              <w:t>0</w:t>
            </w:r>
          </w:p>
        </w:tc>
        <w:tc>
          <w:tcPr>
            <w:tcW w:w="1440" w:type="dxa"/>
            <w:vAlign w:val="center"/>
          </w:tcPr>
          <w:p w14:paraId="51AA1635" w14:textId="77777777" w:rsidR="00673F0F" w:rsidRDefault="00673F0F">
            <w:pPr>
              <w:pStyle w:val="BodyPara"/>
              <w:jc w:val="center"/>
            </w:pPr>
            <w:r>
              <w:t>0</w:t>
            </w:r>
          </w:p>
        </w:tc>
        <w:tc>
          <w:tcPr>
            <w:tcW w:w="1440" w:type="dxa"/>
            <w:vAlign w:val="center"/>
          </w:tcPr>
          <w:p w14:paraId="0522E173" w14:textId="77777777" w:rsidR="00673F0F" w:rsidRDefault="00673F0F">
            <w:pPr>
              <w:pStyle w:val="BodyPara"/>
              <w:jc w:val="center"/>
            </w:pPr>
            <w:r>
              <w:t>1</w:t>
            </w:r>
          </w:p>
        </w:tc>
      </w:tr>
      <w:tr w:rsidR="00673F0F" w14:paraId="5A60B0D1" w14:textId="77777777">
        <w:trPr>
          <w:jc w:val="center"/>
        </w:trPr>
        <w:tc>
          <w:tcPr>
            <w:tcW w:w="1440" w:type="dxa"/>
            <w:vAlign w:val="center"/>
          </w:tcPr>
          <w:p w14:paraId="0CE79730" w14:textId="77777777" w:rsidR="00673F0F" w:rsidRDefault="00673F0F">
            <w:pPr>
              <w:pStyle w:val="BodyPara"/>
              <w:jc w:val="center"/>
            </w:pPr>
            <w:r>
              <w:t>0</w:t>
            </w:r>
          </w:p>
        </w:tc>
        <w:tc>
          <w:tcPr>
            <w:tcW w:w="1440" w:type="dxa"/>
            <w:vAlign w:val="center"/>
          </w:tcPr>
          <w:p w14:paraId="2B9FBAF8" w14:textId="77777777" w:rsidR="00673F0F" w:rsidRDefault="00673F0F">
            <w:pPr>
              <w:pStyle w:val="BodyPara"/>
              <w:jc w:val="center"/>
            </w:pPr>
            <w:r>
              <w:t>1</w:t>
            </w:r>
          </w:p>
        </w:tc>
        <w:tc>
          <w:tcPr>
            <w:tcW w:w="1440" w:type="dxa"/>
            <w:vAlign w:val="center"/>
          </w:tcPr>
          <w:p w14:paraId="29D48E38" w14:textId="77777777" w:rsidR="00673F0F" w:rsidRDefault="00673F0F">
            <w:pPr>
              <w:pStyle w:val="BodyPara"/>
              <w:jc w:val="center"/>
            </w:pPr>
            <w:r>
              <w:t>0</w:t>
            </w:r>
          </w:p>
        </w:tc>
      </w:tr>
      <w:tr w:rsidR="00673F0F" w14:paraId="2B935BE8" w14:textId="77777777">
        <w:trPr>
          <w:jc w:val="center"/>
        </w:trPr>
        <w:tc>
          <w:tcPr>
            <w:tcW w:w="1440" w:type="dxa"/>
            <w:vAlign w:val="center"/>
          </w:tcPr>
          <w:p w14:paraId="4A6C1DCA" w14:textId="77777777" w:rsidR="00673F0F" w:rsidRDefault="00673F0F">
            <w:pPr>
              <w:pStyle w:val="BodyPara"/>
              <w:jc w:val="center"/>
            </w:pPr>
            <w:r>
              <w:t>1</w:t>
            </w:r>
          </w:p>
        </w:tc>
        <w:tc>
          <w:tcPr>
            <w:tcW w:w="1440" w:type="dxa"/>
            <w:vAlign w:val="center"/>
          </w:tcPr>
          <w:p w14:paraId="30BF9C62" w14:textId="77777777" w:rsidR="00673F0F" w:rsidRDefault="00673F0F">
            <w:pPr>
              <w:pStyle w:val="BodyPara"/>
              <w:jc w:val="center"/>
            </w:pPr>
            <w:r>
              <w:t>0</w:t>
            </w:r>
          </w:p>
        </w:tc>
        <w:tc>
          <w:tcPr>
            <w:tcW w:w="1440" w:type="dxa"/>
            <w:vAlign w:val="center"/>
          </w:tcPr>
          <w:p w14:paraId="41DF38D0" w14:textId="77777777" w:rsidR="00673F0F" w:rsidRDefault="00673F0F">
            <w:pPr>
              <w:pStyle w:val="BodyPara"/>
              <w:jc w:val="center"/>
            </w:pPr>
            <w:r>
              <w:t>0</w:t>
            </w:r>
          </w:p>
        </w:tc>
      </w:tr>
      <w:tr w:rsidR="00673F0F" w14:paraId="02072D69" w14:textId="77777777">
        <w:trPr>
          <w:jc w:val="center"/>
        </w:trPr>
        <w:tc>
          <w:tcPr>
            <w:tcW w:w="1440" w:type="dxa"/>
            <w:vAlign w:val="center"/>
          </w:tcPr>
          <w:p w14:paraId="4F398CAD" w14:textId="77777777" w:rsidR="00673F0F" w:rsidRDefault="00673F0F">
            <w:pPr>
              <w:pStyle w:val="BodyPara"/>
              <w:jc w:val="center"/>
            </w:pPr>
            <w:r>
              <w:t>1</w:t>
            </w:r>
          </w:p>
        </w:tc>
        <w:tc>
          <w:tcPr>
            <w:tcW w:w="1440" w:type="dxa"/>
            <w:vAlign w:val="center"/>
          </w:tcPr>
          <w:p w14:paraId="6DD6A7EE" w14:textId="77777777" w:rsidR="00673F0F" w:rsidRDefault="00673F0F">
            <w:pPr>
              <w:pStyle w:val="BodyPara"/>
              <w:jc w:val="center"/>
            </w:pPr>
            <w:r>
              <w:t>1</w:t>
            </w:r>
          </w:p>
        </w:tc>
        <w:tc>
          <w:tcPr>
            <w:tcW w:w="1440" w:type="dxa"/>
            <w:vAlign w:val="center"/>
          </w:tcPr>
          <w:p w14:paraId="5EF5428E" w14:textId="77777777" w:rsidR="00673F0F" w:rsidRDefault="00673F0F">
            <w:pPr>
              <w:pStyle w:val="BodyPara"/>
              <w:jc w:val="center"/>
            </w:pPr>
            <w:r>
              <w:t>0</w:t>
            </w:r>
          </w:p>
        </w:tc>
      </w:tr>
    </w:tbl>
    <w:p w14:paraId="6865D73B" w14:textId="77777777" w:rsidR="00673F0F" w:rsidRDefault="00673F0F">
      <w:pPr>
        <w:pStyle w:val="BodyPara"/>
      </w:pPr>
    </w:p>
    <w:p w14:paraId="25FED438" w14:textId="77777777" w:rsidR="00673F0F" w:rsidRDefault="00673F0F">
      <w:pPr>
        <w:pStyle w:val="BodyPara"/>
      </w:pPr>
      <w:r>
        <w:t xml:space="preserve">  7. Here’s another one so you can get some more practice.</w:t>
      </w:r>
    </w:p>
    <w:tbl>
      <w:tblPr>
        <w:tblW w:w="4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tblGrid>
      <w:tr w:rsidR="00673F0F" w14:paraId="18669936" w14:textId="77777777">
        <w:trPr>
          <w:jc w:val="center"/>
        </w:trPr>
        <w:tc>
          <w:tcPr>
            <w:tcW w:w="1440" w:type="dxa"/>
            <w:vAlign w:val="center"/>
          </w:tcPr>
          <w:p w14:paraId="3C203466" w14:textId="77777777" w:rsidR="00673F0F" w:rsidRDefault="00673F0F">
            <w:pPr>
              <w:pStyle w:val="BodyPara"/>
              <w:jc w:val="center"/>
            </w:pPr>
            <w:r>
              <w:t>A</w:t>
            </w:r>
          </w:p>
        </w:tc>
        <w:tc>
          <w:tcPr>
            <w:tcW w:w="1440" w:type="dxa"/>
            <w:vAlign w:val="center"/>
          </w:tcPr>
          <w:p w14:paraId="3A86EE8B" w14:textId="77777777" w:rsidR="00673F0F" w:rsidRDefault="00673F0F">
            <w:pPr>
              <w:pStyle w:val="BodyPara"/>
              <w:jc w:val="center"/>
            </w:pPr>
            <w:r>
              <w:t>Q(t)</w:t>
            </w:r>
          </w:p>
        </w:tc>
        <w:tc>
          <w:tcPr>
            <w:tcW w:w="1440" w:type="dxa"/>
            <w:vAlign w:val="center"/>
          </w:tcPr>
          <w:p w14:paraId="657A1AE4" w14:textId="77777777" w:rsidR="00673F0F" w:rsidRDefault="00673F0F">
            <w:pPr>
              <w:pStyle w:val="BodyPara"/>
              <w:jc w:val="center"/>
            </w:pPr>
            <w:r>
              <w:t>Q(t+1)</w:t>
            </w:r>
          </w:p>
        </w:tc>
      </w:tr>
      <w:tr w:rsidR="00673F0F" w14:paraId="683DD268" w14:textId="77777777">
        <w:trPr>
          <w:jc w:val="center"/>
        </w:trPr>
        <w:tc>
          <w:tcPr>
            <w:tcW w:w="1440" w:type="dxa"/>
            <w:vAlign w:val="center"/>
          </w:tcPr>
          <w:p w14:paraId="3310742D" w14:textId="77777777" w:rsidR="00673F0F" w:rsidRDefault="00673F0F">
            <w:pPr>
              <w:pStyle w:val="BodyPara"/>
              <w:jc w:val="center"/>
            </w:pPr>
            <w:r>
              <w:t>0</w:t>
            </w:r>
          </w:p>
        </w:tc>
        <w:tc>
          <w:tcPr>
            <w:tcW w:w="1440" w:type="dxa"/>
            <w:vAlign w:val="center"/>
          </w:tcPr>
          <w:p w14:paraId="1945A7BC" w14:textId="77777777" w:rsidR="00673F0F" w:rsidRDefault="00673F0F">
            <w:pPr>
              <w:pStyle w:val="BodyPara"/>
              <w:jc w:val="center"/>
            </w:pPr>
            <w:r>
              <w:t>0</w:t>
            </w:r>
          </w:p>
        </w:tc>
        <w:tc>
          <w:tcPr>
            <w:tcW w:w="1440" w:type="dxa"/>
            <w:vAlign w:val="center"/>
          </w:tcPr>
          <w:p w14:paraId="2040926B" w14:textId="77777777" w:rsidR="00673F0F" w:rsidRDefault="00673F0F">
            <w:pPr>
              <w:pStyle w:val="BodyPara"/>
              <w:jc w:val="center"/>
            </w:pPr>
            <w:r>
              <w:t>1</w:t>
            </w:r>
          </w:p>
        </w:tc>
      </w:tr>
      <w:tr w:rsidR="00673F0F" w14:paraId="10587EC5" w14:textId="77777777">
        <w:trPr>
          <w:jc w:val="center"/>
        </w:trPr>
        <w:tc>
          <w:tcPr>
            <w:tcW w:w="1440" w:type="dxa"/>
            <w:vAlign w:val="center"/>
          </w:tcPr>
          <w:p w14:paraId="26BDE12F" w14:textId="77777777" w:rsidR="00673F0F" w:rsidRDefault="00673F0F">
            <w:pPr>
              <w:pStyle w:val="BodyPara"/>
              <w:jc w:val="center"/>
            </w:pPr>
            <w:r>
              <w:t>0</w:t>
            </w:r>
          </w:p>
        </w:tc>
        <w:tc>
          <w:tcPr>
            <w:tcW w:w="1440" w:type="dxa"/>
            <w:vAlign w:val="center"/>
          </w:tcPr>
          <w:p w14:paraId="5D749626" w14:textId="77777777" w:rsidR="00673F0F" w:rsidRDefault="00673F0F">
            <w:pPr>
              <w:pStyle w:val="BodyPara"/>
              <w:jc w:val="center"/>
            </w:pPr>
            <w:r>
              <w:t>1</w:t>
            </w:r>
          </w:p>
        </w:tc>
        <w:tc>
          <w:tcPr>
            <w:tcW w:w="1440" w:type="dxa"/>
            <w:vAlign w:val="center"/>
          </w:tcPr>
          <w:p w14:paraId="5CB113FB" w14:textId="77777777" w:rsidR="00673F0F" w:rsidRDefault="00673F0F">
            <w:pPr>
              <w:pStyle w:val="BodyPara"/>
              <w:jc w:val="center"/>
            </w:pPr>
            <w:r>
              <w:t>1</w:t>
            </w:r>
          </w:p>
        </w:tc>
      </w:tr>
      <w:tr w:rsidR="00673F0F" w14:paraId="2A9D1FED" w14:textId="77777777">
        <w:trPr>
          <w:jc w:val="center"/>
        </w:trPr>
        <w:tc>
          <w:tcPr>
            <w:tcW w:w="1440" w:type="dxa"/>
            <w:vAlign w:val="center"/>
          </w:tcPr>
          <w:p w14:paraId="2E040556" w14:textId="77777777" w:rsidR="00673F0F" w:rsidRDefault="00673F0F">
            <w:pPr>
              <w:pStyle w:val="BodyPara"/>
              <w:jc w:val="center"/>
            </w:pPr>
            <w:r>
              <w:t>1</w:t>
            </w:r>
          </w:p>
        </w:tc>
        <w:tc>
          <w:tcPr>
            <w:tcW w:w="1440" w:type="dxa"/>
            <w:vAlign w:val="center"/>
          </w:tcPr>
          <w:p w14:paraId="6B4D8FCD" w14:textId="77777777" w:rsidR="00673F0F" w:rsidRDefault="00673F0F">
            <w:pPr>
              <w:pStyle w:val="BodyPara"/>
              <w:jc w:val="center"/>
            </w:pPr>
            <w:r>
              <w:t>0</w:t>
            </w:r>
          </w:p>
        </w:tc>
        <w:tc>
          <w:tcPr>
            <w:tcW w:w="1440" w:type="dxa"/>
            <w:vAlign w:val="center"/>
          </w:tcPr>
          <w:p w14:paraId="1992AA54" w14:textId="77777777" w:rsidR="00673F0F" w:rsidRDefault="00673F0F">
            <w:pPr>
              <w:pStyle w:val="BodyPara"/>
              <w:jc w:val="center"/>
            </w:pPr>
            <w:r>
              <w:t>0</w:t>
            </w:r>
          </w:p>
        </w:tc>
      </w:tr>
      <w:tr w:rsidR="00673F0F" w14:paraId="4C3E1338" w14:textId="77777777">
        <w:trPr>
          <w:jc w:val="center"/>
        </w:trPr>
        <w:tc>
          <w:tcPr>
            <w:tcW w:w="1440" w:type="dxa"/>
            <w:vAlign w:val="center"/>
          </w:tcPr>
          <w:p w14:paraId="68DE7E8B" w14:textId="77777777" w:rsidR="00673F0F" w:rsidRDefault="00673F0F">
            <w:pPr>
              <w:pStyle w:val="BodyPara"/>
              <w:jc w:val="center"/>
            </w:pPr>
            <w:r>
              <w:t>1</w:t>
            </w:r>
          </w:p>
        </w:tc>
        <w:tc>
          <w:tcPr>
            <w:tcW w:w="1440" w:type="dxa"/>
            <w:vAlign w:val="center"/>
          </w:tcPr>
          <w:p w14:paraId="3AA98438" w14:textId="77777777" w:rsidR="00673F0F" w:rsidRDefault="00673F0F">
            <w:pPr>
              <w:pStyle w:val="BodyPara"/>
              <w:jc w:val="center"/>
            </w:pPr>
            <w:r>
              <w:t>1</w:t>
            </w:r>
          </w:p>
        </w:tc>
        <w:tc>
          <w:tcPr>
            <w:tcW w:w="1440" w:type="dxa"/>
            <w:vAlign w:val="center"/>
          </w:tcPr>
          <w:p w14:paraId="14423D80" w14:textId="77777777" w:rsidR="00673F0F" w:rsidRDefault="00673F0F">
            <w:pPr>
              <w:pStyle w:val="BodyPara"/>
              <w:jc w:val="center"/>
            </w:pPr>
            <w:r>
              <w:t>1</w:t>
            </w:r>
          </w:p>
        </w:tc>
      </w:tr>
    </w:tbl>
    <w:p w14:paraId="04741C45" w14:textId="77777777" w:rsidR="00673F0F" w:rsidRDefault="00673F0F">
      <w:pPr>
        <w:pStyle w:val="BodyPara"/>
      </w:pPr>
    </w:p>
    <w:p w14:paraId="756D3D22" w14:textId="77777777" w:rsidR="00673F0F" w:rsidRDefault="00673F0F">
      <w:pPr>
        <w:pStyle w:val="BodyPara"/>
      </w:pPr>
    </w:p>
    <w:p w14:paraId="7ACF38C9" w14:textId="77777777" w:rsidR="00673F0F" w:rsidRDefault="00673F0F">
      <w:pPr>
        <w:pStyle w:val="BodyPara"/>
      </w:pPr>
      <w:r>
        <w:lastRenderedPageBreak/>
        <w:t>Study the memory cells on slide 3g-62 (and the explanation on the preceding slides).</w:t>
      </w:r>
    </w:p>
    <w:p w14:paraId="7AC26589" w14:textId="77777777" w:rsidR="00673F0F" w:rsidRDefault="00673F0F">
      <w:pPr>
        <w:pStyle w:val="BodySingle"/>
      </w:pPr>
      <w:r>
        <w:t xml:space="preserve">  8. Suppose write enable = 1, S</w:t>
      </w:r>
      <w:r>
        <w:rPr>
          <w:rStyle w:val="subscript"/>
        </w:rPr>
        <w:t>0</w:t>
      </w:r>
      <w:r>
        <w:t xml:space="preserve"> = 0, S</w:t>
      </w:r>
      <w:r>
        <w:rPr>
          <w:rStyle w:val="subscript"/>
        </w:rPr>
        <w:t>1</w:t>
      </w:r>
      <w:r>
        <w:t xml:space="preserve"> = 1, In</w:t>
      </w:r>
      <w:r>
        <w:rPr>
          <w:rStyle w:val="subscript"/>
        </w:rPr>
        <w:t>0</w:t>
      </w:r>
      <w:r>
        <w:t xml:space="preserve"> = 1, In</w:t>
      </w:r>
      <w:r>
        <w:rPr>
          <w:rStyle w:val="subscript"/>
        </w:rPr>
        <w:t>1</w:t>
      </w:r>
      <w:r>
        <w:t xml:space="preserve"> = 0, In</w:t>
      </w:r>
      <w:r>
        <w:rPr>
          <w:rStyle w:val="subscript"/>
        </w:rPr>
        <w:t>2</w:t>
      </w:r>
      <w:r>
        <w:t xml:space="preserve"> = 0.</w:t>
      </w:r>
    </w:p>
    <w:p w14:paraId="0EBE35FA" w14:textId="77777777" w:rsidR="00673F0F" w:rsidRDefault="00673F0F">
      <w:pPr>
        <w:pStyle w:val="BodySingle"/>
      </w:pPr>
      <w:r>
        <w:t xml:space="preserve">      a) When the clock ticks, which word of memory (if any) will be updated?</w:t>
      </w:r>
    </w:p>
    <w:p w14:paraId="32297F61" w14:textId="77777777" w:rsidR="00673F0F" w:rsidRDefault="00673F0F">
      <w:pPr>
        <w:pStyle w:val="BodySingle"/>
      </w:pPr>
      <w:r>
        <w:t xml:space="preserve">      b) From top to bottom, what will the values in the bits of that word become?</w:t>
      </w:r>
    </w:p>
    <w:p w14:paraId="7D08719E" w14:textId="77777777" w:rsidR="00673F0F" w:rsidRDefault="00673F0F">
      <w:pPr>
        <w:pStyle w:val="BodySingle"/>
      </w:pPr>
      <w:r>
        <w:t xml:space="preserve">      c) What will the values of Out</w:t>
      </w:r>
      <w:r>
        <w:rPr>
          <w:rStyle w:val="subscript"/>
        </w:rPr>
        <w:t>0</w:t>
      </w:r>
      <w:r>
        <w:t>, Out</w:t>
      </w:r>
      <w:r>
        <w:rPr>
          <w:rStyle w:val="subscript"/>
        </w:rPr>
        <w:t>1</w:t>
      </w:r>
      <w:r>
        <w:t>, Out</w:t>
      </w:r>
      <w:r>
        <w:rPr>
          <w:rStyle w:val="subscript"/>
        </w:rPr>
        <w:t>2</w:t>
      </w:r>
      <w:r>
        <w:t xml:space="preserve"> be?</w:t>
      </w:r>
    </w:p>
    <w:p w14:paraId="47FBC23E" w14:textId="77777777" w:rsidR="00673F0F" w:rsidRDefault="00673F0F">
      <w:pPr>
        <w:pStyle w:val="BodySingle"/>
      </w:pPr>
    </w:p>
    <w:p w14:paraId="2057AA81" w14:textId="77777777" w:rsidR="00673F0F" w:rsidRDefault="00673F0F">
      <w:pPr>
        <w:pStyle w:val="BodySingle"/>
      </w:pPr>
      <w:r>
        <w:rPr>
          <w:rStyle w:val="emphasized"/>
        </w:rPr>
        <w:t>Note:</w:t>
      </w:r>
      <w:r>
        <w:t xml:space="preserve"> Here are the possible answers to question a): name of a word (word 0, word 1, word 2 or word 3), or “none”.</w:t>
      </w:r>
    </w:p>
    <w:p w14:paraId="5E34D281" w14:textId="77777777" w:rsidR="00673F0F" w:rsidRDefault="00673F0F">
      <w:pPr>
        <w:pStyle w:val="BodySingle"/>
      </w:pPr>
    </w:p>
    <w:p w14:paraId="2B7C8F2F" w14:textId="77777777" w:rsidR="00673F0F" w:rsidRDefault="00673F0F">
      <w:pPr>
        <w:pStyle w:val="BodySingle"/>
      </w:pPr>
      <w:r>
        <w:t>Here are the possible answers to question b): any bit combination, or “no change”.</w:t>
      </w:r>
    </w:p>
    <w:p w14:paraId="648DBC43" w14:textId="77777777" w:rsidR="00673F0F" w:rsidRDefault="00673F0F">
      <w:pPr>
        <w:pStyle w:val="BodySingle"/>
      </w:pPr>
    </w:p>
    <w:p w14:paraId="2C7C4D67" w14:textId="77777777" w:rsidR="00673F0F" w:rsidRDefault="00673F0F">
      <w:pPr>
        <w:pStyle w:val="BodySingle"/>
      </w:pPr>
      <w:r>
        <w:t>Here are the possible answers to question c): any bit combination, or “bits currently in word n”, where n = 0, 1, 2 or 3.</w:t>
      </w:r>
    </w:p>
    <w:p w14:paraId="37B233F2" w14:textId="77777777" w:rsidR="00673F0F" w:rsidRDefault="00673F0F">
      <w:pPr>
        <w:pStyle w:val="BodySingle"/>
      </w:pPr>
    </w:p>
    <w:p w14:paraId="4A7FA859" w14:textId="77777777" w:rsidR="00673F0F" w:rsidRDefault="00673F0F">
      <w:pPr>
        <w:pStyle w:val="BodySingle"/>
      </w:pPr>
      <w:r>
        <w:rPr>
          <w:rStyle w:val="emphasized"/>
        </w:rPr>
        <w:t>Reminder:</w:t>
      </w:r>
      <w:r>
        <w:t xml:space="preserve"> Remember to check the write enable bit!</w:t>
      </w:r>
    </w:p>
    <w:p w14:paraId="1E6A4B94" w14:textId="77777777" w:rsidR="00673F0F" w:rsidRDefault="00673F0F">
      <w:pPr>
        <w:pStyle w:val="BodySingle"/>
      </w:pPr>
    </w:p>
    <w:p w14:paraId="6EE24029" w14:textId="77777777" w:rsidR="00673F0F" w:rsidRDefault="00673F0F">
      <w:pPr>
        <w:pStyle w:val="BodySingle"/>
      </w:pPr>
      <w:r>
        <w:t xml:space="preserve">  9. Suppose write enable = 1, S</w:t>
      </w:r>
      <w:r>
        <w:rPr>
          <w:rStyle w:val="subscript"/>
        </w:rPr>
        <w:t>0</w:t>
      </w:r>
      <w:r>
        <w:t xml:space="preserve"> = 1, S</w:t>
      </w:r>
      <w:r>
        <w:rPr>
          <w:rStyle w:val="subscript"/>
        </w:rPr>
        <w:t>1</w:t>
      </w:r>
      <w:r>
        <w:t xml:space="preserve"> = 1, In</w:t>
      </w:r>
      <w:r>
        <w:rPr>
          <w:rStyle w:val="subscript"/>
        </w:rPr>
        <w:t>0</w:t>
      </w:r>
      <w:r>
        <w:t xml:space="preserve"> = 0, In</w:t>
      </w:r>
      <w:r>
        <w:rPr>
          <w:rStyle w:val="subscript"/>
        </w:rPr>
        <w:t>1</w:t>
      </w:r>
      <w:r>
        <w:t xml:space="preserve"> = 1, In</w:t>
      </w:r>
      <w:r>
        <w:rPr>
          <w:rStyle w:val="subscript"/>
        </w:rPr>
        <w:t>2</w:t>
      </w:r>
      <w:r>
        <w:t xml:space="preserve"> = 1.</w:t>
      </w:r>
    </w:p>
    <w:p w14:paraId="78C44519" w14:textId="77777777" w:rsidR="00673F0F" w:rsidRDefault="00673F0F">
      <w:pPr>
        <w:pStyle w:val="BodySingle"/>
      </w:pPr>
      <w:r>
        <w:t xml:space="preserve">       (same 3 questions as above)</w:t>
      </w:r>
    </w:p>
    <w:p w14:paraId="1C9BD8FA" w14:textId="77777777" w:rsidR="00673F0F" w:rsidRDefault="00673F0F">
      <w:pPr>
        <w:pStyle w:val="BodySingle"/>
      </w:pPr>
    </w:p>
    <w:p w14:paraId="21DFC344" w14:textId="77777777" w:rsidR="00673F0F" w:rsidRDefault="00673F0F">
      <w:pPr>
        <w:pStyle w:val="BodySingle"/>
      </w:pPr>
      <w:r>
        <w:t>10. Suppose write enable = 0, S</w:t>
      </w:r>
      <w:r>
        <w:rPr>
          <w:rStyle w:val="subscript"/>
        </w:rPr>
        <w:t>0</w:t>
      </w:r>
      <w:r>
        <w:t xml:space="preserve"> = 1, S</w:t>
      </w:r>
      <w:r>
        <w:rPr>
          <w:rStyle w:val="subscript"/>
        </w:rPr>
        <w:t>1</w:t>
      </w:r>
      <w:r>
        <w:t xml:space="preserve"> = 1, In</w:t>
      </w:r>
      <w:r>
        <w:rPr>
          <w:rStyle w:val="subscript"/>
        </w:rPr>
        <w:t>0</w:t>
      </w:r>
      <w:r>
        <w:t xml:space="preserve"> = 0, In</w:t>
      </w:r>
      <w:r>
        <w:rPr>
          <w:rStyle w:val="subscript"/>
        </w:rPr>
        <w:t>1</w:t>
      </w:r>
      <w:r>
        <w:t xml:space="preserve"> = 1, In</w:t>
      </w:r>
      <w:r>
        <w:rPr>
          <w:rStyle w:val="subscript"/>
        </w:rPr>
        <w:t>2</w:t>
      </w:r>
      <w:r>
        <w:t xml:space="preserve"> = 1.</w:t>
      </w:r>
    </w:p>
    <w:p w14:paraId="2052D661" w14:textId="77777777" w:rsidR="00673F0F" w:rsidRDefault="00673F0F">
      <w:pPr>
        <w:pStyle w:val="BodySingle"/>
      </w:pPr>
      <w:r>
        <w:t xml:space="preserve">      (same 3 questions as above)</w:t>
      </w:r>
    </w:p>
    <w:p w14:paraId="24F71671" w14:textId="77777777" w:rsidR="00673F0F" w:rsidRDefault="00673F0F">
      <w:pPr>
        <w:pStyle w:val="BodySingle"/>
      </w:pPr>
    </w:p>
    <w:p w14:paraId="3624A04D" w14:textId="77777777" w:rsidR="00673F0F" w:rsidRDefault="00673F0F">
      <w:pPr>
        <w:pStyle w:val="BodySingle"/>
      </w:pPr>
      <w:r>
        <w:t xml:space="preserve">11. Study the circuit </w:t>
      </w:r>
      <w:r w:rsidR="004D23B9">
        <w:t>in section 3h</w:t>
      </w:r>
      <w:r>
        <w:t>. Then fill in the table on the answer sheet showing the value of each of the outputs after the given number of clock ticks.</w:t>
      </w:r>
    </w:p>
    <w:p w14:paraId="36268D1B" w14:textId="77777777" w:rsidR="00673F0F" w:rsidRDefault="00673F0F">
      <w:pPr>
        <w:pStyle w:val="BodySingle"/>
      </w:pPr>
    </w:p>
    <w:p w14:paraId="00000434" w14:textId="77777777" w:rsidR="00673F0F" w:rsidRDefault="00673F0F">
      <w:pPr>
        <w:pStyle w:val="BodySingle"/>
      </w:pPr>
      <w:r>
        <w:t>The first line is filled in to give you the initial values. The next two rows are filled in to give you some examples. Work those out yourself before you continue on your own.</w:t>
      </w:r>
    </w:p>
    <w:p w14:paraId="1BADE5A2" w14:textId="77777777" w:rsidR="00673F0F" w:rsidRDefault="00673F0F">
      <w:pPr>
        <w:pStyle w:val="BodySingle"/>
      </w:pPr>
    </w:p>
    <w:p w14:paraId="794F27CE" w14:textId="77777777" w:rsidR="00673F0F" w:rsidRDefault="00673F0F">
      <w:pPr>
        <w:pStyle w:val="Space3pt"/>
      </w:pPr>
    </w:p>
    <w:sectPr w:rsidR="00673F0F">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7FF29" w14:textId="77777777" w:rsidR="000918B4" w:rsidRDefault="000918B4">
      <w:r>
        <w:separator/>
      </w:r>
    </w:p>
  </w:endnote>
  <w:endnote w:type="continuationSeparator" w:id="0">
    <w:p w14:paraId="57DE1E9B" w14:textId="77777777" w:rsidR="000918B4" w:rsidRDefault="0009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BEBF" w14:textId="77777777" w:rsidR="00673F0F" w:rsidRDefault="00673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2A48E0F" w14:textId="77777777" w:rsidR="00673F0F" w:rsidRDefault="00673F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629C4" w14:textId="77777777" w:rsidR="00673F0F" w:rsidRDefault="00673F0F">
    <w:pPr>
      <w:pStyle w:val="Footer"/>
    </w:pPr>
    <w:r>
      <w:tab/>
    </w:r>
    <w:r>
      <w:fldChar w:fldCharType="begin"/>
    </w:r>
    <w:r>
      <w:instrText xml:space="preserve"> PAGE </w:instrText>
    </w:r>
    <w:r>
      <w:fldChar w:fldCharType="separate"/>
    </w:r>
    <w:r w:rsidR="000C5327">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161C" w14:textId="77777777" w:rsidR="00673F0F" w:rsidRDefault="00673F0F">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FB0D" w14:textId="77777777" w:rsidR="000918B4" w:rsidRDefault="000918B4">
      <w:r>
        <w:separator/>
      </w:r>
    </w:p>
  </w:footnote>
  <w:footnote w:type="continuationSeparator" w:id="0">
    <w:p w14:paraId="5C6AF689" w14:textId="77777777" w:rsidR="000918B4" w:rsidRDefault="0009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3671" w14:textId="77777777" w:rsidR="00673F0F" w:rsidRDefault="00673F0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1794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US" w:vendorID="64" w:dllVersion="5" w:nlCheck="1" w:checkStyle="1"/>
  <w:doNotTrackMoves/>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howBreaksInFrames/>
    <w:suppressTopSpacing/>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4D23B9"/>
    <w:rsid w:val="000918B4"/>
    <w:rsid w:val="000C5327"/>
    <w:rsid w:val="003F2A55"/>
    <w:rsid w:val="004D23B9"/>
    <w:rsid w:val="00673F0F"/>
    <w:rsid w:val="00A166D0"/>
    <w:rsid w:val="00A2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B7405"/>
  <w15:chartTrackingRefBased/>
  <w15:docId w15:val="{6C057B3D-C063-4F37-8FF5-1973FB65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60" w:lineRule="exact"/>
    </w:pPr>
    <w:rPr>
      <w:sz w:val="24"/>
      <w:szCs w:val="24"/>
      <w:lang w:bidi="he-IL"/>
    </w:rPr>
  </w:style>
  <w:style w:type="paragraph" w:styleId="Heading1">
    <w:name w:val="heading 1"/>
    <w:basedOn w:val="SerifHdgs"/>
    <w:next w:val="BodyPara"/>
    <w:qFormat/>
    <w:pPr>
      <w:keepNext/>
      <w:keepLines/>
      <w:spacing w:before="360" w:after="200"/>
      <w:ind w:left="576" w:hanging="576"/>
      <w:outlineLvl w:val="0"/>
    </w:pPr>
    <w:rPr>
      <w:i/>
      <w:iCs/>
      <w:sz w:val="26"/>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20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ParatoList"/>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spacing w:line="240" w:lineRule="auto"/>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line="240" w:lineRule="auto"/>
    </w:pPr>
    <w:rPr>
      <w:lang w:bidi="ar-SA"/>
    </w:rPr>
  </w:style>
  <w:style w:type="paragraph" w:customStyle="1" w:styleId="PageBreak">
    <w:name w:val=".Page Break"/>
    <w:basedOn w:val="Space3p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4</cp:revision>
  <cp:lastPrinted>2001-09-13T09:43:00Z</cp:lastPrinted>
  <dcterms:created xsi:type="dcterms:W3CDTF">2023-02-16T04:45:00Z</dcterms:created>
  <dcterms:modified xsi:type="dcterms:W3CDTF">2023-02-16T04:47:00Z</dcterms:modified>
</cp:coreProperties>
</file>