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81D7" w14:textId="77777777" w:rsidR="003A2358" w:rsidRDefault="003A2358">
      <w:pPr>
        <w:pStyle w:val="Title1"/>
      </w:pPr>
      <w:r>
        <w:t>Computer Systems Organization</w:t>
      </w:r>
      <w:r>
        <w:br/>
        <w:t>CSCI 463-1</w:t>
      </w:r>
      <w:r>
        <w:fldChar w:fldCharType="begin"/>
      </w:r>
      <w:r>
        <w:instrText xml:space="preserve"> Set h2 “” \* MERGEFORMAT </w:instrText>
      </w:r>
      <w:r>
        <w:fldChar w:fldCharType="separate"/>
      </w:r>
      <w:r>
        <w:t xml:space="preserve"> </w:t>
      </w:r>
      <w:r>
        <w:fldChar w:fldCharType="end"/>
      </w:r>
      <w:r>
        <w:fldChar w:fldCharType="begin"/>
      </w:r>
      <w:r>
        <w:instrText xml:space="preserve"> Set tp “” \* MERGEFORMAT </w:instrText>
      </w:r>
      <w:r>
        <w:fldChar w:fldCharType="separate"/>
      </w:r>
      <w:r>
        <w:t xml:space="preserve"> </w:t>
      </w:r>
      <w:r>
        <w:fldChar w:fldCharType="end"/>
      </w:r>
    </w:p>
    <w:p w14:paraId="542BFF34" w14:textId="1F8A9CC7" w:rsidR="003A2358" w:rsidRDefault="00697766">
      <w:pPr>
        <w:pStyle w:val="Title2"/>
      </w:pPr>
      <w:r>
        <w:t>Spring</w:t>
      </w:r>
      <w:r w:rsidR="00E461FD">
        <w:t xml:space="preserve"> 20</w:t>
      </w:r>
      <w:r>
        <w:t>23</w:t>
      </w:r>
    </w:p>
    <w:p w14:paraId="36EA4F86" w14:textId="77777777" w:rsidR="003A2358" w:rsidRDefault="003A2358">
      <w:pPr>
        <w:pStyle w:val="BodySingle"/>
      </w:pPr>
    </w:p>
    <w:p w14:paraId="55F99528" w14:textId="750BCAB3" w:rsidR="003A2358" w:rsidRDefault="00E461FD">
      <w:pPr>
        <w:pStyle w:val="BodyPara"/>
      </w:pPr>
      <w:r>
        <w:tab/>
      </w:r>
      <w:r>
        <w:tab/>
      </w:r>
      <w:r>
        <w:tab/>
      </w:r>
      <w:r>
        <w:tab/>
      </w:r>
      <w:r>
        <w:tab/>
        <w:t xml:space="preserve">       Homework #5</w:t>
      </w:r>
    </w:p>
    <w:p w14:paraId="62DBF253" w14:textId="77777777" w:rsidR="00F21026" w:rsidRDefault="00F21026" w:rsidP="00F21026">
      <w:pPr>
        <w:pStyle w:val="BodySingle"/>
        <w:rPr>
          <w:rStyle w:val="emphasized"/>
        </w:rPr>
      </w:pPr>
      <w:r>
        <w:rPr>
          <w:rStyle w:val="emphasized"/>
        </w:rPr>
        <w:t>Formatting guide for contents of  registers:</w:t>
      </w:r>
    </w:p>
    <w:p w14:paraId="2AEC4F58" w14:textId="77777777" w:rsidR="00F21026" w:rsidRDefault="00F21026" w:rsidP="00F21026">
      <w:pPr>
        <w:pStyle w:val="BodyPara"/>
      </w:pPr>
      <w:r>
        <w:t>Always write the full number of hex digits (or binary) to fill out the bits of a register. In other words, a 16</w:t>
      </w:r>
      <w:r>
        <w:noBreakHyphen/>
        <w:t>bit register must have 4 hex digits, a 12</w:t>
      </w:r>
      <w:r>
        <w:noBreakHyphen/>
        <w:t>bit regist</w:t>
      </w:r>
      <w:r w:rsidR="00971223">
        <w:t>er must have 3 hex digits, and so forth.</w:t>
      </w:r>
      <w:r>
        <w:t xml:space="preserve"> Excel will try to suppress initial zeros</w:t>
      </w:r>
      <w:r w:rsidR="00971223">
        <w:t xml:space="preserve"> of a number</w:t>
      </w:r>
      <w:r>
        <w:t xml:space="preserve">. </w:t>
      </w:r>
      <w:r w:rsidR="00F93568">
        <w:t xml:space="preserve">To prevent this, </w:t>
      </w:r>
      <w:r w:rsidR="00971223">
        <w:t>the cells for registers in this assignment have been formatted as text rather than as numbers.</w:t>
      </w:r>
    </w:p>
    <w:p w14:paraId="2B910993" w14:textId="77777777" w:rsidR="003A2358" w:rsidRDefault="003A2358">
      <w:pPr>
        <w:pStyle w:val="BodyCont"/>
      </w:pPr>
      <w:r>
        <w:rPr>
          <w:rStyle w:val="emphasized"/>
        </w:rPr>
        <w:t>Note 1: Multi-line RTL</w:t>
      </w:r>
    </w:p>
    <w:p w14:paraId="762904BF" w14:textId="77777777" w:rsidR="003A2358" w:rsidRDefault="003A2358">
      <w:pPr>
        <w:pStyle w:val="BodyParatoList"/>
      </w:pPr>
      <w:r>
        <w:t>In RTL two instructions are written on the same line when they occur during the same cycle. This occurs when there is a direct path between two components so that data does not need to go through the bus. On the datapath diagram (4b-23 and repeated elsewhere), these direct paths are shown as internal arrows. Following that convention, the last two lines of the LOAD instruction should be written as one line, i.e.:</w:t>
      </w:r>
    </w:p>
    <w:p w14:paraId="1EA80402" w14:textId="77777777" w:rsidR="003A2358" w:rsidRDefault="003A2358">
      <w:pPr>
        <w:pStyle w:val="AsciiCont"/>
      </w:pPr>
      <w:r>
        <w:tab/>
      </w:r>
      <w:r>
        <w:tab/>
        <w:t>MBR &lt;- M[MAR], AC &lt;- MBR</w:t>
      </w:r>
    </w:p>
    <w:p w14:paraId="2EAE7481" w14:textId="77777777" w:rsidR="003A2358" w:rsidRDefault="003A2358">
      <w:pPr>
        <w:pStyle w:val="Space6pt"/>
      </w:pPr>
    </w:p>
    <w:p w14:paraId="75B8400B" w14:textId="77777777" w:rsidR="003A2358" w:rsidRDefault="003A2358">
      <w:pPr>
        <w:pStyle w:val="BodyCont"/>
      </w:pPr>
      <w:r>
        <w:t>and similarly for the first two lines of STORE. Since the textbook is inconsistent about where exactly this feature is available, we will not implement this feature.</w:t>
      </w:r>
    </w:p>
    <w:p w14:paraId="387DD544" w14:textId="77777777" w:rsidR="003A2358" w:rsidRDefault="003A2358">
      <w:pPr>
        <w:pStyle w:val="Space3pt"/>
      </w:pPr>
    </w:p>
    <w:p w14:paraId="4E6B6180" w14:textId="77777777" w:rsidR="003A2358" w:rsidRDefault="003A2358">
      <w:pPr>
        <w:pStyle w:val="Space3pt"/>
      </w:pPr>
    </w:p>
    <w:p w14:paraId="08885680" w14:textId="77777777" w:rsidR="003A2358" w:rsidRDefault="003A2358">
      <w:pPr>
        <w:pStyle w:val="BodyParatoList"/>
      </w:pPr>
      <w:r>
        <w:rPr>
          <w:rStyle w:val="emphasized"/>
        </w:rPr>
        <w:t>Note 2: Redundant RTL</w:t>
      </w:r>
    </w:p>
    <w:p w14:paraId="716B2EA9" w14:textId="77777777" w:rsidR="003A2358" w:rsidRDefault="003A2358">
      <w:pPr>
        <w:pStyle w:val="BodyParatoList"/>
      </w:pPr>
      <w:r>
        <w:t>The “execute” section of the RTL for LOAD on the reference chart below contains 3 instructions:</w:t>
      </w:r>
    </w:p>
    <w:p w14:paraId="37E9F225" w14:textId="77777777" w:rsidR="003A2358" w:rsidRDefault="003A2358" w:rsidP="00483A04">
      <w:pPr>
        <w:pStyle w:val="AsciiBase"/>
        <w:rPr>
          <w:rFonts w:eastAsia="Arial Unicode MS"/>
          <w:lang w:bidi="ar-SA"/>
        </w:rPr>
      </w:pPr>
      <w:r>
        <w:tab/>
      </w:r>
      <w:r>
        <w:tab/>
        <w:t>MAR</w:t>
      </w:r>
      <w:r>
        <w:tab/>
        <w:t>&lt;- X</w:t>
      </w:r>
    </w:p>
    <w:p w14:paraId="24FB4CE2" w14:textId="77777777" w:rsidR="003A2358" w:rsidRDefault="003A2358">
      <w:pPr>
        <w:pStyle w:val="AsciiCont"/>
      </w:pPr>
      <w:r>
        <w:tab/>
      </w:r>
      <w:r>
        <w:tab/>
        <w:t>MBR</w:t>
      </w:r>
      <w:r>
        <w:tab/>
        <w:t>&lt;- M[MAR]</w:t>
      </w:r>
    </w:p>
    <w:p w14:paraId="57C152F7" w14:textId="77777777" w:rsidR="003A2358" w:rsidRDefault="003A2358">
      <w:pPr>
        <w:pStyle w:val="AsciiCont"/>
      </w:pPr>
      <w:r>
        <w:tab/>
      </w:r>
      <w:r>
        <w:tab/>
        <w:t xml:space="preserve">AC </w:t>
      </w:r>
      <w:r>
        <w:tab/>
        <w:t>&lt;- MBR</w:t>
      </w:r>
    </w:p>
    <w:p w14:paraId="2E98B7E8" w14:textId="77777777" w:rsidR="003A2358" w:rsidRDefault="003A2358">
      <w:pPr>
        <w:pStyle w:val="Space6pt"/>
      </w:pPr>
    </w:p>
    <w:p w14:paraId="33D40185" w14:textId="77777777" w:rsidR="003A2358" w:rsidRDefault="003A2358">
      <w:pPr>
        <w:pStyle w:val="BodyParatoList"/>
      </w:pPr>
      <w:r>
        <w:t>But the “execute” section of the RTL for LOAD on slide 4c-39 only includes one instruction:</w:t>
      </w:r>
    </w:p>
    <w:p w14:paraId="674B14AB" w14:textId="77777777" w:rsidR="003A2358" w:rsidRDefault="003A2358">
      <w:pPr>
        <w:pStyle w:val="AsciiCont"/>
      </w:pPr>
      <w:r>
        <w:tab/>
      </w:r>
      <w:r>
        <w:tab/>
        <w:t xml:space="preserve">AC </w:t>
      </w:r>
      <w:r>
        <w:tab/>
        <w:t>&lt;- MBR</w:t>
      </w:r>
    </w:p>
    <w:p w14:paraId="4664DDA8" w14:textId="77777777" w:rsidR="003A2358" w:rsidRDefault="003A2358">
      <w:pPr>
        <w:pStyle w:val="Space6pt"/>
      </w:pPr>
    </w:p>
    <w:p w14:paraId="26984156" w14:textId="77777777" w:rsidR="003A2358" w:rsidRDefault="003A2358">
      <w:pPr>
        <w:pStyle w:val="BodyPara"/>
      </w:pPr>
      <w:r>
        <w:t xml:space="preserve">Why don’t we need the longer version? The shorter version works because the first two lines of RTL have already happened in the decode and get operand steps of the execution trace on 4c-39. </w:t>
      </w:r>
    </w:p>
    <w:p w14:paraId="3A0F48C6" w14:textId="77777777" w:rsidR="003A2358" w:rsidRDefault="003A2358">
      <w:pPr>
        <w:pStyle w:val="BodyPara"/>
      </w:pPr>
      <w:r>
        <w:t>So why is the longer version used in the definition on 4b</w:t>
      </w:r>
      <w:r>
        <w:noBreakHyphen/>
        <w:t>29 and on the reference chart below? So that you know the context in which that last line has to be executed. If the other lines weren’t there, it would look like loading any old value of MBR into AC would work.</w:t>
      </w:r>
    </w:p>
    <w:p w14:paraId="7767A72C" w14:textId="77777777" w:rsidR="003A2358" w:rsidRDefault="003A2358">
      <w:pPr>
        <w:pStyle w:val="BodyPara"/>
      </w:pPr>
      <w:r>
        <w:t>ADD, SUBT, ADDI and JUMPI are other instructions where the first two lines of the RTL definition will already have been executed during the decode and get operand steps.</w:t>
      </w:r>
    </w:p>
    <w:p w14:paraId="25A2C079" w14:textId="285FEB2A" w:rsidR="006168CC" w:rsidRDefault="006168CC">
      <w:pPr>
        <w:widowControl/>
        <w:rPr>
          <w:sz w:val="6"/>
          <w:szCs w:val="6"/>
        </w:rPr>
      </w:pPr>
      <w:r>
        <w:br w:type="page"/>
      </w:r>
    </w:p>
    <w:p w14:paraId="02CD6D2C" w14:textId="77777777" w:rsidR="003A2358" w:rsidRDefault="003A2358" w:rsidP="006168CC">
      <w:pPr>
        <w:pStyle w:val="PageBreak"/>
      </w:pPr>
    </w:p>
    <w:p w14:paraId="6FBEB13B" w14:textId="77777777" w:rsidR="003A2358" w:rsidRDefault="003A2358">
      <w:pPr>
        <w:pStyle w:val="Heading1"/>
      </w:pPr>
      <w:r>
        <w:t>Assignment:</w:t>
      </w:r>
    </w:p>
    <w:p w14:paraId="01A20505" w14:textId="77777777" w:rsidR="003A2358" w:rsidRPr="00D27ACB" w:rsidRDefault="003A2358" w:rsidP="00D27ACB">
      <w:pPr>
        <w:pStyle w:val="BodyConttoList"/>
        <w:rPr>
          <w:rStyle w:val="bold"/>
        </w:rPr>
      </w:pPr>
      <w:r w:rsidRPr="00D27ACB">
        <w:rPr>
          <w:rStyle w:val="bold"/>
        </w:rPr>
        <w:t>1-9. Create an execution trace for lines 100-108 below. (Line 109 is HALT, which doesn’t require any instructions.)</w:t>
      </w:r>
    </w:p>
    <w:p w14:paraId="3FA7498A" w14:textId="77777777" w:rsidR="003A2358" w:rsidRDefault="003A2358" w:rsidP="00D27ACB">
      <w:pPr>
        <w:pStyle w:val="BodyConttoList"/>
        <w:rPr>
          <w:lang w:bidi="ar-SA"/>
        </w:rPr>
      </w:pPr>
      <w:r>
        <w:t>The slides contain two complete worked examples that you can use as a guideline. One is on slide 4c-39 (repeated on 39b and 39c) and the other is on slide 4c-40 (repeated on 40b). The input to these two examples consists of the first two lines of the program on slide 4c-38.</w:t>
      </w:r>
    </w:p>
    <w:p w14:paraId="0FBCF9DF" w14:textId="77777777" w:rsidR="003A2358" w:rsidRDefault="003A2358" w:rsidP="00D27ACB">
      <w:pPr>
        <w:pStyle w:val="BodyConttoList"/>
        <w:rPr>
          <w:lang w:bidi="ar-SA"/>
        </w:rPr>
      </w:pPr>
      <w:r>
        <w:rPr>
          <w:lang w:bidi="ar-SA"/>
        </w:rPr>
        <w:t>Note that the initial values for each instruction will be the final values from the previous instruction and do not need to be repeated.</w:t>
      </w:r>
    </w:p>
    <w:p w14:paraId="5FCA8A92" w14:textId="77777777" w:rsidR="003A2358" w:rsidRDefault="003A2358" w:rsidP="00D27ACB">
      <w:pPr>
        <w:pStyle w:val="BodyConttoList"/>
        <w:rPr>
          <w:rStyle w:val="emphasized"/>
        </w:rPr>
      </w:pPr>
      <w:r>
        <w:rPr>
          <w:rStyle w:val="emphasized"/>
        </w:rPr>
        <w:t>Carefully note which constants are hex and which are decimal and need to be translated to hex.</w:t>
      </w:r>
    </w:p>
    <w:p w14:paraId="7832E378" w14:textId="77777777" w:rsidR="003A2358" w:rsidRDefault="003A2358" w:rsidP="00D27ACB">
      <w:pPr>
        <w:pStyle w:val="BodyConttoList"/>
        <w:rPr>
          <w:lang w:bidi="ar-SA"/>
        </w:rPr>
      </w:pPr>
      <w:r>
        <w:rPr>
          <w:lang w:bidi="ar-SA"/>
        </w:rPr>
        <w:t>Add additional lines to the spreadsheet as needed. Leave a blank line between instructions.</w:t>
      </w:r>
    </w:p>
    <w:p w14:paraId="534D6A07" w14:textId="77777777" w:rsidR="003A2358" w:rsidRDefault="003A2358" w:rsidP="00D27ACB">
      <w:pPr>
        <w:pStyle w:val="BodyConttoList"/>
        <w:rPr>
          <w:lang w:bidi="ar-SA"/>
        </w:rPr>
      </w:pPr>
      <w:r>
        <w:rPr>
          <w:lang w:bidi="ar-SA"/>
        </w:rPr>
        <w:t xml:space="preserve">If you find it simpler, you can put new information on each line in </w:t>
      </w:r>
      <w:r>
        <w:rPr>
          <w:rStyle w:val="bold"/>
        </w:rPr>
        <w:t>bold</w:t>
      </w:r>
      <w:r>
        <w:rPr>
          <w:lang w:bidi="ar-SA"/>
        </w:rPr>
        <w:t xml:space="preserve"> instead of using a background color, i.e., you can use </w:t>
      </w:r>
      <w:r>
        <w:rPr>
          <w:rStyle w:val="bold"/>
        </w:rPr>
        <w:t>bold</w:t>
      </w:r>
      <w:r>
        <w:rPr>
          <w:lang w:bidi="ar-SA"/>
        </w:rPr>
        <w:t xml:space="preserve"> text, a blue background as in the slides, or any light colored background. For your TA’s sake, please do not use a dark background color.</w:t>
      </w:r>
    </w:p>
    <w:p w14:paraId="5BE97D10" w14:textId="77777777" w:rsidR="003A2358" w:rsidRDefault="003A2358" w:rsidP="00D27ACB">
      <w:pPr>
        <w:pStyle w:val="BodyConttoList"/>
        <w:rPr>
          <w:lang w:bidi="ar-SA"/>
        </w:rPr>
      </w:pPr>
      <w:r>
        <w:rPr>
          <w:lang w:bidi="ar-SA"/>
        </w:rPr>
        <w:t>Note: this code contains an excerpt from a larger program and doesn’t really make any sense by itself, in case you were trying to figure out what it does.</w:t>
      </w:r>
    </w:p>
    <w:p w14:paraId="276FA595" w14:textId="77777777" w:rsidR="003A2358" w:rsidRDefault="003A2358">
      <w:pPr>
        <w:pStyle w:val="AsciiCont"/>
        <w:rPr>
          <w:rFonts w:eastAsia="Arial Unicode MS"/>
          <w:lang w:bidi="ar-SA"/>
        </w:rPr>
      </w:pPr>
      <w:r>
        <w:t>100       LOAD Addr</w:t>
      </w:r>
      <w:r>
        <w:tab/>
      </w:r>
      <w:r>
        <w:tab/>
        <w:t>Initialize Next with</w:t>
      </w:r>
    </w:p>
    <w:p w14:paraId="013005A5" w14:textId="77777777" w:rsidR="003A2358" w:rsidRDefault="003A2358">
      <w:pPr>
        <w:pStyle w:val="AsciiCont"/>
      </w:pPr>
      <w:r>
        <w:t>101       STORE Next</w:t>
      </w:r>
      <w:r>
        <w:tab/>
      </w:r>
      <w:r>
        <w:tab/>
        <w:t xml:space="preserve">  starting address</w:t>
      </w:r>
    </w:p>
    <w:p w14:paraId="2A554D7B" w14:textId="77777777" w:rsidR="003A2358" w:rsidRDefault="003A2358">
      <w:pPr>
        <w:pStyle w:val="AsciiCont"/>
      </w:pPr>
    </w:p>
    <w:p w14:paraId="258A268D" w14:textId="77777777" w:rsidR="003A2358" w:rsidRDefault="003A2358">
      <w:pPr>
        <w:pStyle w:val="AsciiCont"/>
      </w:pPr>
      <w:r>
        <w:t>102       LOAD Num</w:t>
      </w:r>
      <w:r>
        <w:tab/>
      </w:r>
      <w:r>
        <w:tab/>
        <w:t>Initialize Ctr</w:t>
      </w:r>
    </w:p>
    <w:p w14:paraId="3FF5BD69" w14:textId="77777777" w:rsidR="003A2358" w:rsidRDefault="003A2358">
      <w:pPr>
        <w:pStyle w:val="AsciiCont"/>
      </w:pPr>
      <w:r>
        <w:t>103       SUBT One</w:t>
      </w:r>
    </w:p>
    <w:p w14:paraId="51704098" w14:textId="77777777" w:rsidR="003A2358" w:rsidRDefault="003A2358">
      <w:pPr>
        <w:pStyle w:val="AsciiCont"/>
      </w:pPr>
      <w:r>
        <w:t>104       STORE Ctr</w:t>
      </w:r>
    </w:p>
    <w:p w14:paraId="5A6AE879" w14:textId="77777777" w:rsidR="003A2358" w:rsidRDefault="003A2358">
      <w:pPr>
        <w:pStyle w:val="AsciiCont"/>
      </w:pPr>
    </w:p>
    <w:p w14:paraId="52656151" w14:textId="77777777" w:rsidR="003A2358" w:rsidRDefault="003A2358">
      <w:pPr>
        <w:pStyle w:val="AsciiCont"/>
      </w:pPr>
      <w:r>
        <w:t>105 Loop  LOAD Sum</w:t>
      </w:r>
    </w:p>
    <w:p w14:paraId="165347D4" w14:textId="77777777" w:rsidR="003A2358" w:rsidRDefault="003A2358">
      <w:pPr>
        <w:pStyle w:val="AsciiCont"/>
      </w:pPr>
      <w:r>
        <w:t>106       ADD Num1</w:t>
      </w:r>
    </w:p>
    <w:p w14:paraId="13F75CF8" w14:textId="77777777" w:rsidR="003A2358" w:rsidRDefault="003A2358">
      <w:pPr>
        <w:pStyle w:val="AsciiCont"/>
      </w:pPr>
      <w:r>
        <w:t>107       STORE Sum</w:t>
      </w:r>
    </w:p>
    <w:p w14:paraId="13B65E7A" w14:textId="77777777" w:rsidR="003A2358" w:rsidRDefault="003A2358">
      <w:pPr>
        <w:pStyle w:val="AsciiCont"/>
      </w:pPr>
      <w:r>
        <w:t>108       JUMP Loop</w:t>
      </w:r>
    </w:p>
    <w:p w14:paraId="565333A1" w14:textId="77777777" w:rsidR="003A2358" w:rsidRDefault="003A2358">
      <w:pPr>
        <w:pStyle w:val="AsciiCont"/>
      </w:pPr>
      <w:r>
        <w:t>109 End   HALT</w:t>
      </w:r>
    </w:p>
    <w:p w14:paraId="50F08200" w14:textId="77777777" w:rsidR="003A2358" w:rsidRDefault="003A2358">
      <w:pPr>
        <w:pStyle w:val="AsciiCont"/>
      </w:pPr>
    </w:p>
    <w:p w14:paraId="35B82406" w14:textId="77777777" w:rsidR="003A2358" w:rsidRDefault="003A2358">
      <w:pPr>
        <w:pStyle w:val="AsciiCont"/>
        <w:rPr>
          <w:rFonts w:eastAsia="Arial Unicode MS"/>
          <w:lang w:bidi="ar-SA"/>
        </w:rPr>
      </w:pPr>
      <w:r>
        <w:t>111 Addr  HEX 117</w:t>
      </w:r>
    </w:p>
    <w:p w14:paraId="744AD4D7" w14:textId="77777777" w:rsidR="003A2358" w:rsidRDefault="003A2358">
      <w:pPr>
        <w:pStyle w:val="AsciiCont"/>
      </w:pPr>
      <w:r>
        <w:t>112 Next  HEX 0</w:t>
      </w:r>
    </w:p>
    <w:p w14:paraId="75D43410" w14:textId="77777777" w:rsidR="003A2358" w:rsidRDefault="003A2358">
      <w:pPr>
        <w:pStyle w:val="AsciiCont"/>
      </w:pPr>
      <w:r>
        <w:t>113 Num   DEC 5</w:t>
      </w:r>
    </w:p>
    <w:p w14:paraId="68DE42AB" w14:textId="77777777" w:rsidR="003A2358" w:rsidRDefault="003A2358">
      <w:pPr>
        <w:pStyle w:val="AsciiCont"/>
      </w:pPr>
      <w:r>
        <w:t>114 Sum   DEC 32</w:t>
      </w:r>
    </w:p>
    <w:p w14:paraId="31B099E0" w14:textId="77777777" w:rsidR="003A2358" w:rsidRDefault="003A2358">
      <w:pPr>
        <w:pStyle w:val="AsciiCont"/>
      </w:pPr>
      <w:r>
        <w:t>115 Ctr   HEX 0</w:t>
      </w:r>
    </w:p>
    <w:p w14:paraId="5F0BF499" w14:textId="77777777" w:rsidR="003A2358" w:rsidRDefault="003A2358">
      <w:pPr>
        <w:pStyle w:val="AsciiCont"/>
      </w:pPr>
      <w:r>
        <w:t>116 One   DEC 1</w:t>
      </w:r>
    </w:p>
    <w:p w14:paraId="68B383B2" w14:textId="77777777" w:rsidR="003A2358" w:rsidRDefault="003A2358">
      <w:pPr>
        <w:pStyle w:val="AsciiCont"/>
      </w:pPr>
    </w:p>
    <w:p w14:paraId="49D03601" w14:textId="77777777" w:rsidR="003A2358" w:rsidRDefault="003A2358">
      <w:pPr>
        <w:pStyle w:val="AsciiCont"/>
      </w:pPr>
      <w:r>
        <w:t>117 Num1  DEC 10</w:t>
      </w:r>
    </w:p>
    <w:p w14:paraId="53B4A53F" w14:textId="77777777" w:rsidR="003A2358" w:rsidRDefault="003A2358">
      <w:pPr>
        <w:pStyle w:val="AsciiCont"/>
      </w:pPr>
      <w:r>
        <w:t>118 Num2  DEC 15</w:t>
      </w:r>
    </w:p>
    <w:p w14:paraId="54343668" w14:textId="77777777" w:rsidR="003A2358" w:rsidRDefault="003A2358">
      <w:pPr>
        <w:pStyle w:val="AsciiCont"/>
      </w:pPr>
      <w:r>
        <w:t>119 Num3  DEC 2</w:t>
      </w:r>
    </w:p>
    <w:p w14:paraId="7218096C" w14:textId="77777777" w:rsidR="003A2358" w:rsidRDefault="003A2358">
      <w:pPr>
        <w:pStyle w:val="AsciiCont"/>
      </w:pPr>
      <w:r>
        <w:t>11A Num4  DEC 25</w:t>
      </w:r>
    </w:p>
    <w:p w14:paraId="1F2E65AE" w14:textId="634D8E10" w:rsidR="003A2358" w:rsidRDefault="003A2358">
      <w:pPr>
        <w:pStyle w:val="AsciiCont"/>
      </w:pPr>
      <w:r>
        <w:t>11B Num5  DEC 30</w:t>
      </w:r>
    </w:p>
    <w:p w14:paraId="314FD641" w14:textId="77777777" w:rsidR="00483A04" w:rsidRDefault="00483A04">
      <w:pPr>
        <w:pStyle w:val="AsciiCont"/>
      </w:pPr>
    </w:p>
    <w:p w14:paraId="2130E6E9" w14:textId="4753143E" w:rsidR="00D27ACB" w:rsidRPr="00D27ACB" w:rsidRDefault="00D27ACB" w:rsidP="00D27ACB">
      <w:pPr>
        <w:pStyle w:val="BodySingle"/>
        <w:rPr>
          <w:rFonts w:eastAsia="Arial Unicode MS"/>
        </w:rPr>
      </w:pPr>
      <w:r w:rsidRPr="00D27ACB">
        <w:rPr>
          <w:rStyle w:val="bold"/>
          <w:rFonts w:eastAsia="Arial Unicode MS"/>
        </w:rPr>
        <w:t>10a. The RTL for ADDI (</w:t>
      </w:r>
      <w:r>
        <w:rPr>
          <w:rStyle w:val="bold"/>
          <w:rFonts w:eastAsia="Arial Unicode MS"/>
        </w:rPr>
        <w:t>slide</w:t>
      </w:r>
      <w:r w:rsidRPr="00D27ACB">
        <w:rPr>
          <w:rStyle w:val="bold"/>
          <w:rFonts w:eastAsia="Arial Unicode MS"/>
        </w:rPr>
        <w:t xml:space="preserve"> 4e-46) is longer than the RTL for ADD (</w:t>
      </w:r>
      <w:r>
        <w:rPr>
          <w:rStyle w:val="bold"/>
          <w:rFonts w:eastAsia="Arial Unicode MS"/>
        </w:rPr>
        <w:t xml:space="preserve">slide </w:t>
      </w:r>
      <w:r w:rsidRPr="00D27ACB">
        <w:rPr>
          <w:rStyle w:val="bold"/>
          <w:rFonts w:eastAsia="Arial Unicode MS"/>
        </w:rPr>
        <w:t>4b-29). Explain why.</w:t>
      </w:r>
    </w:p>
    <w:p w14:paraId="6C172F1D" w14:textId="77777777" w:rsidR="00D27ACB" w:rsidRPr="00D27ACB" w:rsidRDefault="00D27ACB" w:rsidP="00D27ACB">
      <w:pPr>
        <w:pStyle w:val="BodySingle"/>
        <w:rPr>
          <w:rFonts w:eastAsia="Arial Unicode MS"/>
        </w:rPr>
      </w:pPr>
      <w:r w:rsidRPr="00D27ACB">
        <w:rPr>
          <w:rStyle w:val="bold"/>
          <w:rFonts w:eastAsia="Arial Unicode MS"/>
        </w:rPr>
        <w:t>10b. How many clock ticks does it take to execute ADDI in a hardwired system?</w:t>
      </w:r>
    </w:p>
    <w:p w14:paraId="50776DC3" w14:textId="77777777" w:rsidR="00D27ACB" w:rsidRPr="00D27ACB" w:rsidRDefault="00D27ACB" w:rsidP="00D27ACB">
      <w:pPr>
        <w:pStyle w:val="BodySingle"/>
        <w:rPr>
          <w:rFonts w:eastAsia="Arial Unicode MS"/>
        </w:rPr>
      </w:pPr>
      <w:r w:rsidRPr="00D27ACB">
        <w:rPr>
          <w:rStyle w:val="bold"/>
          <w:rFonts w:eastAsia="Arial Unicode MS"/>
        </w:rPr>
        <w:t>10c. Explain why.</w:t>
      </w:r>
    </w:p>
    <w:p w14:paraId="7F3426F5" w14:textId="38D77F15" w:rsidR="006168CC" w:rsidRDefault="006168CC">
      <w:pPr>
        <w:widowControl/>
        <w:rPr>
          <w:sz w:val="6"/>
          <w:szCs w:val="6"/>
        </w:rPr>
      </w:pPr>
      <w:r>
        <w:br w:type="page"/>
      </w:r>
    </w:p>
    <w:p w14:paraId="3E332790" w14:textId="77777777" w:rsidR="006168CC" w:rsidRDefault="006168CC" w:rsidP="006168CC">
      <w:pPr>
        <w:pStyle w:val="PageBreak"/>
      </w:pPr>
    </w:p>
    <w:p w14:paraId="51FF77FC" w14:textId="1DE1EC54" w:rsidR="003A2358" w:rsidRDefault="003A2358">
      <w:pPr>
        <w:pStyle w:val="Heading1"/>
      </w:pPr>
      <w:r>
        <w:t>FAQ:</w:t>
      </w:r>
    </w:p>
    <w:p w14:paraId="48301DA0" w14:textId="77777777" w:rsidR="003A2358" w:rsidRDefault="003A2358">
      <w:pPr>
        <w:pStyle w:val="BodyCont"/>
        <w:rPr>
          <w:lang w:bidi="ar-SA"/>
        </w:rPr>
      </w:pPr>
      <w:r>
        <w:rPr>
          <w:lang w:bidi="ar-SA"/>
        </w:rPr>
        <w:t>1) Fetch and decode are the same for every step.</w:t>
      </w:r>
      <w:r>
        <w:rPr>
          <w:lang w:bidi="ar-SA"/>
        </w:rPr>
        <w:br/>
        <w:t>Fetch operand is the same for every step since MARIE is a 1-address machine.</w:t>
      </w:r>
    </w:p>
    <w:p w14:paraId="78ED52D8" w14:textId="77777777" w:rsidR="003A2358" w:rsidRDefault="003A2358">
      <w:pPr>
        <w:pStyle w:val="BodyCont"/>
        <w:rPr>
          <w:lang w:bidi="ar-SA"/>
        </w:rPr>
      </w:pPr>
      <w:r>
        <w:rPr>
          <w:lang w:bidi="ar-SA"/>
        </w:rPr>
        <w:t>2) If no operand needs to be fetched, the fetch operand step can be omitted.</w:t>
      </w:r>
      <w:r>
        <w:rPr>
          <w:lang w:bidi="ar-SA"/>
        </w:rPr>
        <w:br/>
        <w:t>Lines in parentheses in the examples can be omitted, since no registers change there.</w:t>
      </w:r>
    </w:p>
    <w:p w14:paraId="439032DD" w14:textId="77777777" w:rsidR="003A2358" w:rsidRDefault="003A2358">
      <w:pPr>
        <w:pStyle w:val="BodyCont"/>
        <w:rPr>
          <w:lang w:bidi="ar-SA"/>
        </w:rPr>
      </w:pPr>
      <w:r>
        <w:rPr>
          <w:lang w:bidi="ar-SA"/>
        </w:rPr>
        <w:t>3) Only one CPU register changes on every step.</w:t>
      </w:r>
    </w:p>
    <w:p w14:paraId="0DFC0EA5" w14:textId="77777777" w:rsidR="003A2358" w:rsidRDefault="003A2358">
      <w:pPr>
        <w:pStyle w:val="BodyCont"/>
        <w:rPr>
          <w:lang w:bidi="ar-SA"/>
        </w:rPr>
      </w:pPr>
      <w:r>
        <w:rPr>
          <w:lang w:bidi="ar-SA"/>
        </w:rPr>
        <w:t>4) Final values for each step are the begining values for the next step. You don’t have to repeat the line.</w:t>
      </w:r>
    </w:p>
    <w:p w14:paraId="19CA98ED" w14:textId="77777777" w:rsidR="003A2358" w:rsidRDefault="003A2358">
      <w:pPr>
        <w:pStyle w:val="BodyCont"/>
        <w:rPr>
          <w:lang w:bidi="ar-SA"/>
        </w:rPr>
      </w:pPr>
      <w:r>
        <w:rPr>
          <w:lang w:bidi="ar-SA"/>
        </w:rPr>
        <w:t>5) RTL lines for the execute step that are redundant because they are already included in the decode or get operand steps can be omitted.</w:t>
      </w:r>
    </w:p>
    <w:p w14:paraId="0C596C6E" w14:textId="77777777" w:rsidR="003A2358" w:rsidRDefault="003A2358">
      <w:pPr>
        <w:pStyle w:val="BodyCont"/>
        <w:rPr>
          <w:lang w:bidi="ar-SA"/>
        </w:rPr>
      </w:pPr>
      <w:r>
        <w:rPr>
          <w:lang w:bidi="ar-SA"/>
        </w:rPr>
        <w:t xml:space="preserve">6) Redundant lines are inefficient but don't hurt – it’s just like saying </w:t>
      </w:r>
      <w:r>
        <w:rPr>
          <w:rStyle w:val="pgmcode"/>
        </w:rPr>
        <w:t>y=x; y=x;</w:t>
      </w:r>
      <w:r>
        <w:rPr>
          <w:lang w:bidi="ar-SA"/>
        </w:rPr>
        <w:t xml:space="preserve"> in C++.</w:t>
      </w:r>
    </w:p>
    <w:p w14:paraId="5DA17181" w14:textId="77777777" w:rsidR="003A2358" w:rsidRDefault="003A2358">
      <w:pPr>
        <w:pStyle w:val="BodyCont"/>
        <w:rPr>
          <w:lang w:bidi="ar-SA"/>
        </w:rPr>
      </w:pPr>
      <w:r>
        <w:rPr>
          <w:lang w:bidi="ar-SA"/>
        </w:rPr>
        <w:t>7) X is an abbreviation for IR[11-0].</w:t>
      </w:r>
    </w:p>
    <w:p w14:paraId="158C4EE3" w14:textId="6B38361C" w:rsidR="003A2358" w:rsidRDefault="003A2358">
      <w:pPr>
        <w:pStyle w:val="BodyPara"/>
        <w:rPr>
          <w:lang w:bidi="ar-SA"/>
        </w:rPr>
      </w:pPr>
      <w:r>
        <w:rPr>
          <w:lang w:bidi="ar-SA"/>
        </w:rPr>
        <w:t xml:space="preserve">8) You will have to hand-assemble the instructions, i.e., figure out the hex opcode and operand for each instruction. The opcodes are listed in parentheses </w:t>
      </w:r>
      <w:r w:rsidR="00483A04">
        <w:rPr>
          <w:lang w:bidi="ar-SA"/>
        </w:rPr>
        <w:t>on the MARIE summary sheet</w:t>
      </w:r>
      <w:r>
        <w:rPr>
          <w:lang w:bidi="ar-SA"/>
        </w:rPr>
        <w:t>.</w:t>
      </w:r>
    </w:p>
    <w:p w14:paraId="3F20946B" w14:textId="77777777" w:rsidR="00017CCF" w:rsidRDefault="00017CCF">
      <w:pPr>
        <w:pStyle w:val="BodyPara"/>
        <w:rPr>
          <w:lang w:bidi="ar-SA"/>
        </w:rPr>
      </w:pPr>
    </w:p>
    <w:p w14:paraId="42BB18F5" w14:textId="77777777" w:rsidR="003A2358" w:rsidRDefault="003A2358">
      <w:pPr>
        <w:pStyle w:val="Space3pt"/>
        <w:rPr>
          <w:lang w:bidi="ar-SA"/>
        </w:rPr>
      </w:pPr>
    </w:p>
    <w:sectPr w:rsidR="003A2358">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4484" w14:textId="77777777" w:rsidR="00502B31" w:rsidRDefault="00502B31">
      <w:r>
        <w:separator/>
      </w:r>
    </w:p>
  </w:endnote>
  <w:endnote w:type="continuationSeparator" w:id="0">
    <w:p w14:paraId="14A5B087" w14:textId="77777777" w:rsidR="00502B31" w:rsidRDefault="0050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Typewriter">
    <w:altName w:val="Lucida Sans Typewriter"/>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DF0A" w14:textId="77777777" w:rsidR="003A2358" w:rsidRDefault="003A23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8BE4398" w14:textId="77777777" w:rsidR="003A2358" w:rsidRDefault="003A23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92D" w14:textId="77777777" w:rsidR="003A2358" w:rsidRDefault="003A2358">
    <w:pPr>
      <w:pStyle w:val="Footer"/>
    </w:pPr>
    <w:r>
      <w:tab/>
    </w:r>
    <w:r>
      <w:fldChar w:fldCharType="begin"/>
    </w:r>
    <w:r>
      <w:instrText xml:space="preserve"> PAGE </w:instrText>
    </w:r>
    <w:r>
      <w:fldChar w:fldCharType="separate"/>
    </w:r>
    <w:r w:rsidR="00971223">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2DFA" w14:textId="77777777" w:rsidR="003A2358" w:rsidRDefault="003A2358">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3537" w14:textId="77777777" w:rsidR="00502B31" w:rsidRDefault="00502B31">
      <w:r>
        <w:separator/>
      </w:r>
    </w:p>
  </w:footnote>
  <w:footnote w:type="continuationSeparator" w:id="0">
    <w:p w14:paraId="752DD71C" w14:textId="77777777" w:rsidR="00502B31" w:rsidRDefault="00502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A42E" w14:textId="77777777" w:rsidR="003A2358" w:rsidRDefault="003A235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02370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E461FD"/>
    <w:rsid w:val="00006976"/>
    <w:rsid w:val="00017CCF"/>
    <w:rsid w:val="003A2358"/>
    <w:rsid w:val="003C1721"/>
    <w:rsid w:val="00483A04"/>
    <w:rsid w:val="00502B31"/>
    <w:rsid w:val="006168CC"/>
    <w:rsid w:val="00697766"/>
    <w:rsid w:val="008A1CEB"/>
    <w:rsid w:val="008B5D07"/>
    <w:rsid w:val="00971223"/>
    <w:rsid w:val="00D27ACB"/>
    <w:rsid w:val="00E461FD"/>
    <w:rsid w:val="00F21026"/>
    <w:rsid w:val="00F9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00E08"/>
  <w15:chartTrackingRefBased/>
  <w15:docId w15:val="{C7532E93-D7BF-455A-ACE7-D57CCDFC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lang w:bidi="he-IL"/>
    </w:rPr>
  </w:style>
  <w:style w:type="paragraph" w:styleId="Heading1">
    <w:name w:val="heading 1"/>
    <w:basedOn w:val="SerifHdgs"/>
    <w:next w:val="BodyPara"/>
    <w:qFormat/>
    <w:pPr>
      <w:keepNext/>
      <w:keepLines/>
      <w:spacing w:before="200" w:after="200"/>
      <w:ind w:left="360" w:hanging="360"/>
      <w:outlineLvl w:val="0"/>
    </w:pPr>
    <w:rPr>
      <w:iCs/>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customStyle="1" w:styleId="BodyPara">
    <w:name w:val=".Body Para"/>
    <w:basedOn w:val="BodySpace"/>
    <w:pPr>
      <w:spacing w:after="200"/>
    </w:pPr>
  </w:style>
  <w:style w:type="paragraph" w:customStyle="1" w:styleId="BodyTxt">
    <w:name w:val=".Body Txt"/>
    <w:basedOn w:val="BodySingle"/>
  </w:style>
  <w:style w:type="paragraph" w:customStyle="1" w:styleId="BodySingle">
    <w:name w:val=".Body Single"/>
    <w:basedOn w:val="SerifText"/>
  </w:style>
  <w:style w:type="paragraph" w:customStyle="1" w:styleId="SerifText">
    <w:name w:val="@Serif Text"/>
    <w:basedOn w:val="SerifBase"/>
  </w:style>
  <w:style w:type="paragraph" w:customStyle="1" w:styleId="SerifBase">
    <w:name w:val="@Serif Base"/>
    <w:basedOn w:val="Normal"/>
  </w:style>
  <w:style w:type="paragraph" w:customStyle="1" w:styleId="SerifHdgs">
    <w:name w:val="@Serif Hdgs"/>
    <w:basedOn w:val="SerifBase"/>
  </w:style>
  <w:style w:type="paragraph" w:styleId="BodyText">
    <w:name w:val="Body Text"/>
    <w:basedOn w:val="Normal"/>
    <w:semiHidden/>
    <w:pPr>
      <w:spacing w:after="160"/>
    </w:pPr>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rsid w:val="00483A04"/>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sid w:val="00483A04"/>
    <w:rPr>
      <w:rFonts w:ascii="Lucida Sans Typewriter" w:hAnsi="Lucida Sans Typewriter"/>
      <w:sz w:val="20"/>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circsim">
    <w:name w:val="=circsim"/>
    <w:basedOn w:val="smallcaps"/>
    <w:rPr>
      <w:caps/>
      <w:sz w:val="18"/>
      <w:szCs w:val="18"/>
    </w:rPr>
  </w:style>
  <w:style w:type="character" w:customStyle="1" w:styleId="smallcaps">
    <w:name w:val="=small caps"/>
    <w:rPr>
      <w:caps/>
      <w:sz w:val="18"/>
      <w:szCs w:val="18"/>
    </w:rPr>
  </w:style>
  <w:style w:type="paragraph" w:customStyle="1" w:styleId="FBase">
    <w:name w:val=".F Base"/>
    <w:basedOn w:val="SerifBase"/>
  </w:style>
  <w:style w:type="paragraph" w:customStyle="1" w:styleId="BodySpace">
    <w:name w:val=".Body Space"/>
    <w:basedOn w:val="SerifText"/>
    <w:next w:val="BodyPara"/>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FOutline">
    <w:name w:val=".F Outline"/>
    <w:basedOn w:val="FBase"/>
    <w:pPr>
      <w:tabs>
        <w:tab w:val="left" w:pos="576"/>
        <w:tab w:val="left" w:pos="1152"/>
        <w:tab w:val="left" w:pos="1728"/>
      </w:tabs>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pPr>
      <w:tabs>
        <w:tab w:val="clear" w:pos="720"/>
        <w:tab w:val="left" w:pos="864"/>
      </w:tabs>
    </w:pPr>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sid w:val="00483A04"/>
    <w:rPr>
      <w:rFonts w:ascii="Lucida Sans Typewriter" w:hAnsi="Lucida Sans Typewriter"/>
      <w:sz w:val="20"/>
      <w:szCs w:val="20"/>
    </w:rPr>
  </w:style>
  <w:style w:type="character" w:customStyle="1" w:styleId="monobase0">
    <w:name w:val="@=mono base"/>
    <w:rPr>
      <w:rFonts w:ascii="Courier New" w:hAnsi="Courier New"/>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FCenter">
    <w:name w:val=".F Center"/>
    <w:basedOn w:val="FBase"/>
    <w:pPr>
      <w:tabs>
        <w:tab w:val="center" w:pos="4320"/>
      </w:tabs>
    </w:pPr>
  </w:style>
  <w:style w:type="paragraph" w:customStyle="1" w:styleId="BodyDspace">
    <w:name w:val=".Body Dspace"/>
    <w:basedOn w:val="SerifText"/>
    <w:pPr>
      <w:spacing w:after="480"/>
    </w:p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40"/>
      <w:ind w:left="576" w:right="432" w:hanging="576"/>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Epigraph">
    <w:name w:val=".Epigraph"/>
    <w:basedOn w:val="SerifHdgs"/>
    <w:next w:val="EpigraphCredit"/>
    <w:pPr>
      <w:jc w:val="right"/>
    </w:pPr>
    <w:rPr>
      <w:i/>
      <w:iCs/>
      <w:sz w:val="20"/>
      <w:szCs w:val="20"/>
    </w:rPr>
  </w:style>
  <w:style w:type="paragraph" w:customStyle="1" w:styleId="SerifSmall">
    <w:name w:val="@Serif Small"/>
    <w:basedOn w:val="SerifText"/>
    <w:rPr>
      <w:sz w:val="22"/>
      <w:szCs w:val="22"/>
    </w:rPr>
  </w:style>
  <w:style w:type="paragraph" w:customStyle="1" w:styleId="EpigraphCredit">
    <w:name w:val=".Epigraph Credit"/>
    <w:basedOn w:val="Epigraph"/>
    <w:next w:val="Heading2"/>
    <w:pPr>
      <w:spacing w:after="320"/>
    </w:pPr>
    <w:rPr>
      <w:i w:val="0"/>
    </w:rPr>
  </w:style>
  <w:style w:type="character" w:customStyle="1" w:styleId="dots">
    <w:name w:val="=dots"/>
    <w:rPr>
      <w:position w:val="4"/>
    </w:rPr>
  </w:style>
  <w:style w:type="paragraph" w:customStyle="1" w:styleId="TablePrim">
    <w:name w:val=".Table Prim"/>
    <w:basedOn w:val="BodySingle"/>
    <w:next w:val="BodyPara"/>
    <w:pPr>
      <w:tabs>
        <w:tab w:val="left" w:pos="4032"/>
        <w:tab w:val="left" w:pos="4608"/>
        <w:tab w:val="left" w:pos="5616"/>
        <w:tab w:val="left" w:pos="6192"/>
        <w:tab w:val="left" w:pos="7344"/>
      </w:tabs>
    </w:pPr>
  </w:style>
  <w:style w:type="paragraph" w:customStyle="1" w:styleId="TablePrimFinal">
    <w:name w:val=".Table Prim Final"/>
    <w:basedOn w:val="TablePrim"/>
    <w:pPr>
      <w:spacing w:after="200"/>
    </w:pPr>
  </w:style>
  <w:style w:type="paragraph" w:customStyle="1" w:styleId="TablePrimHdgs">
    <w:name w:val=".Table Prim Hdgs"/>
    <w:basedOn w:val="TablePrim"/>
    <w:next w:val="TablePrim"/>
    <w:pPr>
      <w:tabs>
        <w:tab w:val="left" w:pos="864"/>
      </w:tabs>
    </w:pPr>
  </w:style>
  <w:style w:type="paragraph" w:customStyle="1" w:styleId="ListMLStubSm-sp">
    <w:name w:val=".List ML Stub Sm-sp"/>
    <w:basedOn w:val="ListML"/>
    <w:pPr>
      <w:keepNext/>
      <w:keepLines/>
      <w:spacing w:before="120" w:after="0"/>
    </w:pPr>
  </w:style>
  <w:style w:type="paragraph" w:customStyle="1" w:styleId="TablePredCorner">
    <w:name w:val=".Table Pred Corner"/>
    <w:basedOn w:val="BodySingle"/>
    <w:pPr>
      <w:jc w:val="center"/>
    </w:pPr>
  </w:style>
  <w:style w:type="paragraph" w:customStyle="1" w:styleId="TablePredEntry">
    <w:name w:val=".Table Pred Entry"/>
    <w:basedOn w:val="BodySingle"/>
    <w:pPr>
      <w:jc w:val="center"/>
    </w:pPr>
  </w:style>
  <w:style w:type="paragraph" w:customStyle="1" w:styleId="TablePredStub">
    <w:name w:val=".Table Pred Stub"/>
    <w:basedOn w:val="BodySingle"/>
    <w:pPr>
      <w:ind w:left="216"/>
    </w:pPr>
  </w:style>
  <w:style w:type="character" w:customStyle="1" w:styleId="mathsubscript">
    <w:name w:val="=math subscript"/>
    <w:rPr>
      <w:i/>
      <w:iCs/>
      <w:position w:val="0"/>
      <w:vertAlign w:val="subscript"/>
    </w:rPr>
  </w:style>
  <w:style w:type="character" w:customStyle="1" w:styleId="circsimitalic">
    <w:name w:val="=circsim italic"/>
    <w:rPr>
      <w:i/>
      <w:iCs/>
      <w:caps/>
      <w:sz w:val="18"/>
      <w:szCs w:val="18"/>
    </w:rPr>
  </w:style>
  <w:style w:type="character" w:customStyle="1" w:styleId="circsimfootnote">
    <w:name w:val="=circsim footnote"/>
    <w:rPr>
      <w:caps/>
      <w:sz w:val="16"/>
      <w:szCs w:val="16"/>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line="260" w:lineRule="exact"/>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TablePrimSpace">
    <w:name w:val=".Table Prim Space"/>
    <w:basedOn w:val="TablePrim"/>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TableDefnLeft">
    <w:name w:val=".Table Defn Left"/>
    <w:basedOn w:val="BodySingle"/>
    <w:pPr>
      <w:ind w:left="360"/>
    </w:pPr>
  </w:style>
  <w:style w:type="paragraph" w:customStyle="1" w:styleId="TableDefnRight">
    <w:name w:val=".Table Defn Right"/>
    <w:basedOn w:val="BodySingle"/>
    <w:pPr>
      <w:ind w:left="576"/>
    </w:pPr>
  </w:style>
  <w:style w:type="paragraph" w:customStyle="1" w:styleId="TableDefnLeftFinal">
    <w:name w:val=".Table Defn Left Final"/>
    <w:basedOn w:val="TableDefnLeft"/>
    <w:pPr>
      <w:spacing w:after="200"/>
    </w:pPr>
  </w:style>
  <w:style w:type="paragraph" w:customStyle="1" w:styleId="ListLongStub">
    <w:name w:val=".List Long Stub"/>
    <w:basedOn w:val="ListLong"/>
    <w:pPr>
      <w:keepNext/>
      <w:keepLines/>
      <w:spacing w:after="0"/>
    </w:pPr>
  </w:style>
  <w:style w:type="paragraph" w:customStyle="1" w:styleId="TableDefnLTop">
    <w:name w:val=".Table Defn L Top"/>
    <w:basedOn w:val="BodySingle"/>
    <w:next w:val="TableDefnLeft"/>
  </w:style>
  <w:style w:type="paragraph" w:customStyle="1" w:styleId="TableDefnRTop">
    <w:name w:val=".Table Defn R Top"/>
    <w:basedOn w:val="BodySingle"/>
    <w:next w:val="TableDefnRight"/>
    <w:pPr>
      <w:ind w:left="864"/>
    </w:pPr>
  </w:style>
  <w:style w:type="paragraph" w:customStyle="1" w:styleId="TableDefnCtr">
    <w:name w:val=".Table Defn Ctr"/>
    <w:basedOn w:val="BodySingle"/>
    <w:pPr>
      <w:ind w:left="36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circsimheader">
    <w:name w:val="=circsim header"/>
    <w:basedOn w:val="smallcapstrue"/>
    <w:rPr>
      <w:smallCaps/>
    </w:rPr>
  </w:style>
  <w:style w:type="character" w:customStyle="1" w:styleId="smallcapstrue">
    <w:name w:val="=small caps true"/>
    <w:rPr>
      <w:smallCaps/>
    </w:rPr>
  </w:style>
  <w:style w:type="character" w:customStyle="1" w:styleId="circsimheader1">
    <w:name w:val="=circsim header1"/>
    <w:basedOn w:val="DefaultParagraphFont"/>
  </w:style>
  <w:style w:type="character" w:customStyle="1" w:styleId="chapterword">
    <w:name w:val="=chapter word"/>
    <w:basedOn w:val="DefaultParagraphFont"/>
  </w:style>
  <w:style w:type="paragraph" w:customStyle="1" w:styleId="ChapterLine">
    <w:name w:val=".Chapter Line"/>
    <w:basedOn w:val="SerifHdgs"/>
    <w:pPr>
      <w:spacing w:after="480"/>
      <w:jc w:val="right"/>
    </w:pPr>
    <w:rPr>
      <w:sz w:val="20"/>
      <w:szCs w:val="20"/>
    </w:rPr>
  </w:style>
  <w:style w:type="character" w:customStyle="1" w:styleId="epigraphdash">
    <w:name w:val="=epigraph dash"/>
    <w:rPr>
      <w:position w:val="2"/>
    </w:rPr>
  </w:style>
  <w:style w:type="paragraph" w:customStyle="1" w:styleId="EpigraphAll">
    <w:name w:val=".Epigraph All"/>
    <w:basedOn w:val="Epigraph"/>
    <w:pPr>
      <w:tabs>
        <w:tab w:val="right" w:pos="8640"/>
      </w:tabs>
      <w:spacing w:after="480"/>
    </w:p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0"/>
      <w:szCs w:val="20"/>
    </w:rPr>
  </w:style>
  <w:style w:type="character" w:customStyle="1" w:styleId="computertext">
    <w:name w:val="=computer text"/>
    <w:basedOn w:val="sansbase0"/>
    <w:rPr>
      <w:rFonts w:ascii="Arial" w:hAnsi="Arial"/>
      <w:sz w:val="22"/>
      <w:szCs w:val="22"/>
    </w:rPr>
  </w:style>
  <w:style w:type="paragraph" w:customStyle="1" w:styleId="FDed1">
    <w:name w:val=".F Ded 1"/>
    <w:basedOn w:val="FCenter"/>
    <w:pPr>
      <w:spacing w:after="40"/>
    </w:pPr>
  </w:style>
  <w:style w:type="paragraph" w:customStyle="1" w:styleId="FDed2">
    <w:name w:val=".F Ded 2"/>
    <w:basedOn w:val="FCenter"/>
  </w:style>
  <w:style w:type="paragraph" w:customStyle="1" w:styleId="FDed3">
    <w:name w:val=".F Ded 3"/>
    <w:basedOn w:val="FCenter"/>
    <w:pPr>
      <w:spacing w:before="20"/>
    </w:p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ParatoList"/>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customStyle="1" w:styleId="ColTutL">
    <w:name w:val=".Col Tut L"/>
    <w:basedOn w:val="Normal"/>
    <w:pPr>
      <w:keepLines/>
      <w:tabs>
        <w:tab w:val="right" w:pos="720"/>
        <w:tab w:val="left" w:pos="864"/>
      </w:tabs>
      <w:ind w:left="576" w:hanging="576"/>
    </w:pPr>
  </w:style>
  <w:style w:type="paragraph" w:customStyle="1" w:styleId="ColTutR">
    <w:name w:val=".Col Tut R"/>
    <w:basedOn w:val="Normal"/>
    <w:pPr>
      <w:keepLines/>
      <w:ind w:left="288" w:hanging="288"/>
    </w:pPr>
  </w:style>
  <w:style w:type="paragraph" w:styleId="PlainText">
    <w:name w:val="Plain Text"/>
    <w:basedOn w:val="Normal"/>
    <w:semiHidden/>
    <w:pPr>
      <w:suppressAutoHyphens/>
    </w:pPr>
    <w:rPr>
      <w:rFonts w:ascii="Courier New" w:hAnsi="Courier New"/>
      <w:sz w:val="20"/>
      <w:szCs w:val="20"/>
    </w:rPr>
  </w:style>
  <w:style w:type="paragraph" w:customStyle="1" w:styleId="Epigraph2">
    <w:name w:val=".Epigraph 2"/>
    <w:basedOn w:val="Epigraph"/>
    <w:pPr>
      <w:spacing w:before="240"/>
    </w:pPr>
  </w:style>
  <w:style w:type="paragraph" w:customStyle="1" w:styleId="EpigraphCr2">
    <w:name w:val=".Epigraph Cr 2"/>
    <w:basedOn w:val="EpigraphCredit"/>
    <w:pPr>
      <w:spacing w:after="240"/>
    </w:p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pPr>
    <w:rPr>
      <w:lang w:bidi="ar-SA"/>
    </w:rPr>
  </w:style>
  <w:style w:type="paragraph" w:customStyle="1" w:styleId="PageBreak">
    <w:name w:val=".Page Break"/>
    <w:basedOn w:val="Space3pt"/>
  </w:style>
  <w:style w:type="character" w:customStyle="1" w:styleId="bold">
    <w:name w:val="=bold"/>
    <w:rPr>
      <w:b/>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844</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9</cp:revision>
  <cp:lastPrinted>2001-09-13T09:43:00Z</cp:lastPrinted>
  <dcterms:created xsi:type="dcterms:W3CDTF">2023-03-26T01:45:00Z</dcterms:created>
  <dcterms:modified xsi:type="dcterms:W3CDTF">2023-04-02T16:33:00Z</dcterms:modified>
</cp:coreProperties>
</file>