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1.Memory space, </w:t>
      </w:r>
      <w:r>
        <w:rPr>
          <w:rFonts w:hint="default"/>
          <w:lang w:val="en-US" w:eastAsia="zh-CN"/>
        </w:rPr>
        <w:t>Code and executable files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Open file descriptors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Signal handlers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2.When working on the thread belongs to different process, we need to switch the page table.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because parent process will wait until child process finished. If there is only one thread in the process, one input will wait for another.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will be 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fork() will create a thread 1 from origin thread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first fork() return the PID of the child process , which is greater than 0, so next fork()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executed. We then have thread 0 and thread 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the third fork() will fork thread 0 and 1, leading to 4 threads at last.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kZDk4NGVhZTc2MmQ2ZWVmNjY4MWZjNjUxMmVkZTgifQ=="/>
  </w:docVars>
  <w:rsids>
    <w:rsidRoot w:val="00000000"/>
    <w:rsid w:val="219A7FBA"/>
    <w:rsid w:val="45BC6481"/>
    <w:rsid w:val="47310C44"/>
    <w:rsid w:val="48571455"/>
    <w:rsid w:val="739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294</Characters>
  <Lines>0</Lines>
  <Paragraphs>0</Paragraphs>
  <TotalTime>48</TotalTime>
  <ScaleCrop>false</ScaleCrop>
  <LinksUpToDate>false</LinksUpToDate>
  <CharactersWithSpaces>346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2023-11-03T10:40:00Z</dcterms:created>
  <dc:creator>Administrator</dc:creator>
  <cp:lastModifiedBy>一扬</cp:lastModifiedBy>
  <dcterms:modified xsi:type="dcterms:W3CDTF">2023-11-03T12:09:59Z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82289EC1E1464C289B82212602528D36_12</vt:lpwstr>
  </property>
</Properties>
</file>