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sdt>
      <w:sdtPr>
        <w:id w:val="-12716989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39443B" w:rsidRDefault="0039443B"/>
        <w:p w:rsidR="0039443B" w:rsidRDefault="0039443B">
          <w:pPr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4.5%</wp14:pctPosVOffset>
                    </wp:positionV>
                  </mc:Choice>
                  <mc:Fallback>
                    <wp:positionV relativeFrom="page">
                      <wp:posOffset>480695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ep 12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 noChangeAspect="1"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:grpSpPr>
                      <wp:wsp>
                        <wp:cNvPr id="126" name="Vrije vorm 10"/>
                        <wp:cNvSpPr>
                          <a:spLocks/>
                        </wp:cNvSpPr>
                        <wp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:spPr>
                        <wp:style>
                          <a:lnRef idx="0">
                            <a:scrgbClr r="0%" g="0%" b="0%"/>
                          </a:lnRef>
                          <a:fillRef idx="1003">
                            <a:schemeClr val="dk2"/>
                          </a:fillRef>
                          <a:effectRef idx="0">
                            <a:scrgbClr r="0%" g="0%" b="0%"/>
                          </a:effectRef>
                          <a:fontRef idx="major"/>
                        </wp:style>
                        <wp:txbx>
                          <wne:txbxContent>
                            <w:p w:rsidR="0039443B" w:rsidRDefault="003110EA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39443B" w:rsidRPr="0039443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</w:t>
                                  </w:r>
                                  <w:r w:rsidR="00265A27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MULATION &amp; PHYSICS – PRACTICAL 2</w:t>
                                  </w:r>
                                </w:sdtContent>
                              </w:sdt>
                            </w:p>
                          </wne:txbxContent>
                        </wp:txbx>
                        <wp:bodyPr rot="0" vert="horz" wrap="square" lIns="914400" tIns="1097280" rIns="1097280" bIns="1097280" anchor="b" anchorCtr="0" upright="1">
                          <a:noAutofit/>
                        </wp:bodyPr>
                      </wp:wsp>
                      <wp:wsp>
                        <wp:cNvPr id="127" name="Vrije vorm 11"/>
                        <wp:cNvSpPr>
                          <a:spLocks/>
                        </wp:cNvSpPr>
                        <wp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%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rot="0" vert="horz" wrap="square" lIns="91440" tIns="45720" rIns="91440" bIns="45720" anchor="b" anchorCtr="0" upright="1">
                          <a:noAutofit/>
                        </wp:bodyPr>
                      </wp:wsp>
                    </wp:wgp>
                  </a:graphicData>
                </a:graphic>
                <wp14:sizeRelH relativeFrom="margin">
                  <wp14:pctWidth>115.4%</wp14:pctWidth>
                </wp14:sizeRelH>
                <wp14:sizeRelV relativeFrom="page">
                  <wp14:pctHeight>67%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kstvak 128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:rsidR="0039443B" w:rsidRDefault="0039443B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79%</wp14:pctPosVOffset>
                    </wp:positionV>
                  </mc:Choice>
                  <mc:Fallback>
                    <wp:positionV relativeFrom="page">
                      <wp:posOffset>8446770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kstvak 129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Ondertitel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443B" w:rsidRDefault="00265A27">
                                <w:pPr>
                                  <w:pStyle w:val="Geenafstand"/>
                                  <w:spacing w:before="2pt" w:after="2p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Movement</w:t>
                                </w:r>
                              </w:p>
                            </w:sdtContent>
                          </w:sdt>
                          <w:p w:rsidR="0039443B" w:rsidRPr="0070523B" w:rsidRDefault="003110EA">
                            <w:pPr>
                              <w:pStyle w:val="Geenafstand"/>
                              <w:spacing w:before="2pt" w:after="2pt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954487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443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150"/>
                                  </w:rPr>
                                  <w:t>sjors gielen</w:t>
                                </w:r>
                              </w:sdtContent>
                            </w:sdt>
                            <w:r w:rsidR="0070523B"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br/>
                            </w:r>
                            <w:r w:rsidR="0070523B"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  <w:t>500765899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2.3%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hthoek 13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spect="1"/>
                      </wp:cNvSpPr>
                      <wp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Ja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443B" w:rsidRDefault="0039443B">
                                <w:pPr>
                                  <w:pStyle w:val="Geenafstand"/>
                                  <w:jc w:val="e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2017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7.6%</wp14:pctWidth>
                </wp14:sizeRelH>
                <wp14:sizeRelV relativeFrom="page">
                  <wp14:pctHeight>9.8%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</w:sdtContent>
    </w:sdt>
    <w:p w:rsidR="004912D3" w:rsidRDefault="004912D3" w:rsidP="004912D3">
      <w:pPr>
        <w:pStyle w:val="Kop2"/>
        <w:numPr>
          <w:ilvl w:val="0"/>
          <w:numId w:val="1"/>
        </w:numPr>
      </w:pPr>
      <w:r>
        <w:lastRenderedPageBreak/>
        <w:t xml:space="preserve">repeat the assignment you are implementing; </w:t>
      </w:r>
    </w:p>
    <w:p w:rsidR="000F7195" w:rsidRPr="000F7195" w:rsidRDefault="000F7195" w:rsidP="000F7195">
      <w:pPr>
        <w:rPr>
          <w:lang w:val="en-GB"/>
        </w:rPr>
      </w:pPr>
      <w:r>
        <w:rPr>
          <w:lang w:val="en-GB"/>
        </w:rPr>
        <w:t>Create a ball which is set at the position of the mouse when the left mouse button is pressed</w:t>
      </w:r>
    </w:p>
    <w:p w:rsidR="004912D3" w:rsidRDefault="00265A27" w:rsidP="004912D3">
      <w:pPr>
        <w:rPr>
          <w:lang w:val="en-GB"/>
        </w:rPr>
      </w:pPr>
      <w:r>
        <w:rPr>
          <w:lang w:val="en-GB"/>
        </w:rPr>
        <w:t>Create a spaceship which tracks a ball.</w:t>
      </w:r>
      <w:r>
        <w:rPr>
          <w:lang w:val="en-GB"/>
        </w:rPr>
        <w:br/>
        <w:t xml:space="preserve">The spaceship requires the following </w:t>
      </w:r>
      <w:r w:rsidR="00861792">
        <w:rPr>
          <w:lang w:val="en-GB"/>
        </w:rPr>
        <w:t>behaviours</w:t>
      </w:r>
      <w:r>
        <w:rPr>
          <w:lang w:val="en-GB"/>
        </w:rPr>
        <w:t xml:space="preserve">: </w:t>
      </w:r>
    </w:p>
    <w:p w:rsidR="00265A27" w:rsidRDefault="00265A27" w:rsidP="00265A2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Acceleration towards the ball</w:t>
      </w:r>
    </w:p>
    <w:p w:rsidR="00265A27" w:rsidRDefault="00265A27" w:rsidP="00265A2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Easing when getting close to the ball</w:t>
      </w:r>
    </w:p>
    <w:p w:rsidR="00265A27" w:rsidRPr="000F7195" w:rsidRDefault="000F7195" w:rsidP="000F7195">
      <w:pPr>
        <w:rPr>
          <w:lang w:val="en-GB"/>
        </w:rPr>
      </w:pPr>
      <w:r>
        <w:rPr>
          <w:lang w:val="en-GB"/>
        </w:rPr>
        <w:t>Create a “shield” object that follows the spaceship via elastic behaviour.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explain your approach; </w:t>
      </w:r>
    </w:p>
    <w:p w:rsidR="000F7195" w:rsidRDefault="000F7195" w:rsidP="000F7195">
      <w:pPr>
        <w:rPr>
          <w:lang w:val="en-GB"/>
        </w:rPr>
      </w:pPr>
      <w:r>
        <w:rPr>
          <w:lang w:val="en-GB"/>
        </w:rPr>
        <w:t xml:space="preserve">The ball is extremely simple. It only requires a simple if input helper check along with </w:t>
      </w:r>
      <w:proofErr w:type="spellStart"/>
      <w:r>
        <w:rPr>
          <w:lang w:val="en-GB"/>
        </w:rPr>
        <w:t>ball.Position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inputhelper.mouseposition</w:t>
      </w:r>
      <w:proofErr w:type="spellEnd"/>
      <w:r>
        <w:rPr>
          <w:lang w:val="en-GB"/>
        </w:rPr>
        <w:t>.</w:t>
      </w:r>
    </w:p>
    <w:p w:rsidR="000F7195" w:rsidRDefault="000F7195" w:rsidP="000F7195">
      <w:pPr>
        <w:rPr>
          <w:lang w:val="en-GB"/>
        </w:rPr>
      </w:pPr>
      <w:r>
        <w:rPr>
          <w:lang w:val="en-GB"/>
        </w:rPr>
        <w:t>The spaceship has a number of approaches. I ended up doing two, first approach was a mostly “global”</w:t>
      </w:r>
      <w:r w:rsidR="00955388">
        <w:rPr>
          <w:lang w:val="en-GB"/>
        </w:rPr>
        <w:t xml:space="preserve"> </w:t>
      </w:r>
      <w:r>
        <w:rPr>
          <w:lang w:val="en-GB"/>
        </w:rPr>
        <w:t xml:space="preserve">easing approach where the ship instantly rotated and had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maximum velocity. However I changed everything to go towards a radians related approach. Now the ship’s acceleration is always set towards the ball, the amount of acceleration is defined by the parameter of the spaceship instance.</w:t>
      </w:r>
    </w:p>
    <w:p w:rsidR="000F7195" w:rsidRPr="000F7195" w:rsidRDefault="000F7195" w:rsidP="000F7195">
      <w:pPr>
        <w:rPr>
          <w:lang w:val="en-GB"/>
        </w:rPr>
      </w:pPr>
      <w:r>
        <w:rPr>
          <w:lang w:val="en-GB"/>
        </w:rPr>
        <w:t>The shield was extremely simple. I also added a “</w:t>
      </w:r>
      <w:proofErr w:type="spellStart"/>
      <w:r>
        <w:rPr>
          <w:lang w:val="en-GB"/>
        </w:rPr>
        <w:t>theather</w:t>
      </w:r>
      <w:proofErr w:type="spellEnd"/>
      <w:r>
        <w:rPr>
          <w:lang w:val="en-GB"/>
        </w:rPr>
        <w:t xml:space="preserve"> distance” too the shield so that the elastic behaviour only kicks in once the distance between it and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target starts.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describe your code; </w:t>
      </w:r>
    </w:p>
    <w:p w:rsidR="000F7195" w:rsidRDefault="000F7195" w:rsidP="000F7195">
      <w:pPr>
        <w:rPr>
          <w:rFonts w:cstheme="minorHAnsi"/>
          <w:lang w:val="en-GB"/>
        </w:rPr>
      </w:pPr>
      <w:r>
        <w:rPr>
          <w:lang w:val="en-GB"/>
        </w:rPr>
        <w:t xml:space="preserve">In the spaceship we first calculate the current distance between it and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target via (</w:t>
      </w:r>
      <w:proofErr w:type="spellStart"/>
      <w:r>
        <w:rPr>
          <w:lang w:val="en-GB"/>
        </w:rPr>
        <w:t>this.position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target.position</w:t>
      </w:r>
      <w:proofErr w:type="spellEnd"/>
      <w:r>
        <w:rPr>
          <w:lang w:val="en-GB"/>
        </w:rPr>
        <w:t xml:space="preserve">).Length(). This is followed by verifying if the current radians we are traveling at is the same as the </w:t>
      </w:r>
      <w:proofErr w:type="spellStart"/>
      <w:r>
        <w:rPr>
          <w:lang w:val="en-GB"/>
        </w:rPr>
        <w:t>goalRadians</w:t>
      </w:r>
      <w:proofErr w:type="spellEnd"/>
      <w:r>
        <w:rPr>
          <w:lang w:val="en-GB"/>
        </w:rPr>
        <w:t xml:space="preserve">. If this is not the case we calculate our rotation amount for this frame, then the difference in angel between the goal and our current </w:t>
      </w:r>
      <w:r w:rsidR="00861792">
        <w:rPr>
          <w:lang w:val="en-GB"/>
        </w:rPr>
        <w:t>moving</w:t>
      </w:r>
      <w:r>
        <w:rPr>
          <w:lang w:val="en-GB"/>
        </w:rPr>
        <w:t xml:space="preserve"> angel. If the absolute of difference in angel is the same or smaller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the amount we are </w:t>
      </w:r>
      <w:r w:rsidR="00861792">
        <w:rPr>
          <w:lang w:val="en-GB"/>
        </w:rPr>
        <w:t>allowed</w:t>
      </w:r>
      <w:r>
        <w:rPr>
          <w:lang w:val="en-GB"/>
        </w:rPr>
        <w:t xml:space="preserve"> to rotate we simply set our radians to be the same as the goal radians. If this is not the case we verify with a simple if statement if we need to add rotation or </w:t>
      </w:r>
      <w:r w:rsidR="00861792">
        <w:rPr>
          <w:lang w:val="en-GB"/>
        </w:rPr>
        <w:t>reduces</w:t>
      </w:r>
      <w:r>
        <w:rPr>
          <w:lang w:val="en-GB"/>
        </w:rPr>
        <w:t xml:space="preserve"> rotation. Afterwards we verify if the radians has remained within the -</w:t>
      </w:r>
      <w:r w:rsidR="00955388">
        <w:rPr>
          <w:rFonts w:cstheme="minorHAnsi"/>
          <w:lang w:val="en-GB"/>
        </w:rPr>
        <w:t xml:space="preserve">π to </w:t>
      </w:r>
      <w:r w:rsidR="00955388">
        <w:rPr>
          <w:rFonts w:cstheme="minorHAnsi"/>
          <w:lang w:val="en-GB"/>
        </w:rPr>
        <w:t>π</w:t>
      </w:r>
      <w:r w:rsidR="00955388">
        <w:rPr>
          <w:rFonts w:cstheme="minorHAnsi"/>
          <w:lang w:val="en-GB"/>
        </w:rPr>
        <w:t xml:space="preserve"> range. If it is not we correct it.(Note that is </w:t>
      </w:r>
      <w:proofErr w:type="spellStart"/>
      <w:r w:rsidR="00955388">
        <w:rPr>
          <w:rFonts w:cstheme="minorHAnsi"/>
          <w:lang w:val="en-GB"/>
        </w:rPr>
        <w:t>is</w:t>
      </w:r>
      <w:proofErr w:type="spellEnd"/>
      <w:r w:rsidR="00955388">
        <w:rPr>
          <w:rFonts w:cstheme="minorHAnsi"/>
          <w:lang w:val="en-GB"/>
        </w:rPr>
        <w:t xml:space="preserve"> also done to the difference in angel)</w:t>
      </w:r>
    </w:p>
    <w:p w:rsidR="00955388" w:rsidRPr="00955388" w:rsidRDefault="00955388" w:rsidP="000F719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Then we can simply calculate out the new acceleration value through use of cos and sin.</w:t>
      </w:r>
      <w:r w:rsidR="00165FB3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 xml:space="preserve">When the distance is smaller </w:t>
      </w:r>
      <w:proofErr w:type="spellStart"/>
      <w:r>
        <w:rPr>
          <w:rFonts w:cstheme="minorHAnsi"/>
          <w:lang w:val="en-GB"/>
        </w:rPr>
        <w:t>then</w:t>
      </w:r>
      <w:proofErr w:type="spellEnd"/>
      <w:r>
        <w:rPr>
          <w:rFonts w:cstheme="minorHAnsi"/>
          <w:lang w:val="en-GB"/>
        </w:rPr>
        <w:t xml:space="preserve"> 50 I decided to </w:t>
      </w:r>
      <w:r w:rsidR="00861792">
        <w:rPr>
          <w:rFonts w:cstheme="minorHAnsi"/>
          <w:lang w:val="en-GB"/>
        </w:rPr>
        <w:t>forcibly</w:t>
      </w:r>
      <w:r>
        <w:rPr>
          <w:rFonts w:cstheme="minorHAnsi"/>
          <w:lang w:val="en-GB"/>
        </w:rPr>
        <w:t xml:space="preserve"> stop the ship. Using </w:t>
      </w:r>
      <w:proofErr w:type="spellStart"/>
      <w:r>
        <w:rPr>
          <w:rFonts w:cstheme="minorHAnsi"/>
          <w:lang w:val="en-GB"/>
        </w:rPr>
        <w:t>velicty.zero</w:t>
      </w:r>
      <w:proofErr w:type="spellEnd"/>
      <w:r>
        <w:rPr>
          <w:rFonts w:cstheme="minorHAnsi"/>
          <w:lang w:val="en-GB"/>
        </w:rPr>
        <w:t xml:space="preserve"> and </w:t>
      </w:r>
      <w:proofErr w:type="spellStart"/>
      <w:r>
        <w:rPr>
          <w:rFonts w:cstheme="minorHAnsi"/>
          <w:lang w:val="en-GB"/>
        </w:rPr>
        <w:t>acceleration.zero.</w:t>
      </w:r>
      <w:proofErr w:type="spellEnd"/>
      <w:r w:rsidR="00165FB3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 xml:space="preserve">Otherwise when the ship is 200 distance away I start easing the ship. This is done by multiplying the velocity with the </w:t>
      </w:r>
      <w:proofErr w:type="spellStart"/>
      <w:r>
        <w:rPr>
          <w:rFonts w:cstheme="minorHAnsi"/>
          <w:lang w:val="en-GB"/>
        </w:rPr>
        <w:t>velocity.length</w:t>
      </w:r>
      <w:proofErr w:type="spellEnd"/>
      <w:r>
        <w:rPr>
          <w:rFonts w:cstheme="minorHAnsi"/>
          <w:lang w:val="en-GB"/>
        </w:rPr>
        <w:t xml:space="preserve"> / </w:t>
      </w:r>
      <w:proofErr w:type="spellStart"/>
      <w:r>
        <w:rPr>
          <w:rFonts w:cstheme="minorHAnsi"/>
          <w:lang w:val="en-GB"/>
        </w:rPr>
        <w:t>velocity.length</w:t>
      </w:r>
      <w:proofErr w:type="spellEnd"/>
      <w:r>
        <w:rPr>
          <w:rFonts w:cstheme="minorHAnsi"/>
          <w:lang w:val="en-GB"/>
        </w:rPr>
        <w:t xml:space="preserve"> * 1.05f</w:t>
      </w:r>
      <w:r w:rsidR="00165FB3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 xml:space="preserve">At last I update the angles of both the goal and the </w:t>
      </w:r>
      <w:proofErr w:type="spellStart"/>
      <w:r>
        <w:rPr>
          <w:rFonts w:cstheme="minorHAnsi"/>
          <w:lang w:val="en-GB"/>
        </w:rPr>
        <w:t>movementDir.</w:t>
      </w:r>
      <w:proofErr w:type="spellEnd"/>
      <w:r w:rsidR="00165FB3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 xml:space="preserve">This would let me use my </w:t>
      </w:r>
      <w:proofErr w:type="spellStart"/>
      <w:r>
        <w:rPr>
          <w:rFonts w:cstheme="minorHAnsi"/>
          <w:lang w:val="en-GB"/>
        </w:rPr>
        <w:t>getRadians</w:t>
      </w:r>
      <w:proofErr w:type="spellEnd"/>
      <w:r>
        <w:rPr>
          <w:rFonts w:cstheme="minorHAnsi"/>
          <w:lang w:val="en-GB"/>
        </w:rPr>
        <w:t xml:space="preserve"> method on the </w:t>
      </w:r>
      <w:proofErr w:type="spellStart"/>
      <w:r>
        <w:rPr>
          <w:rFonts w:cstheme="minorHAnsi"/>
          <w:lang w:val="en-GB"/>
        </w:rPr>
        <w:t>movementDir</w:t>
      </w:r>
      <w:proofErr w:type="spellEnd"/>
      <w:r>
        <w:rPr>
          <w:rFonts w:cstheme="minorHAnsi"/>
          <w:lang w:val="en-GB"/>
        </w:rPr>
        <w:t xml:space="preserve"> to get the radians at </w:t>
      </w:r>
      <w:proofErr w:type="spellStart"/>
      <w:r w:rsidR="00861792">
        <w:rPr>
          <w:rFonts w:cstheme="minorHAnsi"/>
          <w:lang w:val="en-GB"/>
        </w:rPr>
        <w:t>witch</w:t>
      </w:r>
      <w:proofErr w:type="spellEnd"/>
      <w:r>
        <w:rPr>
          <w:rFonts w:cstheme="minorHAnsi"/>
          <w:lang w:val="en-GB"/>
        </w:rPr>
        <w:t xml:space="preserve"> the spaceship is </w:t>
      </w:r>
      <w:proofErr w:type="spellStart"/>
      <w:r>
        <w:rPr>
          <w:rFonts w:cstheme="minorHAnsi"/>
          <w:lang w:val="en-GB"/>
        </w:rPr>
        <w:t>moveing</w:t>
      </w:r>
      <w:proofErr w:type="spellEnd"/>
      <w:r>
        <w:rPr>
          <w:rFonts w:cstheme="minorHAnsi"/>
          <w:lang w:val="en-GB"/>
        </w:rPr>
        <w:t xml:space="preserve"> for the rotation of the ship.</w:t>
      </w:r>
      <w:r w:rsidR="00165FB3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 xml:space="preserve">For the shield object All I did was calculate out the distance of the itself and </w:t>
      </w:r>
      <w:proofErr w:type="spellStart"/>
      <w:r>
        <w:rPr>
          <w:rFonts w:cstheme="minorHAnsi"/>
          <w:lang w:val="en-GB"/>
        </w:rPr>
        <w:t>it’s</w:t>
      </w:r>
      <w:proofErr w:type="spellEnd"/>
      <w:r>
        <w:rPr>
          <w:rFonts w:cstheme="minorHAnsi"/>
          <w:lang w:val="en-GB"/>
        </w:rPr>
        <w:t xml:space="preserve"> target. This is then compared with the </w:t>
      </w:r>
      <w:proofErr w:type="spellStart"/>
      <w:r>
        <w:rPr>
          <w:rFonts w:cstheme="minorHAnsi"/>
          <w:lang w:val="en-GB"/>
        </w:rPr>
        <w:t>theatherdi</w:t>
      </w:r>
      <w:r w:rsidR="003110EA">
        <w:rPr>
          <w:rFonts w:cstheme="minorHAnsi"/>
          <w:lang w:val="en-GB"/>
        </w:rPr>
        <w:t>stance</w:t>
      </w:r>
      <w:proofErr w:type="spellEnd"/>
      <w:r w:rsidR="003110EA">
        <w:rPr>
          <w:rFonts w:cstheme="minorHAnsi"/>
          <w:lang w:val="en-GB"/>
        </w:rPr>
        <w:t>. If the distance exceed</w:t>
      </w:r>
      <w:r>
        <w:rPr>
          <w:rFonts w:cstheme="minorHAnsi"/>
          <w:lang w:val="en-GB"/>
        </w:rPr>
        <w:t xml:space="preserve">s the </w:t>
      </w:r>
      <w:proofErr w:type="spellStart"/>
      <w:r>
        <w:rPr>
          <w:rFonts w:cstheme="minorHAnsi"/>
          <w:lang w:val="en-GB"/>
        </w:rPr>
        <w:t>theatherdistance</w:t>
      </w:r>
      <w:proofErr w:type="spellEnd"/>
      <w:r>
        <w:rPr>
          <w:rFonts w:cstheme="minorHAnsi"/>
          <w:lang w:val="en-GB"/>
        </w:rPr>
        <w:t xml:space="preserve"> we calculate the springing force via -k * (</w:t>
      </w:r>
      <w:proofErr w:type="spellStart"/>
      <w:r>
        <w:rPr>
          <w:rFonts w:cstheme="minorHAnsi"/>
          <w:lang w:val="en-GB"/>
        </w:rPr>
        <w:t>dist</w:t>
      </w:r>
      <w:proofErr w:type="spellEnd"/>
      <w:r>
        <w:rPr>
          <w:rFonts w:cstheme="minorHAnsi"/>
          <w:lang w:val="en-GB"/>
        </w:rPr>
        <w:t xml:space="preserve"> – </w:t>
      </w:r>
      <w:proofErr w:type="spellStart"/>
      <w:r>
        <w:rPr>
          <w:rFonts w:cstheme="minorHAnsi"/>
          <w:lang w:val="en-GB"/>
        </w:rPr>
        <w:t>theatherdistance</w:t>
      </w:r>
      <w:proofErr w:type="spellEnd"/>
      <w:r>
        <w:rPr>
          <w:rFonts w:cstheme="minorHAnsi"/>
          <w:lang w:val="en-GB"/>
        </w:rPr>
        <w:t>).</w:t>
      </w:r>
      <w:r>
        <w:rPr>
          <w:rFonts w:cstheme="minorHAnsi"/>
          <w:lang w:val="en-GB"/>
        </w:rPr>
        <w:br/>
        <w:t xml:space="preserve">Then the acceleration is simply in the direction of the </w:t>
      </w:r>
      <w:proofErr w:type="spellStart"/>
      <w:r>
        <w:rPr>
          <w:rFonts w:cstheme="minorHAnsi"/>
          <w:lang w:val="en-GB"/>
        </w:rPr>
        <w:t>theatherVector</w:t>
      </w:r>
      <w:proofErr w:type="spellEnd"/>
      <w:r>
        <w:rPr>
          <w:rFonts w:cstheme="minorHAnsi"/>
          <w:lang w:val="en-GB"/>
        </w:rPr>
        <w:t xml:space="preserve">(this the normalized </w:t>
      </w:r>
      <w:proofErr w:type="spellStart"/>
      <w:r>
        <w:rPr>
          <w:rFonts w:cstheme="minorHAnsi"/>
          <w:lang w:val="en-GB"/>
        </w:rPr>
        <w:t>theatherVector</w:t>
      </w:r>
      <w:proofErr w:type="spellEnd"/>
      <w:r>
        <w:rPr>
          <w:rFonts w:cstheme="minorHAnsi"/>
          <w:lang w:val="en-GB"/>
        </w:rPr>
        <w:t xml:space="preserve">) multiplied with the springing force and the </w:t>
      </w:r>
      <w:proofErr w:type="spellStart"/>
      <w:r>
        <w:rPr>
          <w:rFonts w:cstheme="minorHAnsi"/>
          <w:lang w:val="en-GB"/>
        </w:rPr>
        <w:t>gameTime.ElapsedGameTime.TotalSeconds</w:t>
      </w:r>
      <w:proofErr w:type="spellEnd"/>
      <w:r>
        <w:rPr>
          <w:rFonts w:cstheme="minorHAnsi"/>
          <w:lang w:val="en-GB"/>
        </w:rPr>
        <w:t xml:space="preserve"> (To un-bind it from the fps).</w:t>
      </w:r>
    </w:p>
    <w:p w:rsidR="0039443B" w:rsidRDefault="004912D3" w:rsidP="0039443B">
      <w:pPr>
        <w:pStyle w:val="Kop2"/>
        <w:numPr>
          <w:ilvl w:val="0"/>
          <w:numId w:val="1"/>
        </w:numPr>
      </w:pPr>
      <w:r>
        <w:lastRenderedPageBreak/>
        <w:t xml:space="preserve">show (relevant) code snippets; </w:t>
      </w:r>
    </w:p>
    <w:p w:rsidR="0039443B" w:rsidRDefault="001B1044" w:rsidP="0039443B">
      <w:pPr>
        <w:rPr>
          <w:lang w:val="en-GB"/>
        </w:rPr>
      </w:pPr>
      <w:r>
        <w:rPr>
          <w:noProof/>
        </w:rPr>
        <w:drawing>
          <wp:inline distT="0" distB="0" distL="0" distR="0" wp14:anchorId="4891D4E9" wp14:editId="1DA1CB7C">
            <wp:extent cx="5019675" cy="2605888"/>
            <wp:effectExtent l="0" t="0" r="0" b="4445"/>
            <wp:docPr id="11" name="Afbeelding 11" descr="C:\Users\sjors\Desktop\HvA\Physics and simulation\XNA_Opdracht2_Movement\1787d59a93f32651fe6524640ec6322c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Users\sjors\Desktop\HvA\Physics and simulation\XNA_Opdracht2_Movement\1787d59a93f32651fe6524640ec632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44" cy="26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FB3">
        <w:rPr>
          <w:lang w:val="en-GB"/>
        </w:rPr>
        <w:br/>
      </w:r>
      <w:r>
        <w:rPr>
          <w:lang w:val="en-GB"/>
        </w:rPr>
        <w:t>spaceship mass property(to show how it binds in the nimbleness value)</w:t>
      </w:r>
    </w:p>
    <w:p w:rsidR="001B1044" w:rsidRPr="001B1044" w:rsidRDefault="00165FB3" w:rsidP="0039443B">
      <w:pPr>
        <w:rPr>
          <w:lang w:val="en-GB"/>
        </w:rPr>
      </w:pPr>
      <w:r>
        <w:rPr>
          <w:noProof/>
        </w:rPr>
        <w:drawing>
          <wp:inline distT="0" distB="0" distL="0" distR="0">
            <wp:extent cx="5724525" cy="2390775"/>
            <wp:effectExtent l="0" t="0" r="9525" b="9525"/>
            <wp:docPr id="12" name="Afbeelding 12" descr="C:\Users\sjors\Desktop\HvA\Physics and simulation\XNA_Opdracht2_Movement\af4b301b059c0f18306e0a76f330eefd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C:\Users\sjors\Desktop\HvA\Physics and simulation\XNA_Opdracht2_Movement\af4b301b059c0f18306e0a76f330ee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>Update angle method and get radians method(found inside the spaceship class, but should really be moved to a more generic class)</w:t>
      </w:r>
    </w:p>
    <w:p w:rsidR="0039443B" w:rsidRDefault="001B1044" w:rsidP="0039443B">
      <w:pPr>
        <w:rPr>
          <w:lang w:val="en-GB"/>
        </w:rPr>
      </w:pPr>
      <w:r>
        <w:rPr>
          <w:rFonts w:cstheme="minorHAnsi"/>
          <w:noProof/>
        </w:rPr>
        <w:drawing>
          <wp:inline distT="0" distB="0" distL="0" distR="0" wp14:anchorId="667BA90C" wp14:editId="31111431">
            <wp:extent cx="5724525" cy="2667000"/>
            <wp:effectExtent l="0" t="0" r="9525" b="0"/>
            <wp:docPr id="10" name="Afbeelding 10" descr="C:\Users\sjors\Desktop\HvA\Physics and simulation\XNA_Opdracht2_Movement\53af1b2f561138e8ddafa090e1235166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C:\Users\sjors\Desktop\HvA\Physics and simulation\XNA_Opdracht2_Movement\53af1b2f561138e8ddafa090e12351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>Spaceships update</w:t>
      </w:r>
      <w:r w:rsidR="00165FB3">
        <w:rPr>
          <w:lang w:val="en-GB"/>
        </w:rPr>
        <w:t>(1/2)</w:t>
      </w:r>
    </w:p>
    <w:p w:rsidR="00165FB3" w:rsidRPr="001B1044" w:rsidRDefault="00165FB3" w:rsidP="0039443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24525" cy="2228850"/>
            <wp:effectExtent l="0" t="0" r="9525" b="0"/>
            <wp:docPr id="13" name="Afbeelding 13" descr="C:\Users\sjors\Desktop\HvA\Physics and simulation\XNA_Opdracht2_Movement\d4759c7e6221d3b955f1461ab253aaed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C:\Users\sjors\Desktop\HvA\Physics and simulation\XNA_Opdracht2_Movement\d4759c7e6221d3b955f1461ab253aa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>spaceship update(2/2)</w:t>
      </w:r>
    </w:p>
    <w:p w:rsidR="004912D3" w:rsidRPr="001B1044" w:rsidRDefault="00955388" w:rsidP="004912D3">
      <w:pPr>
        <w:rPr>
          <w:lang w:val="en-GB"/>
        </w:rPr>
      </w:pPr>
      <w:r>
        <w:rPr>
          <w:rFonts w:cstheme="minorHAnsi"/>
          <w:noProof/>
        </w:rPr>
        <w:drawing>
          <wp:inline distT="0" distB="0" distL="0" distR="0" wp14:anchorId="1A58B0F7" wp14:editId="5789C194">
            <wp:extent cx="5724525" cy="1943100"/>
            <wp:effectExtent l="0" t="0" r="9525" b="0"/>
            <wp:docPr id="9" name="Afbeelding 9" descr="C:\Users\sjors\Desktop\HvA\Physics and simulation\XNA_Opdracht2_Movement\c51e26a7967f109b3d4eaeefb2dcafaa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C:\Users\sjors\Desktop\HvA\Physics and simulation\XNA_Opdracht2_Movement\c51e26a7967f109b3d4eaeefb2dcaf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44">
        <w:rPr>
          <w:lang w:val="en-GB"/>
        </w:rPr>
        <w:t>The shields update</w:t>
      </w:r>
    </w:p>
    <w:p w:rsidR="00053749" w:rsidRDefault="004912D3" w:rsidP="004912D3">
      <w:pPr>
        <w:pStyle w:val="Kop2"/>
        <w:numPr>
          <w:ilvl w:val="0"/>
          <w:numId w:val="1"/>
        </w:numPr>
      </w:pPr>
      <w:r>
        <w:t>include a screenshot of your program</w:t>
      </w:r>
    </w:p>
    <w:p w:rsidR="0039443B" w:rsidRDefault="000F7195" w:rsidP="004912D3">
      <w:pPr>
        <w:rPr>
          <w:lang w:val="en-GB"/>
        </w:rPr>
      </w:pPr>
      <w:r>
        <w:rPr>
          <w:noProof/>
        </w:rPr>
        <w:drawing>
          <wp:inline distT="0" distB="0" distL="0" distR="0" wp14:anchorId="4105536D" wp14:editId="045E655A">
            <wp:extent cx="5657850" cy="3276093"/>
            <wp:effectExtent l="0" t="0" r="0" b="635"/>
            <wp:docPr id="8" name="Afbeelding 8" descr="C:\Users\sjors\Desktop\HvA\Physics and simulation\XNA_Opdracht2_Movement\47a149cd6f3e9db0eef9d6343b1b2772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sjors\Desktop\HvA\Physics and simulation\XNA_Opdracht2_Movement\47a149cd6f3e9db0eef9d6343b1b2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2" cy="33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92" w:rsidRDefault="00861792" w:rsidP="004912D3">
      <w:pPr>
        <w:rPr>
          <w:lang w:val="en-GB"/>
        </w:rPr>
      </w:pPr>
      <w:r>
        <w:rPr>
          <w:lang w:val="en-GB"/>
        </w:rPr>
        <w:t xml:space="preserve">Again I have made video’s for the class as well These are found here: </w:t>
      </w:r>
      <w:hyperlink r:id="rId12" w:history="1">
        <w:r w:rsidRPr="00F17E0B">
          <w:rPr>
            <w:rStyle w:val="Hyperlink"/>
            <w:lang w:val="en-GB"/>
          </w:rPr>
          <w:t>https://www.youtube.com/watch?v=De7I3tfr-FM&amp;index=2&amp;t=2040s&amp;list=PLARkMALdMekM6EMkY0gcQSKvADVAx9zK5</w:t>
        </w:r>
      </w:hyperlink>
    </w:p>
    <w:sectPr w:rsidR="00861792" w:rsidSect="0039443B">
      <w:pgSz w:w="595.30pt" w:h="841.90pt"/>
      <w:pgMar w:top="72pt" w:right="72pt" w:bottom="72pt" w:left="72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4077DF0"/>
    <w:multiLevelType w:val="hybridMultilevel"/>
    <w:tmpl w:val="524457CA"/>
    <w:lvl w:ilvl="0" w:tplc="000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0000019" w:tentative="1">
      <w:start w:val="1"/>
      <w:numFmt w:val="lowerLetter"/>
      <w:lvlText w:val="%2."/>
      <w:lvlJc w:val="start"/>
      <w:pPr>
        <w:ind w:start="72pt" w:hanging="18pt"/>
      </w:pPr>
    </w:lvl>
    <w:lvl w:ilvl="2" w:tplc="0000001B" w:tentative="1">
      <w:start w:val="1"/>
      <w:numFmt w:val="lowerRoman"/>
      <w:lvlText w:val="%3."/>
      <w:lvlJc w:val="end"/>
      <w:pPr>
        <w:ind w:start="108pt" w:hanging="9pt"/>
      </w:pPr>
    </w:lvl>
    <w:lvl w:ilvl="3" w:tplc="0000000F" w:tentative="1">
      <w:start w:val="1"/>
      <w:numFmt w:val="decimal"/>
      <w:lvlText w:val="%4."/>
      <w:lvlJc w:val="start"/>
      <w:pPr>
        <w:ind w:start="144pt" w:hanging="18pt"/>
      </w:pPr>
    </w:lvl>
    <w:lvl w:ilvl="4" w:tplc="00000019" w:tentative="1">
      <w:start w:val="1"/>
      <w:numFmt w:val="lowerLetter"/>
      <w:lvlText w:val="%5."/>
      <w:lvlJc w:val="start"/>
      <w:pPr>
        <w:ind w:start="180pt" w:hanging="18pt"/>
      </w:pPr>
    </w:lvl>
    <w:lvl w:ilvl="5" w:tplc="0000001B" w:tentative="1">
      <w:start w:val="1"/>
      <w:numFmt w:val="lowerRoman"/>
      <w:lvlText w:val="%6."/>
      <w:lvlJc w:val="end"/>
      <w:pPr>
        <w:ind w:start="216pt" w:hanging="9pt"/>
      </w:pPr>
    </w:lvl>
    <w:lvl w:ilvl="6" w:tplc="0000000F" w:tentative="1">
      <w:start w:val="1"/>
      <w:numFmt w:val="decimal"/>
      <w:lvlText w:val="%7."/>
      <w:lvlJc w:val="start"/>
      <w:pPr>
        <w:ind w:start="252pt" w:hanging="18pt"/>
      </w:pPr>
    </w:lvl>
    <w:lvl w:ilvl="7" w:tplc="00000019" w:tentative="1">
      <w:start w:val="1"/>
      <w:numFmt w:val="lowerLetter"/>
      <w:lvlText w:val="%8."/>
      <w:lvlJc w:val="start"/>
      <w:pPr>
        <w:ind w:start="288pt" w:hanging="18pt"/>
      </w:pPr>
    </w:lvl>
    <w:lvl w:ilvl="8" w:tplc="000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6B9B592F"/>
    <w:multiLevelType w:val="hybridMultilevel"/>
    <w:tmpl w:val="3BCC77B6"/>
    <w:lvl w:ilvl="0" w:tplc="0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D3"/>
    <w:rsid w:val="000F7195"/>
    <w:rsid w:val="0015272A"/>
    <w:rsid w:val="00165FB3"/>
    <w:rsid w:val="001B1044"/>
    <w:rsid w:val="00265A27"/>
    <w:rsid w:val="003110EA"/>
    <w:rsid w:val="0039443B"/>
    <w:rsid w:val="004912D3"/>
    <w:rsid w:val="0070523B"/>
    <w:rsid w:val="00861792"/>
    <w:rsid w:val="00955388"/>
    <w:rsid w:val="00B42674"/>
    <w:rsid w:val="00BA1299"/>
    <w:rsid w:val="00D43F2C"/>
    <w:rsid w:val="00D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B3391"/>
  <w15:chartTrackingRefBased/>
  <w15:docId w15:val="{B55B5BC4-AC28-438F-BE79-BF92890BE88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2D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91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12D3"/>
    <w:pPr>
      <w:ind w:start="36pt"/>
      <w:contextualSpacing/>
    </w:pPr>
  </w:style>
  <w:style w:type="character" w:styleId="Hyperlink">
    <w:name w:val="Hyperlink"/>
    <w:basedOn w:val="Standaardalinea-lettertype"/>
    <w:uiPriority w:val="99"/>
    <w:unhideWhenUsed/>
    <w:rsid w:val="00BA12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43B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39443B"/>
    <w:pPr>
      <w:spacing w:after="0pt" w:line="12pt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9443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hyperlink" Target="https://www.youtube.com/watch?v=De7I3tfr-FM&amp;index=2&amp;t=2040s&amp;list=PLARkMALdMekM6EMkY0gcQSKvADVAx9zK5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webSettings" Target="webSettings.xml"/><Relationship Id="rId10" Type="http://purl.oclc.org/ooxml/officeDocument/relationships/image" Target="media/image5.png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56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SIMULATION &amp; PHYSICS – PRACTICAL 2</vt:lpstr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&amp; PHYSICS – PRACTICAL 2</dc:title>
  <dc:subject>Movement</dc:subject>
  <dc:creator>sjors gielen</dc:creator>
  <cp:keywords/>
  <dc:description/>
  <cp:lastModifiedBy>sjors gielen</cp:lastModifiedBy>
  <cp:revision>4</cp:revision>
  <cp:lastPrinted>2017-05-21T13:23:00Z</cp:lastPrinted>
  <dcterms:created xsi:type="dcterms:W3CDTF">2017-05-21T12:33:00Z</dcterms:created>
  <dcterms:modified xsi:type="dcterms:W3CDTF">2017-05-21T13:29:00Z</dcterms:modified>
</cp:coreProperties>
</file>