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1080770"/>
            <wp:effectExtent b="0" l="0" r="0" t="0"/>
            <wp:docPr descr="Logos - TRU_Logo_Horizontal_900px" id="2" name="image1.png"/>
            <a:graphic>
              <a:graphicData uri="http://schemas.openxmlformats.org/drawingml/2006/picture">
                <pic:pic>
                  <pic:nvPicPr>
                    <pic:cNvPr descr="Logos - TRU_Logo_Horizontal_900px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Department of Engineering</w:t>
      </w:r>
    </w:p>
    <w:p w:rsidR="00000000" w:rsidDel="00000000" w:rsidP="00000000" w:rsidRDefault="00000000" w:rsidRPr="00000000" w14:paraId="00000003">
      <w:pPr>
        <w:pStyle w:val="Heading1"/>
        <w:pBdr>
          <w:bottom w:color="000000" w:space="1" w:sz="4" w:val="single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of Science</w:t>
      </w:r>
    </w:p>
    <w:p w:rsidR="00000000" w:rsidDel="00000000" w:rsidP="00000000" w:rsidRDefault="00000000" w:rsidRPr="00000000" w14:paraId="00000004">
      <w:pPr>
        <w:spacing w:before="12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SENG 3210 – Applied Software Engineering</w:t>
      </w:r>
    </w:p>
    <w:p w:rsidR="00000000" w:rsidDel="00000000" w:rsidP="00000000" w:rsidRDefault="00000000" w:rsidRPr="00000000" w14:paraId="00000005">
      <w:pPr>
        <w:spacing w:before="120" w:lineRule="auto"/>
        <w:jc w:val="center"/>
        <w:rPr>
          <w:rFonts w:ascii="Arial" w:cs="Arial" w:eastAsia="Arial" w:hAnsi="Arial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System testing report</w:t>
      </w:r>
    </w:p>
    <w:p w:rsidR="00000000" w:rsidDel="00000000" w:rsidP="00000000" w:rsidRDefault="00000000" w:rsidRPr="00000000" w14:paraId="00000007">
      <w:pPr>
        <w:spacing w:before="12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the test cases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Describe the list of test cases that need to be executed to assure that the developed system works fine and meets the required functional and non-functional requirements. Please, give a unique identifier for each use case.</w:t>
      </w:r>
    </w:p>
    <w:tbl>
      <w:tblPr>
        <w:tblStyle w:val="Table1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Logging in as a voter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Logging in as a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Voting on a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Creating a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Viewing the topic list as a voter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TC_06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Viewing the statistics list as a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jc w:val="both"/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Detailed report for the test cases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Logging in as a voter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TC_01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Logging in as a voter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voter opens the app to the login screen and inputs their credentials. The app should then open up the voter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PRE-1: The voter should have already existing credentials.</w:t>
            </w:r>
          </w:p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PRE-2: The voter’s credentials possess only voter permissions.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POST-1: The app should be viewing the Voter Dashboard activity.</w:t>
            </w:r>
          </w:p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POST-2: The login credentials have been authenticated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Open the app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username text-field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Input voter username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password text-field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Input voter password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login button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Provide snapshots and descriptions of the actual output of the system when running the test case.</w:t>
            </w:r>
          </w:p>
        </w:tc>
      </w:tr>
    </w:tbl>
    <w:p w:rsidR="00000000" w:rsidDel="00000000" w:rsidP="00000000" w:rsidRDefault="00000000" w:rsidRPr="00000000" w14:paraId="00000033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Logging in as 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TC_02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Logging in as a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manager opens the app to the login screen and inputs their credentials. The app should then open up the manager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.972656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PRE-1: The manager should have already existing credentials.</w:t>
            </w:r>
          </w:p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PRE-2: The manager’s credentials possess only manager permissions.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POST-1: The app should be viewing the Manager Dashboard activity.</w:t>
            </w:r>
          </w:p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POST-2: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 The login credentials have been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authenticated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Open the app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username text-field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Input manager username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password text-field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Input manager password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 the login button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Provide snapshots and descriptions of the actual output of the system when running the test case.</w:t>
            </w:r>
          </w:p>
        </w:tc>
      </w:tr>
    </w:tbl>
    <w:p w:rsidR="00000000" w:rsidDel="00000000" w:rsidP="00000000" w:rsidRDefault="00000000" w:rsidRPr="00000000" w14:paraId="0000004C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Voting on a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TC_03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Voting on a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voter in the Voter Dashboard activity will select a topic to vote on. Once the topic activity opens the voter will cast a vote for the decision of their choice and close the topic.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PRE-1: The voter must be successfully logged in</w:t>
            </w:r>
          </w:p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PRE-2: Cannot be a manager</w:t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PRE-3: Currently at the Voter Dashboard Activity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POST-1: The votes of the voter are successfully sent to the database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voter selects a topic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voter now casts votes on the options available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Provide snapshots and description of the actual output of the system when running the test 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before="12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before="1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Creating a topic</w:t>
      </w:r>
    </w:p>
    <w:p w:rsidR="00000000" w:rsidDel="00000000" w:rsidP="00000000" w:rsidRDefault="00000000" w:rsidRPr="00000000" w14:paraId="00000062">
      <w:pPr>
        <w:spacing w:before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TC_04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Creating a topic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Manager is in the Manager Dashboard and goes to the Create Topic activity. The manager then fills out each of the fields for a topic and then presses the create topic button to submit the topic.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PRE-1: Manager is successfully logged in</w:t>
            </w:r>
          </w:p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PRE-2: The manager is at the Manager dashboard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POST-1: The topic is added to the database and available to vote on</w:t>
            </w:r>
          </w:p>
          <w:p w:rsidR="00000000" w:rsidDel="00000000" w:rsidP="00000000" w:rsidRDefault="00000000" w:rsidRPr="00000000" w14:paraId="0000006E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POST-2: The manager should be back at the Manager Dashboard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manager presses the create topic button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manager fills out the topic title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manager selects the date for the topic to expire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The manager fills out the option field and presses add for each option desired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Presses the create topic button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snapshots and description of the actual output of the system when running the test case</w:t>
            </w:r>
          </w:p>
        </w:tc>
      </w:tr>
    </w:tbl>
    <w:p w:rsidR="00000000" w:rsidDel="00000000" w:rsidP="00000000" w:rsidRDefault="00000000" w:rsidRPr="00000000" w14:paraId="00000077">
      <w:pPr>
        <w:spacing w:before="12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before="1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Test case title</w:t>
      </w:r>
    </w:p>
    <w:p w:rsidR="00000000" w:rsidDel="00000000" w:rsidP="00000000" w:rsidRDefault="00000000" w:rsidRPr="00000000" w14:paraId="00000079">
      <w:pPr>
        <w:spacing w:before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a unique identifier for each test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a descriptive name for each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Write the description of the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Mention the prerequisites required to run the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Describe the state of the system after executing the test case.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Describe the detailed testing steps.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snapshots and description of the actual output of the system when running the test case</w:t>
            </w:r>
          </w:p>
        </w:tc>
      </w:tr>
    </w:tbl>
    <w:p w:rsidR="00000000" w:rsidDel="00000000" w:rsidP="00000000" w:rsidRDefault="00000000" w:rsidRPr="00000000" w14:paraId="00000088">
      <w:pPr>
        <w:spacing w:before="12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before="120" w:lineRule="auto"/>
        <w:ind w:left="144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Test case title</w:t>
      </w:r>
    </w:p>
    <w:p w:rsidR="00000000" w:rsidDel="00000000" w:rsidP="00000000" w:rsidRDefault="00000000" w:rsidRPr="00000000" w14:paraId="0000008A">
      <w:pPr>
        <w:spacing w:before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0545"/>
        <w:tblGridChange w:id="0">
          <w:tblGrid>
            <w:gridCol w:w="2405"/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B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a unique identifier for each test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a descriptive name for each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Write the description of the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Mention the prerequisites required to run the use case.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Describe the state of the system after executing the test case.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Running steps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Describe the detailed testing steps.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spacing w:before="12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Provide snapshots and description of the actual output of the system when running the test case</w:t>
            </w:r>
          </w:p>
        </w:tc>
      </w:tr>
    </w:tbl>
    <w:p w:rsidR="00000000" w:rsidDel="00000000" w:rsidP="00000000" w:rsidRDefault="00000000" w:rsidRPr="00000000" w14:paraId="00000099">
      <w:pPr>
        <w:spacing w:before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A11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FF1A11"/>
    <w:pPr>
      <w:keepNext w:val="1"/>
      <w:outlineLvl w:val="0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F1A11"/>
    <w:rPr>
      <w:rFonts w:ascii="Arial" w:cs="Times New Roman" w:eastAsia="Times New Roman" w:hAnsi="Arial"/>
      <w:b w:val="1"/>
      <w:sz w:val="24"/>
      <w:szCs w:val="20"/>
    </w:rPr>
  </w:style>
  <w:style w:type="table" w:styleId="TableGrid">
    <w:name w:val="Table Grid"/>
    <w:basedOn w:val="TableNormal"/>
    <w:uiPriority w:val="39"/>
    <w:rsid w:val="00EC55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8B4D1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6B22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E62E2F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7A7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7A77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ZGASF8I4ODjLV+JVb+uRuBxFw==">AMUW2mWP/vrMcP6UEoFlwVK1T6GdImHSyHatobh8HQlsqY8diBB6Rtd8aC/7Ltmiu/1W6f3NGr1XKTr89k+GLc9+ZECDKLu+GZc0qwDrE/r0aB8TUUNeEH0=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2020-11-03T22:52:00Z</dcterms:created>
  <dc:creator>Muhammad Hanif</dc:creator>
</cp:coreProperties>
</file>