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Họ và tên: </w:t>
      </w:r>
      <w:r w:rsidDel="00000000" w:rsidR="00000000" w:rsidRPr="00000000">
        <w:rPr>
          <w:rFonts w:ascii="Times New Roman" w:cs="Times New Roman" w:eastAsia="Times New Roman" w:hAnsi="Times New Roman"/>
          <w:b w:val="1"/>
          <w:sz w:val="28"/>
          <w:szCs w:val="28"/>
          <w:rtl w:val="0"/>
        </w:rPr>
        <w:t xml:space="preserve">Lê Khắc Thanh Tùng</w:t>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MSSV: </w:t>
      </w:r>
      <w:r w:rsidDel="00000000" w:rsidR="00000000" w:rsidRPr="00000000">
        <w:rPr>
          <w:rFonts w:ascii="Times New Roman" w:cs="Times New Roman" w:eastAsia="Times New Roman" w:hAnsi="Times New Roman"/>
          <w:b w:val="1"/>
          <w:sz w:val="28"/>
          <w:szCs w:val="28"/>
          <w:rtl w:val="0"/>
        </w:rPr>
        <w:t xml:space="preserve">52100943</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example dataset: </w:t>
      </w:r>
      <w:hyperlink r:id="rId6">
        <w:r w:rsidDel="00000000" w:rsidR="00000000" w:rsidRPr="00000000">
          <w:rPr>
            <w:rFonts w:ascii="Times New Roman" w:cs="Times New Roman" w:eastAsia="Times New Roman" w:hAnsi="Times New Roman"/>
            <w:color w:val="1155cc"/>
            <w:sz w:val="26"/>
            <w:szCs w:val="26"/>
            <w:u w:val="single"/>
            <w:rtl w:val="0"/>
          </w:rPr>
          <w:t xml:space="preserve">https://archive.ics.uci.edu/dataset/2/adult</w:t>
        </w:r>
      </w:hyperlink>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Study issues in data processing for machine learning:</w:t>
      </w: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cleaning</w:t>
      </w:r>
      <w:r w:rsidDel="00000000" w:rsidR="00000000" w:rsidRPr="00000000">
        <w:rPr>
          <w:rFonts w:ascii="Times New Roman" w:cs="Times New Roman" w:eastAsia="Times New Roman" w:hAnsi="Times New Roman"/>
          <w:sz w:val="26"/>
          <w:szCs w:val="26"/>
          <w:rtl w:val="0"/>
        </w:rPr>
        <w:t xml:space="preserve">: Removing missing values, duplicates and outliers, and handling errors and inconsistencies in the data</w:t>
      </w:r>
      <w:r w:rsidDel="00000000" w:rsidR="00000000" w:rsidRPr="00000000">
        <w:rPr>
          <w:rtl w:val="0"/>
        </w:rPr>
      </w:r>
    </w:p>
    <w:p w:rsidR="00000000" w:rsidDel="00000000" w:rsidP="00000000" w:rsidRDefault="00000000" w:rsidRPr="00000000" w14:paraId="00000006">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duplicate data</w:t>
      </w:r>
    </w:p>
    <w:p w:rsidR="00000000" w:rsidDel="00000000" w:rsidP="00000000" w:rsidRDefault="00000000" w:rsidRPr="00000000" w14:paraId="00000007">
      <w:pPr>
        <w:numPr>
          <w:ilvl w:val="0"/>
          <w:numId w:val="9"/>
        </w:numP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trong trường hợp tập dữ liệu có các dữ liệu trùng lặp thì ta nên xóa chúng ra để tránh gây nhiễu khi train model</w:t>
      </w:r>
    </w:p>
    <w:p w:rsidR="00000000" w:rsidDel="00000000" w:rsidP="00000000" w:rsidRDefault="00000000" w:rsidRPr="00000000" w14:paraId="00000008">
      <w:pPr>
        <w:numPr>
          <w:ilvl w:val="0"/>
          <w:numId w:val="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spacing w:after="240" w:before="24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00650" cy="1724025"/>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006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 missing data</w:t>
      </w:r>
    </w:p>
    <w:p w:rsidR="00000000" w:rsidDel="00000000" w:rsidP="00000000" w:rsidRDefault="00000000" w:rsidRPr="00000000" w14:paraId="0000000B">
      <w:pPr>
        <w:numPr>
          <w:ilvl w:val="0"/>
          <w:numId w:val="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trong tập dữ liệu không đảm bảo là observation nào cũng có đầy đủ dữ liệu ở các feature nên trong trường hợp chúng thiếu thì ta nên xóa observation đó để tránh ảnh hưởng khi train model </w:t>
      </w:r>
    </w:p>
    <w:p w:rsidR="00000000" w:rsidDel="00000000" w:rsidP="00000000" w:rsidRDefault="00000000" w:rsidRPr="00000000" w14:paraId="0000000C">
      <w:pPr>
        <w:numPr>
          <w:ilvl w:val="0"/>
          <w:numId w:val="8"/>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 xóa đi observation missing value</w:t>
      </w:r>
    </w:p>
    <w:p w:rsidR="00000000" w:rsidDel="00000000" w:rsidP="00000000" w:rsidRDefault="00000000" w:rsidRPr="00000000" w14:paraId="0000000D">
      <w:pPr>
        <w:spacing w:after="240" w:before="24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8350" cy="15525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0"/>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selection (remove irrelevant data)</w:t>
      </w:r>
    </w:p>
    <w:p w:rsidR="00000000" w:rsidDel="00000000" w:rsidP="00000000" w:rsidRDefault="00000000" w:rsidRPr="00000000" w14:paraId="0000000F">
      <w:pPr>
        <w:numPr>
          <w:ilvl w:val="0"/>
          <w:numId w:val="1"/>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trong 1 số trường hợp ta không muốn lấy hết các feature của dataset vì có có các feature không liên quan</w:t>
      </w:r>
    </w:p>
    <w:p w:rsidR="00000000" w:rsidDel="00000000" w:rsidP="00000000" w:rsidRDefault="00000000" w:rsidRPr="00000000" w14:paraId="00000010">
      <w:pPr>
        <w:numPr>
          <w:ilvl w:val="0"/>
          <w:numId w:val="1"/>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1">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181850" cy="14763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181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4"/>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transformation</w:t>
      </w:r>
      <w:r w:rsidDel="00000000" w:rsidR="00000000" w:rsidRPr="00000000">
        <w:rPr>
          <w:rFonts w:ascii="Times New Roman" w:cs="Times New Roman" w:eastAsia="Times New Roman" w:hAnsi="Times New Roman"/>
          <w:sz w:val="26"/>
          <w:szCs w:val="26"/>
          <w:rtl w:val="0"/>
        </w:rPr>
        <w:t xml:space="preserve">: Converting the data into a suitable format for the machine learning algorithm, such as encoding categorical variables, transforming skewed or imbalance data, and create new features</w:t>
      </w:r>
    </w:p>
    <w:p w:rsidR="00000000" w:rsidDel="00000000" w:rsidP="00000000" w:rsidRDefault="00000000" w:rsidRPr="00000000" w14:paraId="00000014">
      <w:pPr>
        <w:numPr>
          <w:ilvl w:val="0"/>
          <w:numId w:val="5"/>
        </w:numPr>
        <w:spacing w:after="0" w:afterAutospacing="0" w:before="0" w:beforeAutospacing="0" w:line="360" w:lineRule="auto"/>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Các t</w:t>
      </w:r>
      <w:r w:rsidDel="00000000" w:rsidR="00000000" w:rsidRPr="00000000">
        <w:rPr>
          <w:rFonts w:ascii="Times New Roman" w:cs="Times New Roman" w:eastAsia="Times New Roman" w:hAnsi="Times New Roman"/>
          <w:sz w:val="26"/>
          <w:szCs w:val="26"/>
          <w:rtl w:val="0"/>
        </w:rPr>
        <w:t xml:space="preserve">huật toán học máy thường hoạt động trên dữ liệu số vì vậy cần encoding categorical variables (chuyển sang dữ liệu dạng số) để thuật toán xử lý tốt hơn</w:t>
      </w:r>
    </w:p>
    <w:p w:rsidR="00000000" w:rsidDel="00000000" w:rsidP="00000000" w:rsidRDefault="00000000" w:rsidRPr="00000000" w14:paraId="00000015">
      <w:pPr>
        <w:numPr>
          <w:ilvl w:val="0"/>
          <w:numId w:val="5"/>
        </w:numPr>
        <w:spacing w:after="240" w:before="0" w:beforeAutospacing="0" w:line="360" w:lineRule="auto"/>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 Encoding categorical variables</w:t>
      </w:r>
    </w:p>
    <w:p w:rsidR="00000000" w:rsidDel="00000000" w:rsidP="00000000" w:rsidRDefault="00000000" w:rsidRPr="00000000" w14:paraId="00000016">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kiểu dữ liệu của các feature trước khi encoding categorical variables như ta thấy ngoài các feature mang kiểu dữ liệu số như age,... thì vẫn còn những categorical variable như workclass,.. và nếu những feature đó ta có sử dụng để train model thì ta nên chuyển sang dữ liệu kiểu số</w:t>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66900" cy="264795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66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19800" cy="112395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198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encoding categorical variables bằng LabelEncoder thì tất cả các feature của tập dữ liệu đã trở thành dữ liệu kiểu số</w:t>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19575" cy="44005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195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00800" cy="800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008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numPr>
          <w:ilvl w:val="0"/>
          <w:numId w:val="6"/>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normalization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Scaling the data so that it has the same range of values, allowing the machine learning algorithms to treat all the features equally.</w:t>
      </w:r>
    </w:p>
    <w:p w:rsidR="00000000" w:rsidDel="00000000" w:rsidP="00000000" w:rsidRDefault="00000000" w:rsidRPr="00000000" w14:paraId="0000001E">
      <w:pPr>
        <w:numPr>
          <w:ilvl w:val="0"/>
          <w:numId w:val="7"/>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Fonts w:ascii="Times New Roman" w:cs="Times New Roman" w:eastAsia="Times New Roman" w:hAnsi="Times New Roman"/>
          <w:sz w:val="26"/>
          <w:szCs w:val="26"/>
          <w:rtl w:val="0"/>
        </w:rPr>
        <w:t xml:space="preserve">: S</w:t>
      </w:r>
      <w:r w:rsidDel="00000000" w:rsidR="00000000" w:rsidRPr="00000000">
        <w:rPr>
          <w:rFonts w:ascii="Times New Roman" w:cs="Times New Roman" w:eastAsia="Times New Roman" w:hAnsi="Times New Roman"/>
          <w:sz w:val="26"/>
          <w:szCs w:val="26"/>
          <w:rtl w:val="0"/>
        </w:rPr>
        <w:t xml:space="preserve">au khi ta đã encoding categorical variables (như hình trên) thì ta thấy rằng có các feature có miền giá trị rất nhỏ ví dụ như feature age có miền giá trị [17, 90]</w:t>
      </w:r>
    </w:p>
    <w:p w:rsidR="00000000" w:rsidDel="00000000" w:rsidP="00000000" w:rsidRDefault="00000000" w:rsidRPr="00000000" w14:paraId="0000001F">
      <w:pPr>
        <w:spacing w:after="240" w:before="24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00275" cy="10001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002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có các feature có miền giá trị rất lớn ví dụ như feature fnlwgt có miền giá trị [12285, 1484705]</w:t>
      </w:r>
    </w:p>
    <w:p w:rsidR="00000000" w:rsidDel="00000000" w:rsidP="00000000" w:rsidRDefault="00000000" w:rsidRPr="00000000" w14:paraId="00000021">
      <w:pPr>
        <w:spacing w:after="240" w:before="24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105727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00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sẽ gây ảnh hưởng cho việc khi ta sử dụng một số thuật toán học máy yêu cầu chuẩn hóa dữ liệu trước khi train cho model để đảm bảo tính chính xác thì những feature có miền giá trị quá nhỏ sẽ bị bỏ qua trong quá trình học do các feature có miền giá trị lớn đã chiếm ưu thế như thế model sẽ không còn chính xác</w:t>
      </w:r>
    </w:p>
    <w:p w:rsidR="00000000" w:rsidDel="00000000" w:rsidP="00000000" w:rsidRDefault="00000000" w:rsidRPr="00000000" w14:paraId="00000023">
      <w:pPr>
        <w:numPr>
          <w:ilvl w:val="0"/>
          <w:numId w:val="3"/>
        </w:numPr>
        <w:spacing w:after="240" w:before="240"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Fonts w:ascii="Times New Roman" w:cs="Times New Roman" w:eastAsia="Times New Roman" w:hAnsi="Times New Roman"/>
          <w:sz w:val="26"/>
          <w:szCs w:val="26"/>
          <w:rtl w:val="0"/>
        </w:rPr>
        <w:t xml:space="preserve">: Scaling tất cả các miền giá trị của các feature về miền giá trị chung [0, 1] để model được train một cách chính xác nhất</w:t>
      </w:r>
    </w:p>
    <w:p w:rsidR="00000000" w:rsidDel="00000000" w:rsidP="00000000" w:rsidRDefault="00000000" w:rsidRPr="00000000" w14:paraId="00000024">
      <w:pPr>
        <w:spacing w:after="240" w:before="24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38700" cy="170497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38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archive.ics.uci.edu/dataset/2/adult" TargetMode="Externa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