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0" w:after="120"/>
        <w:ind w:firstLine="851"/>
        <w:rPr>
          <w:rFonts w:ascii="Times New Roman" w:hAnsi="Times New Roman" w:eastAsia="Calibri" w:cs="Times New Roman"/>
          <w:sz w:val="28"/>
          <w:szCs w:val="28"/>
          <w:lang w:eastAsia="ru-RU"/>
        </w:rPr>
      </w:pPr>
      <w:r>
        <w:rPr>
          <w:rFonts w:eastAsia="Calibri" w:cs="Times New Roman" w:ascii="Times New Roman" w:hAnsi="Times New Roman"/>
          <w:sz w:val="28"/>
          <w:szCs w:val="28"/>
          <w:lang w:eastAsia="ru-RU"/>
        </w:rPr>
        <w:t xml:space="preserve">Аннотация </w:t>
      </w:r>
    </w:p>
    <w:p>
      <w:pPr>
        <w:pStyle w:val="Normal"/>
        <w:spacing w:lineRule="auto" w:line="240" w:before="0" w:after="0"/>
        <w:ind w:firstLine="851"/>
        <w:jc w:val="both"/>
        <w:rPr>
          <w:rFonts w:ascii="Times New Roman" w:hAnsi="Times New Roman" w:eastAsia="Calibri" w:cs="Times New Roman"/>
          <w:sz w:val="28"/>
          <w:szCs w:val="28"/>
          <w:lang w:eastAsia="ru-RU"/>
        </w:rPr>
      </w:pPr>
      <w:r>
        <w:rPr>
          <w:rFonts w:eastAsia="Calibri" w:cs="Times New Roman" w:ascii="Times New Roman" w:hAnsi="Times New Roman"/>
          <w:sz w:val="28"/>
          <w:szCs w:val="28"/>
          <w:lang w:eastAsia="ru-RU"/>
        </w:rPr>
        <w:t xml:space="preserve">Показано влияние природы инертной составляющей газовой фазы (аргон, азот, гелий) на </w:t>
      </w:r>
      <w:r>
        <w:rPr>
          <w:rFonts w:eastAsia="Calibri" w:cs="Times New Roman" w:ascii="Times New Roman" w:hAnsi="Times New Roman"/>
          <w:sz w:val="28"/>
          <w:szCs w:val="28"/>
          <w:highlight w:val="red"/>
          <w:lang w:eastAsia="ru-RU"/>
        </w:rPr>
        <w:t>___________</w:t>
      </w:r>
      <w:r>
        <w:rPr>
          <w:rFonts w:eastAsia="Calibri" w:cs="Times New Roman" w:ascii="Times New Roman" w:hAnsi="Times New Roman"/>
          <w:sz w:val="28"/>
          <w:szCs w:val="28"/>
          <w:lang w:eastAsia="ru-RU"/>
        </w:rPr>
        <w:t xml:space="preserve">при пиролизе метана на резистивном катализаторе - фехралевой спирали, нагреваемой электрическим током. Установлено что существенное влияние </w:t>
      </w:r>
      <w:r>
        <w:rPr>
          <w:rFonts w:eastAsia="Calibri" w:cs="Times New Roman" w:ascii="Times New Roman" w:hAnsi="Times New Roman"/>
          <w:sz w:val="28"/>
          <w:szCs w:val="28"/>
          <w:highlight w:val="red"/>
          <w:lang w:eastAsia="ru-RU"/>
        </w:rPr>
        <w:t>__________________</w:t>
      </w:r>
      <w:r>
        <w:rPr>
          <w:rFonts w:eastAsia="Calibri" w:cs="Times New Roman" w:ascii="Times New Roman" w:hAnsi="Times New Roman"/>
          <w:sz w:val="28"/>
          <w:szCs w:val="28"/>
          <w:lang w:eastAsia="ru-RU"/>
        </w:rPr>
        <w:t xml:space="preserve">оказывает природа газа разбавителя. За счет варьирования условий пиролиза метана могут быть </w:t>
      </w:r>
      <w:r>
        <w:rPr>
          <w:rFonts w:eastAsia="Calibri" w:cs="Times New Roman" w:ascii="Times New Roman" w:hAnsi="Times New Roman"/>
          <w:sz w:val="28"/>
          <w:szCs w:val="28"/>
          <w:highlight w:val="red"/>
          <w:lang w:eastAsia="ru-RU"/>
        </w:rPr>
        <w:t>_________________</w:t>
      </w:r>
    </w:p>
    <w:p>
      <w:pPr>
        <w:pStyle w:val="Normal"/>
        <w:spacing w:lineRule="auto" w:line="360" w:before="0" w:after="0"/>
        <w:ind w:firstLine="851"/>
        <w:jc w:val="both"/>
        <w:rPr>
          <w:rFonts w:ascii="Times New Roman" w:hAnsi="Times New Roman" w:eastAsia="Calibri" w:cs="Times New Roman"/>
          <w:b/>
          <w:b/>
          <w:i/>
          <w:i/>
          <w:sz w:val="28"/>
          <w:szCs w:val="28"/>
          <w:lang w:eastAsia="ru-RU"/>
        </w:rPr>
      </w:pPr>
      <w:r>
        <w:rPr>
          <w:rFonts w:eastAsia="Calibri" w:cs="Times New Roman" w:ascii="Times New Roman" w:hAnsi="Times New Roman"/>
          <w:b/>
          <w:i/>
          <w:sz w:val="28"/>
          <w:szCs w:val="28"/>
          <w:lang w:eastAsia="ru-RU"/>
        </w:rPr>
      </w:r>
    </w:p>
    <w:p>
      <w:pPr>
        <w:pStyle w:val="Normal"/>
        <w:spacing w:lineRule="auto" w:line="360" w:before="0" w:after="120"/>
        <w:ind w:firstLine="851"/>
        <w:rPr>
          <w:rFonts w:ascii="Times New Roman" w:hAnsi="Times New Roman" w:eastAsia="Calibri" w:cs="Times New Roman"/>
          <w:i/>
          <w:i/>
          <w:sz w:val="28"/>
          <w:szCs w:val="28"/>
          <w:lang w:eastAsia="ru-RU"/>
        </w:rPr>
      </w:pPr>
      <w:r>
        <w:rPr>
          <w:rFonts w:eastAsia="Calibri" w:cs="Times New Roman" w:ascii="Times New Roman" w:hAnsi="Times New Roman"/>
          <w:b/>
          <w:i/>
          <w:sz w:val="28"/>
          <w:szCs w:val="28"/>
          <w:lang w:eastAsia="ru-RU"/>
        </w:rPr>
        <w:t>Ключевые слова</w:t>
      </w:r>
      <w:r>
        <w:rPr>
          <w:rFonts w:eastAsia="Calibri" w:cs="Times New Roman" w:ascii="Times New Roman" w:hAnsi="Times New Roman"/>
          <w:i/>
          <w:sz w:val="28"/>
          <w:szCs w:val="28"/>
          <w:lang w:eastAsia="ru-RU"/>
        </w:rPr>
        <w:t>: волокнистый углерод, пиролиз метана, резистивный катализатор, фехраль</w:t>
      </w:r>
    </w:p>
    <w:p>
      <w:pPr>
        <w:pStyle w:val="Normal"/>
        <w:spacing w:lineRule="auto" w:line="360" w:before="0" w:after="120"/>
        <w:ind w:firstLine="851"/>
        <w:rPr>
          <w:rFonts w:ascii="Times New Roman" w:hAnsi="Times New Roman" w:eastAsia="Calibri" w:cs="Times New Roman"/>
          <w:sz w:val="28"/>
          <w:szCs w:val="28"/>
          <w:lang w:eastAsia="ru-RU"/>
        </w:rPr>
      </w:pPr>
      <w:r>
        <w:rPr>
          <w:rFonts w:eastAsia="Calibri" w:cs="Times New Roman" w:ascii="Times New Roman" w:hAnsi="Times New Roman"/>
          <w:sz w:val="28"/>
          <w:szCs w:val="28"/>
          <w:lang w:eastAsia="ru-RU"/>
        </w:rPr>
        <w:t>ВВЕДЕНИЕ</w:t>
      </w:r>
    </w:p>
    <w:p>
      <w:pPr>
        <w:pStyle w:val="Normal"/>
        <w:spacing w:lineRule="auto" w:line="360" w:before="0" w:after="0"/>
        <w:ind w:firstLine="851"/>
        <w:jc w:val="both"/>
        <w:rPr>
          <w:rFonts w:ascii="Times New Roman" w:hAnsi="Times New Roman" w:eastAsia="Calibri" w:cs="Times New Roman"/>
          <w:sz w:val="28"/>
          <w:szCs w:val="28"/>
          <w:lang w:eastAsia="ru-RU"/>
        </w:rPr>
      </w:pPr>
      <w:r>
        <w:rPr>
          <w:rFonts w:eastAsia="Calibri" w:cs="Times New Roman" w:ascii="Times New Roman" w:hAnsi="Times New Roman"/>
          <w:sz w:val="28"/>
          <w:szCs w:val="28"/>
        </w:rPr>
        <w:t xml:space="preserve">Среди современных и перспективных композиционных материалов важное место занимает новый тип углеродных материалов (УМ) с волокнистой или нитевидной морфологией </w:t>
      </w:r>
      <w:commentRangeStart w:id="0"/>
      <w:r>
        <w:rPr>
          <w:rFonts w:eastAsia="Calibri" w:cs="Times New Roman" w:ascii="Times New Roman" w:hAnsi="Times New Roman"/>
          <w:sz w:val="28"/>
          <w:szCs w:val="28"/>
        </w:rPr>
        <w:t xml:space="preserve">[1, 2]. </w:t>
      </w:r>
      <w:r>
        <w:rPr>
          <w:rFonts w:eastAsia="Calibri" w:cs="Times New Roman" w:ascii="Times New Roman" w:hAnsi="Times New Roman"/>
          <w:sz w:val="28"/>
          <w:szCs w:val="28"/>
        </w:rPr>
      </w:r>
      <w:commentRangeEnd w:id="0"/>
      <w:r>
        <w:commentReference w:id="0"/>
      </w:r>
      <w:r>
        <w:rPr>
          <w:rFonts w:eastAsia="Calibri" w:cs="Times New Roman" w:ascii="Times New Roman" w:hAnsi="Times New Roman"/>
          <w:sz w:val="28"/>
          <w:szCs w:val="28"/>
        </w:rPr>
        <w:t xml:space="preserve">В зависимости от условий проведения процессов синтеза углеродных волокон (УВ) определяется широкий диапазон их качественных характеристик и удается в широких пределах варьировать как их морфологию, так и функциональные свойства. </w:t>
      </w:r>
      <w:commentRangeStart w:id="1"/>
      <w:r>
        <w:rPr>
          <w:rFonts w:eastAsia="Calibri" w:cs="Times New Roman" w:ascii="Times New Roman" w:hAnsi="Times New Roman"/>
          <w:sz w:val="28"/>
          <w:szCs w:val="28"/>
        </w:rPr>
        <w:t xml:space="preserve">[3-5]. </w:t>
      </w:r>
      <w:r>
        <w:rPr>
          <w:rFonts w:eastAsia="Calibri" w:cs="Times New Roman" w:ascii="Times New Roman" w:hAnsi="Times New Roman"/>
          <w:sz w:val="28"/>
          <w:szCs w:val="28"/>
        </w:rPr>
      </w:r>
      <w:commentRangeEnd w:id="1"/>
      <w:r>
        <w:commentReference w:id="1"/>
      </w:r>
      <w:r>
        <w:rPr>
          <w:rFonts w:eastAsia="Calibri" w:cs="Times New Roman" w:ascii="Times New Roman" w:hAnsi="Times New Roman"/>
          <w:sz w:val="28"/>
          <w:szCs w:val="28"/>
          <w:lang w:eastAsia="ru-RU"/>
        </w:rPr>
        <w:t>Традиционно способ получения УВ представляется как каталитическое разложение углеводородных газов на дисперсных частицах металла (Fe, Со, Ni)</w:t>
      </w:r>
      <w:commentRangeStart w:id="2"/>
      <w:r>
        <w:rPr>
          <w:rFonts w:eastAsia="Calibri" w:cs="Times New Roman" w:ascii="Times New Roman" w:hAnsi="Times New Roman"/>
          <w:sz w:val="28"/>
          <w:szCs w:val="28"/>
          <w:lang w:eastAsia="ru-RU"/>
        </w:rPr>
        <w:t xml:space="preserve">[6, 7]. </w:t>
      </w:r>
      <w:r>
        <w:rPr>
          <w:rFonts w:eastAsia="Calibri" w:cs="Times New Roman" w:ascii="Times New Roman" w:hAnsi="Times New Roman"/>
          <w:sz w:val="28"/>
          <w:szCs w:val="28"/>
          <w:lang w:eastAsia="ru-RU"/>
        </w:rPr>
      </w:r>
      <w:commentRangeEnd w:id="2"/>
      <w:r>
        <w:commentReference w:id="2"/>
      </w:r>
      <w:r>
        <w:rPr>
          <w:rFonts w:eastAsia="Calibri" w:cs="Times New Roman" w:ascii="Times New Roman" w:hAnsi="Times New Roman"/>
          <w:sz w:val="28"/>
          <w:szCs w:val="28"/>
          <w:lang w:eastAsia="ru-RU"/>
        </w:rPr>
        <w:t>При этом в качестве носителя чаще всего применяются оксиды (</w:t>
      </w:r>
      <w:r>
        <w:rPr>
          <w:rFonts w:eastAsia="Calibri" w:cs="Times New Roman" w:ascii="Times New Roman" w:hAnsi="Times New Roman"/>
          <w:sz w:val="28"/>
          <w:szCs w:val="28"/>
          <w:lang w:val="en-US" w:eastAsia="ru-RU"/>
        </w:rPr>
        <w:t>SiO</w:t>
      </w:r>
      <w:r>
        <w:rPr>
          <w:rFonts w:eastAsia="Calibri" w:cs="Times New Roman" w:ascii="Times New Roman" w:hAnsi="Times New Roman"/>
          <w:sz w:val="28"/>
          <w:szCs w:val="28"/>
          <w:vertAlign w:val="subscript"/>
          <w:lang w:eastAsia="ru-RU"/>
        </w:rPr>
        <w:t>2</w:t>
      </w:r>
      <w:r>
        <w:rPr>
          <w:rFonts w:eastAsia="Calibri" w:cs="Times New Roman" w:ascii="Times New Roman" w:hAnsi="Times New Roman"/>
          <w:sz w:val="28"/>
          <w:szCs w:val="28"/>
          <w:lang w:eastAsia="ru-RU"/>
        </w:rPr>
        <w:t xml:space="preserve">, </w:t>
      </w:r>
      <w:r>
        <w:rPr>
          <w:rFonts w:eastAsia="Calibri" w:cs="Times New Roman" w:ascii="Times New Roman" w:hAnsi="Times New Roman"/>
          <w:sz w:val="28"/>
          <w:szCs w:val="28"/>
          <w:lang w:val="en-US" w:eastAsia="ru-RU"/>
        </w:rPr>
        <w:t>Al</w:t>
      </w:r>
      <w:r>
        <w:rPr>
          <w:rFonts w:eastAsia="Calibri" w:cs="Times New Roman" w:ascii="Times New Roman" w:hAnsi="Times New Roman"/>
          <w:sz w:val="28"/>
          <w:szCs w:val="28"/>
          <w:vertAlign w:val="subscript"/>
          <w:lang w:eastAsia="ru-RU"/>
        </w:rPr>
        <w:t>2</w:t>
      </w:r>
      <w:r>
        <w:rPr>
          <w:rFonts w:eastAsia="Calibri" w:cs="Times New Roman" w:ascii="Times New Roman" w:hAnsi="Times New Roman"/>
          <w:sz w:val="28"/>
          <w:szCs w:val="28"/>
          <w:lang w:val="en-US" w:eastAsia="ru-RU"/>
        </w:rPr>
        <w:t>O</w:t>
      </w:r>
      <w:r>
        <w:rPr>
          <w:rFonts w:eastAsia="Calibri" w:cs="Times New Roman" w:ascii="Times New Roman" w:hAnsi="Times New Roman"/>
          <w:sz w:val="28"/>
          <w:szCs w:val="28"/>
          <w:vertAlign w:val="subscript"/>
          <w:lang w:eastAsia="ru-RU"/>
        </w:rPr>
        <w:t>3</w:t>
      </w:r>
      <w:r>
        <w:rPr>
          <w:rFonts w:eastAsia="Calibri" w:cs="Times New Roman" w:ascii="Times New Roman" w:hAnsi="Times New Roman"/>
          <w:sz w:val="28"/>
          <w:szCs w:val="28"/>
          <w:lang w:eastAsia="ru-RU"/>
        </w:rPr>
        <w:t xml:space="preserve"> и др) </w:t>
      </w:r>
      <w:commentRangeStart w:id="3"/>
      <w:r>
        <w:rPr>
          <w:rFonts w:eastAsia="Calibri" w:cs="Times New Roman" w:ascii="Times New Roman" w:hAnsi="Times New Roman"/>
          <w:sz w:val="28"/>
          <w:szCs w:val="28"/>
          <w:lang w:eastAsia="ru-RU"/>
        </w:rPr>
        <w:t xml:space="preserve">[8]. </w:t>
      </w:r>
      <w:commentRangeEnd w:id="3"/>
      <w:r>
        <w:commentReference w:id="3"/>
      </w:r>
      <w:r>
        <w:rPr>
          <w:rFonts w:eastAsia="Calibri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360" w:before="0" w:after="0"/>
        <w:ind w:firstLine="851"/>
        <w:jc w:val="both"/>
        <w:rPr>
          <w:rFonts w:ascii="Times New Roman" w:hAnsi="Times New Roman" w:eastAsia="Calibri" w:cs="Times New Roman"/>
          <w:sz w:val="28"/>
          <w:szCs w:val="28"/>
          <w:lang w:eastAsia="ru-RU"/>
        </w:rPr>
      </w:pPr>
      <w:r>
        <w:rPr>
          <w:rFonts w:eastAsia="Calibri" w:cs="Times New Roman" w:ascii="Times New Roman" w:hAnsi="Times New Roman"/>
          <w:sz w:val="28"/>
          <w:szCs w:val="28"/>
          <w:lang w:eastAsia="ru-RU"/>
        </w:rPr>
        <w:t xml:space="preserve">В настоящей работе рассмотрен способ получения УВ на массивном катализаторе путем его резистивного нагрева. Ранее было установлено </w:t>
      </w:r>
      <w:commentRangeStart w:id="4"/>
      <w:r>
        <w:rPr>
          <w:rFonts w:eastAsia="Calibri" w:cs="Times New Roman" w:ascii="Times New Roman" w:hAnsi="Times New Roman"/>
          <w:sz w:val="28"/>
          <w:szCs w:val="28"/>
          <w:lang w:eastAsia="ru-RU"/>
        </w:rPr>
        <w:t xml:space="preserve">[9], </w:t>
      </w:r>
      <w:r>
        <w:rPr>
          <w:rFonts w:eastAsia="Calibri" w:cs="Times New Roman" w:ascii="Times New Roman" w:hAnsi="Times New Roman"/>
          <w:sz w:val="28"/>
          <w:szCs w:val="28"/>
          <w:lang w:eastAsia="ru-RU"/>
        </w:rPr>
      </w:r>
      <w:commentRangeEnd w:id="4"/>
      <w:r>
        <w:commentReference w:id="4"/>
      </w:r>
      <w:r>
        <w:rPr>
          <w:rFonts w:eastAsia="Calibri" w:cs="Times New Roman" w:ascii="Times New Roman" w:hAnsi="Times New Roman"/>
          <w:sz w:val="28"/>
          <w:szCs w:val="28"/>
          <w:lang w:eastAsia="ru-RU"/>
        </w:rPr>
        <w:t>что при нагреве, переменным электрическим током, на спирали из термостабильного сплава наблюдается рост УВ различной морфологической формы.</w:t>
      </w:r>
    </w:p>
    <w:p>
      <w:pPr>
        <w:pStyle w:val="Normal"/>
        <w:spacing w:lineRule="auto" w:line="360" w:before="0" w:after="0"/>
        <w:ind w:firstLine="851"/>
        <w:jc w:val="both"/>
        <w:rPr>
          <w:rFonts w:ascii="Times New Roman" w:hAnsi="Times New Roman" w:eastAsia="Calibri" w:cs="Times New Roman"/>
          <w:sz w:val="28"/>
          <w:szCs w:val="28"/>
          <w:lang w:eastAsia="ru-RU"/>
        </w:rPr>
      </w:pPr>
      <w:r>
        <w:rPr>
          <w:rFonts w:eastAsia="Calibri" w:cs="Times New Roman" w:ascii="Times New Roman" w:hAnsi="Times New Roman"/>
          <w:sz w:val="28"/>
          <w:szCs w:val="28"/>
          <w:lang w:eastAsia="ru-RU"/>
        </w:rPr>
        <w:t xml:space="preserve">Целью представленной работы является изучение </w:t>
      </w:r>
      <w:r>
        <w:rPr>
          <w:rFonts w:eastAsia="Calibri" w:cs="Times New Roman" w:ascii="Times New Roman" w:hAnsi="Times New Roman"/>
          <w:sz w:val="28"/>
          <w:szCs w:val="28"/>
          <w:highlight w:val="red"/>
          <w:lang w:eastAsia="ru-RU"/>
        </w:rPr>
        <w:t>___________________</w:t>
      </w:r>
      <w:r>
        <w:rPr>
          <w:rFonts w:eastAsia="Calibri" w:cs="Times New Roman" w:ascii="Times New Roman" w:hAnsi="Times New Roman"/>
          <w:sz w:val="28"/>
          <w:szCs w:val="28"/>
          <w:lang w:eastAsia="ru-RU"/>
        </w:rPr>
        <w:t>нагретом постоянным электрическим током.</w:t>
      </w:r>
    </w:p>
    <w:p>
      <w:pPr>
        <w:pStyle w:val="Normal"/>
        <w:keepNext/>
        <w:numPr>
          <w:ilvl w:val="0"/>
          <w:numId w:val="0"/>
        </w:numPr>
        <w:spacing w:lineRule="auto" w:line="360" w:before="120" w:after="120"/>
        <w:ind w:firstLine="851"/>
        <w:jc w:val="both"/>
        <w:outlineLvl w:val="0"/>
        <w:rPr>
          <w:rFonts w:ascii="Times New Roman" w:hAnsi="Times New Roman" w:eastAsia="Calibri" w:cs="Times New Roman"/>
          <w:sz w:val="28"/>
          <w:szCs w:val="28"/>
          <w:lang w:eastAsia="ru-RU"/>
        </w:rPr>
      </w:pPr>
      <w:r>
        <w:rPr>
          <w:rFonts w:eastAsia="Calibri" w:cs="Times New Roman" w:ascii="Times New Roman" w:hAnsi="Times New Roman"/>
          <w:sz w:val="28"/>
          <w:szCs w:val="28"/>
          <w:lang w:eastAsia="ru-RU"/>
        </w:rPr>
        <w:t>МЕТОДИКА ЭКСПЕРИМЕНТА</w:t>
      </w:r>
    </w:p>
    <w:p>
      <w:pPr>
        <w:pStyle w:val="Normal"/>
        <w:keepNext/>
        <w:numPr>
          <w:ilvl w:val="0"/>
          <w:numId w:val="0"/>
        </w:numPr>
        <w:spacing w:lineRule="auto" w:line="360" w:before="120" w:after="120"/>
        <w:ind w:firstLine="851"/>
        <w:jc w:val="both"/>
        <w:outlineLvl w:val="0"/>
        <w:rPr>
          <w:rFonts w:ascii="Times New Roman" w:hAnsi="Times New Roman" w:eastAsia="Calibri" w:cs="Times New Roman"/>
          <w:sz w:val="28"/>
          <w:szCs w:val="28"/>
          <w:lang w:eastAsia="ru-RU"/>
        </w:rPr>
      </w:pPr>
      <w:r>
        <w:rPr>
          <w:rFonts w:eastAsia="Calibri" w:cs="Times New Roman" w:ascii="Times New Roman" w:hAnsi="Times New Roman"/>
          <w:sz w:val="28"/>
          <w:szCs w:val="28"/>
          <w:lang w:eastAsia="ru-RU"/>
        </w:rPr>
        <w:t>В работе в качестве катализатора использовали  фехралевую проволоку (марки Х23Ю5Т) диаметром 0,25мм.</w:t>
      </w:r>
    </w:p>
    <w:p>
      <w:pPr>
        <w:pStyle w:val="Normal"/>
        <w:keepNext/>
        <w:numPr>
          <w:ilvl w:val="0"/>
          <w:numId w:val="0"/>
        </w:numPr>
        <w:spacing w:lineRule="auto" w:line="360" w:before="120" w:after="120"/>
        <w:ind w:firstLine="851"/>
        <w:jc w:val="both"/>
        <w:outlineLvl w:val="0"/>
        <w:rPr>
          <w:rFonts w:ascii="Times New Roman" w:hAnsi="Times New Roman" w:eastAsia="Calibri" w:cs="Times New Roman"/>
          <w:sz w:val="28"/>
          <w:szCs w:val="28"/>
          <w:lang w:eastAsia="ru-RU"/>
        </w:rPr>
      </w:pPr>
      <w:r>
        <w:rPr>
          <w:rFonts w:eastAsia="Calibri" w:cs="Times New Roman" w:ascii="Times New Roman" w:hAnsi="Times New Roman"/>
          <w:sz w:val="28"/>
          <w:szCs w:val="28"/>
          <w:lang w:eastAsia="ru-RU"/>
        </w:rPr>
        <w:t xml:space="preserve">Подготовка катализатора включала в себя обезжиривание ацетоном и прокаливание на воздухе при температуре 1000 </w:t>
      </w:r>
      <w:r>
        <w:rPr>
          <w:rFonts w:eastAsia="Calibri" w:cs="Times New Roman" w:ascii="Times New Roman" w:hAnsi="Times New Roman"/>
          <w:sz w:val="28"/>
          <w:szCs w:val="28"/>
          <w:vertAlign w:val="superscript"/>
          <w:lang w:eastAsia="ru-RU"/>
        </w:rPr>
        <w:t>0</w:t>
      </w:r>
      <w:r>
        <w:rPr>
          <w:rFonts w:eastAsia="Calibri" w:cs="Times New Roman" w:ascii="Times New Roman" w:hAnsi="Times New Roman"/>
          <w:sz w:val="28"/>
          <w:szCs w:val="28"/>
          <w:lang w:val="en-US" w:eastAsia="ru-RU"/>
        </w:rPr>
        <w:t>C</w:t>
      </w:r>
      <w:r>
        <w:rPr>
          <w:rFonts w:eastAsia="Calibri" w:cs="Times New Roman" w:ascii="Times New Roman" w:hAnsi="Times New Roman"/>
          <w:sz w:val="28"/>
          <w:szCs w:val="28"/>
          <w:lang w:eastAsia="ru-RU"/>
        </w:rPr>
        <w:t xml:space="preserve"> посредством нагрева электрическим током в течение 5 минут. В результате такой окислительной термообработки происходит диффузия алюминия к поверхности сплава с последующим окислением в корунд, в матрице которого прочно закрепляются частицы металлов (</w:t>
      </w:r>
      <w:r>
        <w:rPr>
          <w:rFonts w:eastAsia="Calibri" w:cs="Times New Roman" w:ascii="Times New Roman" w:hAnsi="Times New Roman"/>
          <w:sz w:val="28"/>
          <w:szCs w:val="28"/>
          <w:lang w:val="en-US" w:eastAsia="ru-RU"/>
        </w:rPr>
        <w:t>Fe</w:t>
      </w:r>
      <w:r>
        <w:rPr>
          <w:rFonts w:eastAsia="Calibri" w:cs="Times New Roman" w:ascii="Times New Roman" w:hAnsi="Times New Roman"/>
          <w:sz w:val="28"/>
          <w:szCs w:val="28"/>
          <w:lang w:eastAsia="ru-RU"/>
        </w:rPr>
        <w:t xml:space="preserve">, </w:t>
      </w:r>
      <w:r>
        <w:rPr>
          <w:rFonts w:eastAsia="Calibri" w:cs="Times New Roman" w:ascii="Times New Roman" w:hAnsi="Times New Roman"/>
          <w:sz w:val="28"/>
          <w:szCs w:val="28"/>
          <w:lang w:val="en-US" w:eastAsia="ru-RU"/>
        </w:rPr>
        <w:t>Cr</w:t>
      </w:r>
      <w:r>
        <w:rPr>
          <w:rFonts w:eastAsia="Calibri" w:cs="Times New Roman" w:ascii="Times New Roman" w:hAnsi="Times New Roman"/>
          <w:sz w:val="28"/>
          <w:szCs w:val="28"/>
          <w:lang w:eastAsia="ru-RU"/>
        </w:rPr>
        <w:t xml:space="preserve"> и др.) </w:t>
      </w:r>
      <w:commentRangeStart w:id="5"/>
      <w:r>
        <w:rPr>
          <w:rFonts w:eastAsia="Calibri" w:cs="Times New Roman" w:ascii="Times New Roman" w:hAnsi="Times New Roman"/>
          <w:sz w:val="28"/>
          <w:szCs w:val="28"/>
          <w:lang w:eastAsia="ru-RU"/>
        </w:rPr>
        <w:t xml:space="preserve">[10]. </w:t>
      </w:r>
      <w:commentRangeEnd w:id="5"/>
      <w:r>
        <w:commentReference w:id="5"/>
      </w:r>
      <w:r>
        <w:rPr>
          <w:rFonts w:eastAsia="Calibri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360" w:before="0" w:after="0"/>
        <w:ind w:firstLine="851"/>
        <w:jc w:val="both"/>
        <w:rPr>
          <w:rFonts w:ascii="Times New Roman" w:hAnsi="Times New Roman" w:eastAsia="Calibri" w:cs="Times New Roman"/>
          <w:sz w:val="28"/>
          <w:szCs w:val="28"/>
          <w:lang w:eastAsia="ru-RU"/>
        </w:rPr>
      </w:pPr>
      <w:r>
        <w:rPr>
          <w:rFonts w:eastAsia="Calibri" w:cs="Times New Roman" w:ascii="Times New Roman" w:hAnsi="Times New Roman"/>
          <w:sz w:val="28"/>
          <w:szCs w:val="28"/>
          <w:lang w:eastAsia="ru-RU"/>
        </w:rPr>
        <w:t>Подготовленный таким образом катализатор длиной около 12 см., помещали в проточный кварцевый реактор объемом порядка 90 см</w:t>
      </w:r>
      <w:r>
        <w:rPr>
          <w:rFonts w:eastAsia="Calibri" w:cs="Times New Roman" w:ascii="Times New Roman" w:hAnsi="Times New Roman"/>
          <w:sz w:val="28"/>
          <w:szCs w:val="28"/>
          <w:vertAlign w:val="superscript"/>
          <w:lang w:eastAsia="ru-RU"/>
        </w:rPr>
        <w:t>3</w:t>
      </w:r>
      <w:r>
        <w:rPr>
          <w:rFonts w:eastAsia="Calibri" w:cs="Times New Roman" w:ascii="Times New Roman" w:hAnsi="Times New Roman"/>
          <w:sz w:val="28"/>
          <w:szCs w:val="28"/>
          <w:lang w:eastAsia="ru-RU"/>
        </w:rPr>
        <w:t>. На проволоку при помощи источника постоянного тока подавали напряжение, что позволяло нагревать ее до температуры 1100</w:t>
      </w:r>
      <w:r>
        <w:rPr>
          <w:rFonts w:eastAsia="Calibri" w:cs="Times New Roman" w:ascii="Times New Roman" w:hAnsi="Times New Roman"/>
          <w:sz w:val="28"/>
          <w:szCs w:val="28"/>
          <w:vertAlign w:val="superscript"/>
          <w:lang w:eastAsia="ru-RU"/>
        </w:rPr>
        <w:t xml:space="preserve"> 0</w:t>
      </w:r>
      <w:r>
        <w:rPr>
          <w:rFonts w:eastAsia="Calibri" w:cs="Times New Roman" w:ascii="Times New Roman" w:hAnsi="Times New Roman"/>
          <w:sz w:val="28"/>
          <w:szCs w:val="28"/>
          <w:lang w:eastAsia="ru-RU"/>
        </w:rPr>
        <w:t xml:space="preserve">С. Для бесконтактного измерения температуры проволочного катализатора применялся пирометр «Проминь». Погрешность измерения температуры показаний пирометра при температуре окружающего воздуха (20±5) </w:t>
      </w:r>
      <w:r>
        <w:rPr>
          <w:rFonts w:eastAsia="Calibri" w:cs="Times New Roman" w:ascii="Times New Roman" w:hAnsi="Times New Roman"/>
          <w:sz w:val="28"/>
          <w:szCs w:val="28"/>
          <w:vertAlign w:val="superscript"/>
          <w:lang w:eastAsia="ru-RU"/>
        </w:rPr>
        <w:t>0</w:t>
      </w:r>
      <w:r>
        <w:rPr>
          <w:rFonts w:eastAsia="Calibri" w:cs="Times New Roman" w:ascii="Times New Roman" w:hAnsi="Times New Roman"/>
          <w:sz w:val="28"/>
          <w:szCs w:val="28"/>
          <w:lang w:eastAsia="ru-RU"/>
        </w:rPr>
        <w:t xml:space="preserve">С, относительной влажности 60 % не превышает 14 </w:t>
      </w:r>
      <w:r>
        <w:rPr>
          <w:rFonts w:eastAsia="Calibri" w:cs="Times New Roman" w:ascii="Times New Roman" w:hAnsi="Times New Roman"/>
          <w:sz w:val="28"/>
          <w:szCs w:val="28"/>
          <w:vertAlign w:val="superscript"/>
          <w:lang w:eastAsia="ru-RU"/>
        </w:rPr>
        <w:t>0</w:t>
      </w:r>
      <w:r>
        <w:rPr>
          <w:rFonts w:eastAsia="Calibri" w:cs="Times New Roman" w:ascii="Times New Roman" w:hAnsi="Times New Roman"/>
          <w:sz w:val="28"/>
          <w:szCs w:val="28"/>
          <w:lang w:val="en-US" w:eastAsia="ru-RU"/>
        </w:rPr>
        <w:t>C</w:t>
      </w:r>
      <w:r>
        <w:rPr>
          <w:rFonts w:eastAsia="Calibri" w:cs="Times New Roman" w:ascii="Times New Roman" w:hAnsi="Times New Roman"/>
          <w:sz w:val="28"/>
          <w:szCs w:val="28"/>
          <w:lang w:eastAsia="ru-RU"/>
        </w:rPr>
        <w:t xml:space="preserve"> для диапазона измерений 600–1400 </w:t>
      </w:r>
      <w:r>
        <w:rPr>
          <w:rFonts w:eastAsia="Calibri" w:cs="Times New Roman" w:ascii="Times New Roman" w:hAnsi="Times New Roman"/>
          <w:sz w:val="28"/>
          <w:szCs w:val="28"/>
          <w:vertAlign w:val="superscript"/>
          <w:lang w:eastAsia="ru-RU"/>
        </w:rPr>
        <w:t>0</w:t>
      </w:r>
      <w:r>
        <w:rPr>
          <w:rFonts w:eastAsia="Calibri" w:cs="Times New Roman" w:ascii="Times New Roman" w:hAnsi="Times New Roman"/>
          <w:sz w:val="28"/>
          <w:szCs w:val="28"/>
          <w:lang w:val="en-US" w:eastAsia="ru-RU"/>
        </w:rPr>
        <w:t>C</w:t>
      </w:r>
      <w:r>
        <w:rPr>
          <w:rFonts w:eastAsia="Calibri" w:cs="Times New Roman" w:ascii="Times New Roman" w:hAnsi="Times New Roman"/>
          <w:sz w:val="28"/>
          <w:szCs w:val="28"/>
          <w:lang w:eastAsia="ru-RU"/>
        </w:rPr>
        <w:t>.</w:t>
      </w:r>
    </w:p>
    <w:p>
      <w:pPr>
        <w:pStyle w:val="Normal"/>
        <w:spacing w:lineRule="auto" w:line="360" w:before="0" w:after="0"/>
        <w:ind w:firstLine="851"/>
        <w:jc w:val="both"/>
        <w:rPr>
          <w:rFonts w:ascii="Times New Roman" w:hAnsi="Times New Roman" w:eastAsia="Calibri" w:cs="Times New Roman"/>
          <w:color w:val="000000"/>
          <w:sz w:val="28"/>
          <w:szCs w:val="28"/>
          <w:lang w:eastAsia="ru-RU"/>
        </w:rPr>
      </w:pPr>
      <w:r>
        <w:rPr>
          <w:rFonts w:eastAsia="Calibri" w:cs="Times New Roman" w:ascii="Times New Roman" w:hAnsi="Times New Roman"/>
          <w:sz w:val="28"/>
          <w:szCs w:val="28"/>
          <w:lang w:eastAsia="ru-RU"/>
        </w:rPr>
        <w:t xml:space="preserve">На разогретую проволоку подавали реакционный газ. Газовая смесь состояла из метана (40, 70, 100 об. %) и азота, аргона, </w:t>
      </w:r>
      <w:r>
        <w:rPr>
          <w:rFonts w:eastAsia="Calibri" w:cs="Times New Roman" w:ascii="Times New Roman" w:hAnsi="Times New Roman"/>
          <w:color w:val="000000"/>
          <w:sz w:val="28"/>
          <w:szCs w:val="28"/>
          <w:lang w:eastAsia="ru-RU"/>
        </w:rPr>
        <w:t>или гелия. Скорость газового потока во всех случаях составляла 40 мл/мин</w:t>
      </w:r>
      <w:r>
        <w:rPr>
          <w:rFonts w:eastAsia="Calibri" w:cs="Times New Roman" w:ascii="Times New Roman" w:hAnsi="Times New Roman"/>
          <w:b/>
          <w:color w:val="000000"/>
          <w:sz w:val="28"/>
          <w:szCs w:val="28"/>
          <w:lang w:eastAsia="ru-RU"/>
        </w:rPr>
        <w:t xml:space="preserve">. </w:t>
      </w:r>
      <w:r>
        <w:rPr>
          <w:rFonts w:eastAsia="Calibri" w:cs="Times New Roman" w:ascii="Times New Roman" w:hAnsi="Times New Roman"/>
          <w:color w:val="000000"/>
          <w:sz w:val="28"/>
          <w:szCs w:val="28"/>
          <w:lang w:eastAsia="ru-RU"/>
        </w:rPr>
        <w:t>В результате эксперимента были получены углеродные отложения. На аналитических весах определялся выход углерода, рассчитанный отношением массы полученного углерода к единице поверхности исходной проволоки.</w:t>
      </w:r>
    </w:p>
    <w:p>
      <w:pPr>
        <w:pStyle w:val="Normal"/>
        <w:spacing w:lineRule="auto" w:line="360" w:before="0" w:after="0"/>
        <w:ind w:firstLine="851"/>
        <w:jc w:val="both"/>
        <w:rPr/>
      </w:pPr>
      <w:r>
        <w:rPr>
          <w:rFonts w:eastAsia="Calibri" w:cs="Times New Roman" w:ascii="Times New Roman" w:hAnsi="Times New Roman"/>
          <w:color w:val="000000"/>
          <w:sz w:val="28"/>
          <w:szCs w:val="28"/>
          <w:lang w:eastAsia="ru-RU"/>
        </w:rPr>
        <w:t>Полученные УО исследовались методом сканирующей микроскопии (</w:t>
      </w:r>
      <w:r>
        <w:rPr>
          <w:rFonts w:eastAsia="Calibri" w:cs="Times New Roman" w:ascii="Times New Roman" w:hAnsi="Times New Roman"/>
          <w:sz w:val="28"/>
          <w:szCs w:val="28"/>
        </w:rPr>
        <w:t>микроскоп JSM-6610LV</w:t>
      </w:r>
      <w:r>
        <w:rPr>
          <w:rFonts w:eastAsia="Calibri" w:cs="Times New Roman" w:ascii="Times New Roman" w:hAnsi="Times New Roman"/>
          <w:sz w:val="28"/>
          <w:szCs w:val="28"/>
          <w:lang w:eastAsia="ru-RU"/>
        </w:rPr>
        <w:t xml:space="preserve"> фирмы “</w:t>
      </w:r>
      <w:r>
        <w:rPr>
          <w:rFonts w:eastAsia="Calibri" w:cs="Times New Roman" w:ascii="Times New Roman" w:hAnsi="Times New Roman"/>
          <w:sz w:val="28"/>
          <w:szCs w:val="28"/>
          <w:lang w:val="en-US" w:eastAsia="ru-RU"/>
        </w:rPr>
        <w:t>JEOL</w:t>
      </w:r>
      <w:r>
        <w:rPr>
          <w:rFonts w:eastAsia="Calibri" w:cs="Times New Roman" w:ascii="Times New Roman" w:hAnsi="Times New Roman"/>
          <w:sz w:val="28"/>
          <w:szCs w:val="28"/>
          <w:lang w:eastAsia="ru-RU"/>
        </w:rPr>
        <w:t>”</w:t>
      </w:r>
      <w:r>
        <w:rPr>
          <w:rFonts w:eastAsia="Calibri" w:cs="Times New Roman" w:ascii="Times New Roman" w:hAnsi="Times New Roman"/>
          <w:color w:val="000000"/>
          <w:sz w:val="28"/>
          <w:szCs w:val="28"/>
          <w:lang w:eastAsia="ru-RU"/>
        </w:rPr>
        <w:t xml:space="preserve">). </w:t>
      </w:r>
      <w:r>
        <w:rPr>
          <w:rFonts w:eastAsia="Calibri" w:cs="Times New Roman" w:ascii="Times New Roman" w:hAnsi="Times New Roman"/>
          <w:sz w:val="28"/>
          <w:szCs w:val="28"/>
          <w:lang w:eastAsia="ru-RU"/>
        </w:rPr>
        <w:t>Для проведения локального химического анализа использовалась приставка рентгеновского энергодисперсионного спектрометра INCAx-act фирмы “Oxford Instruments”. Геометрические размеры объектов определяли с использованием программного обеспечения фирмы “</w:t>
      </w:r>
      <w:r>
        <w:rPr>
          <w:rFonts w:eastAsia="Calibri" w:cs="Times New Roman" w:ascii="Times New Roman" w:hAnsi="Times New Roman"/>
          <w:sz w:val="28"/>
          <w:szCs w:val="28"/>
          <w:lang w:val="en-US" w:eastAsia="ru-RU"/>
        </w:rPr>
        <w:t>JEOL</w:t>
      </w:r>
      <w:r>
        <w:rPr>
          <w:rFonts w:eastAsia="Calibri" w:cs="Times New Roman" w:ascii="Times New Roman" w:hAnsi="Times New Roman"/>
          <w:sz w:val="28"/>
          <w:szCs w:val="28"/>
          <w:lang w:eastAsia="ru-RU"/>
        </w:rPr>
        <w:t>”.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323" w:date="2018-05-11T11:18:00Z" w:initials="3">
    <w:p>
      <w:r>
        <w:rPr>
          <w:rFonts w:ascii="Times New Roman" w:hAnsi="Times New Roman" w:eastAsia="Calibri" w:cs="Times New Roman"/>
          <w:sz w:val="28"/>
          <w:szCs w:val="28"/>
          <w:lang w:val="en-US" w:eastAsia="en-US" w:bidi="en-US"/>
        </w:rPr>
        <w:t>В.М. Аракелян, М.С. Алексанян , Р.В. Оганесян, Г.Э. Шахназарян, В.М. Арутунян , К. Эрнади, З. Немет, Л. Форро. //Известия НАН Армении. Физика. т.48. №4. 2013. С. 266-276.</w:t>
      </w:r>
    </w:p>
    <w:p>
      <w:r>
        <w:rPr>
          <w:rFonts w:ascii="Times New Roman" w:hAnsi="Times New Roman" w:eastAsia="Calibri" w:cs="Times New Roman"/>
          <w:sz w:val="28"/>
          <w:szCs w:val="28"/>
          <w:lang w:val="en-US" w:eastAsia="en-US" w:bidi="en-US"/>
        </w:rPr>
        <w:t>А. С. Батурин, А. А. Кузин, А. С. Лейченко, Д. В. Негров, П. А. Стариков. //ТРУДЫ МФТИ.  2013. Том 5. № 1. С. 10-15.</w:t>
      </w:r>
    </w:p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</w:r>
    </w:p>
  </w:comment>
  <w:comment w:id="1" w:author="323" w:date="2018-05-11T11:19:00Z" w:initials="3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3.</w:t>
      </w:r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</w:r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Зайковский А.В., Мальцев В.А., Новопашин С.А., Сахапов С.А., Смовж Д.В. // Российский нанотехнологии. Том 7. №11-12. 2012 с.83-86</w:t>
      </w:r>
    </w:p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4.</w:t>
      </w:r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</w:r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Ведягин А.А., Мишаков И.В., Стрельцов И.А., Жукова Е.А., Буянов Р.А. // Химия и химическая технология. 2011. Том 54 вып.5. С.101-105.</w:t>
      </w:r>
    </w:p>
    <w:p>
      <w:r>
        <w:rPr>
          <w:rFonts w:ascii="Liberation Serif" w:hAnsi="Liberation Serif" w:eastAsia="DejaVu Sans" w:cs="DejaVu Sans"/>
          <w:sz w:val="24"/>
          <w:szCs w:val="24"/>
          <w:lang w:eastAsia="en-US" w:bidi="en-US" w:val="en-US"/>
        </w:rPr>
        <w:t>5.</w:t>
      </w:r>
      <w:r>
        <w:rPr>
          <w:rFonts w:ascii="Liberation Serif" w:hAnsi="Liberation Serif" w:eastAsia="DejaVu Sans" w:cs="DejaVu Sans"/>
          <w:sz w:val="24"/>
          <w:szCs w:val="24"/>
          <w:lang w:eastAsia="en-US" w:bidi="en-US" w:val="en-US"/>
        </w:rPr>
      </w:r>
      <w:r>
        <w:rPr>
          <w:rFonts w:ascii="Liberation Serif" w:hAnsi="Liberation Serif" w:eastAsia="DejaVu Sans" w:cs="DejaVu Sans"/>
          <w:sz w:val="24"/>
          <w:szCs w:val="24"/>
          <w:lang w:eastAsia="en-US" w:bidi="en-US" w:val="en-US"/>
        </w:rPr>
        <w:t xml:space="preserve">Xian Jian, Dingchuan Wang, Hongyang Liu // Composites: Part B 61. </w:t>
      </w:r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2014. P. 350–357.</w:t>
      </w:r>
    </w:p>
  </w:comment>
  <w:comment w:id="2" w:author="323" w:date="2018-05-11T11:19:00Z" w:initials="3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6.</w:t>
      </w:r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</w:r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Мележик В.А., Романцова И.В., Дьячкова Т.П., Бычков О.Н., Шлыкова А.А., и др.// Журнал прикладной химии. 2012.Т.85. вып.5. С. 782-787.</w:t>
      </w:r>
    </w:p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7.</w:t>
      </w:r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</w:r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Левицкий В.С., Максимов А.И., Мошников В.А., Теруков. Е.И.// Физика твердого тела. 2014. том 56. вып. 7. С. 1356-1359</w:t>
      </w:r>
    </w:p>
  </w:comment>
  <w:comment w:id="3" w:author="323" w:date="2018-05-11T11:20:00Z" w:initials="3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8.</w:t>
      </w:r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</w:r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Мележик А.В., Романцова И.В., Дьячкова Т.П., Бычков О.Н., и др. // журнал прикладной химии. 2012 т.85. вып.5 С.782-787.</w:t>
      </w:r>
    </w:p>
  </w:comment>
  <w:comment w:id="4" w:author="323" w:date="2018-05-11T11:20:00Z" w:initials="3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9.</w:t>
      </w:r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</w:r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Райская Е.А., Сигаева С.С., Цырульников П.Г., Плаксин Г.В. // Химия в интересах устойчивого развития 23. 2015, с.705-710</w:t>
      </w:r>
    </w:p>
  </w:comment>
  <w:comment w:id="5" w:author="323" w:date="2018-05-11T11:20:00Z" w:initials="3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10.</w:t>
      </w:r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</w:r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Сигаева С. С, Цырульников П. Г., Шляпин Д.А., Дорофеева Т.С., Войтенко Н.Н., Вершинин В.И., Давлеткильдеев Н.А., Кузнецов Г.Б., Канашенко С.Л. // Журнал прикладной химии. 2009. Т.82. №2. С. 313 – 316.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2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757ebd"/>
    <w:rPr>
      <w:sz w:val="16"/>
      <w:szCs w:val="16"/>
    </w:rPr>
  </w:style>
  <w:style w:type="character" w:styleId="Style14" w:customStyle="1">
    <w:name w:val="Текст примечания Знак"/>
    <w:basedOn w:val="DefaultParagraphFont"/>
    <w:link w:val="a4"/>
    <w:uiPriority w:val="99"/>
    <w:semiHidden/>
    <w:qFormat/>
    <w:rsid w:val="00757ebd"/>
    <w:rPr>
      <w:sz w:val="20"/>
      <w:szCs w:val="20"/>
    </w:rPr>
  </w:style>
  <w:style w:type="character" w:styleId="Style15" w:customStyle="1">
    <w:name w:val="Тема примечания Знак"/>
    <w:basedOn w:val="Style14"/>
    <w:link w:val="a6"/>
    <w:uiPriority w:val="99"/>
    <w:semiHidden/>
    <w:qFormat/>
    <w:rsid w:val="00757ebd"/>
    <w:rPr>
      <w:b/>
      <w:bCs/>
      <w:sz w:val="20"/>
      <w:szCs w:val="20"/>
    </w:rPr>
  </w:style>
  <w:style w:type="character" w:styleId="Style16" w:customStyle="1">
    <w:name w:val="Текст выноски Знак"/>
    <w:basedOn w:val="DefaultParagraphFont"/>
    <w:link w:val="a8"/>
    <w:uiPriority w:val="99"/>
    <w:semiHidden/>
    <w:qFormat/>
    <w:rsid w:val="00757ebd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rFonts w:ascii="Times New Roman" w:hAnsi="Times New Roman" w:cs="Times New Roman"/>
      <w:sz w:val="28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Times New Roman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Times New Roman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Times New Roman"/>
    </w:rPr>
  </w:style>
  <w:style w:type="paragraph" w:styleId="Style17">
    <w:name w:val="Заголовок"/>
    <w:basedOn w:val="Normal"/>
    <w:next w:val="Style18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8">
    <w:name w:val="Body Text"/>
    <w:basedOn w:val="Normal"/>
    <w:pPr>
      <w:spacing w:lineRule="auto" w:line="288" w:before="0" w:after="140"/>
    </w:pPr>
    <w:rPr/>
  </w:style>
  <w:style w:type="paragraph" w:styleId="Style19">
    <w:name w:val="List"/>
    <w:basedOn w:val="Style18"/>
    <w:pPr/>
    <w:rPr>
      <w:rFonts w:cs="FreeSans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FreeSans"/>
    </w:rPr>
  </w:style>
  <w:style w:type="paragraph" w:styleId="Annotationtext">
    <w:name w:val="annotation text"/>
    <w:basedOn w:val="Normal"/>
    <w:link w:val="a5"/>
    <w:uiPriority w:val="99"/>
    <w:semiHidden/>
    <w:unhideWhenUsed/>
    <w:qFormat/>
    <w:rsid w:val="00757ebd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link w:val="a7"/>
    <w:uiPriority w:val="99"/>
    <w:semiHidden/>
    <w:unhideWhenUsed/>
    <w:qFormat/>
    <w:rsid w:val="00757ebd"/>
    <w:pPr/>
    <w:rPr>
      <w:b/>
      <w:bCs/>
    </w:rPr>
  </w:style>
  <w:style w:type="paragraph" w:styleId="BalloonText">
    <w:name w:val="Balloon Text"/>
    <w:basedOn w:val="Normal"/>
    <w:link w:val="a9"/>
    <w:uiPriority w:val="99"/>
    <w:semiHidden/>
    <w:unhideWhenUsed/>
    <w:qFormat/>
    <w:rsid w:val="00757ebd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57ebd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LibreOffice/5.1.6.2$Linux_X86_64 LibreOffice_project/10m0$Build-2</Application>
  <Pages>2</Pages>
  <Words>398</Words>
  <Characters>2879</Characters>
  <CharactersWithSpaces>3267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2018-05-11T05:14:00Z</dcterms:created>
  <dc:creator>323</dc:creator>
  <dc:description/>
  <dc:language>ru-RU</dc:language>
  <cp:lastModifiedBy/>
  <dcterms:modified xsi:type="dcterms:W3CDTF">2018-05-17T12:14:29Z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