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4A90504B" w14:textId="0E6109D0" w:rsidR="00AC3D85" w:rsidRDefault="00AC3D85" w:rsidP="00AC3D85">
      <w:pPr>
        <w:suppressAutoHyphens/>
        <w:spacing w:after="0" w:line="240" w:lineRule="auto"/>
        <w:rPr>
          <w:rFonts w:ascii="Calibri" w:hAnsi="Calibri" w:cs="Calibri"/>
          <w:i/>
        </w:rPr>
      </w:pPr>
      <w:r w:rsidRPr="00AC3D85">
        <w:rPr>
          <w:rFonts w:ascii="Calibri" w:hAnsi="Calibri" w:cs="Calibri"/>
          <w:i/>
          <w:noProof/>
        </w:rPr>
        <w:drawing>
          <wp:inline distT="0" distB="0" distL="0" distR="0" wp14:anchorId="15E3430F" wp14:editId="1C0DFEE9">
            <wp:extent cx="5943600" cy="4283710"/>
            <wp:effectExtent l="0" t="0" r="0" b="2540"/>
            <wp:docPr id="1550875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283710"/>
                    </a:xfrm>
                    <a:prstGeom prst="rect">
                      <a:avLst/>
                    </a:prstGeom>
                    <a:noFill/>
                    <a:ln>
                      <a:noFill/>
                    </a:ln>
                  </pic:spPr>
                </pic:pic>
              </a:graphicData>
            </a:graphic>
          </wp:inline>
        </w:drawing>
      </w:r>
    </w:p>
    <w:p w14:paraId="774D13D6" w14:textId="77777777" w:rsidR="008A716B" w:rsidRDefault="008A716B" w:rsidP="00AC3D85">
      <w:pPr>
        <w:suppressAutoHyphens/>
        <w:spacing w:after="0" w:line="240" w:lineRule="auto"/>
        <w:rPr>
          <w:rFonts w:ascii="Calibri" w:hAnsi="Calibri" w:cs="Calibri"/>
          <w:i/>
        </w:rPr>
      </w:pPr>
    </w:p>
    <w:p w14:paraId="676832B3" w14:textId="77777777" w:rsidR="008A716B" w:rsidRDefault="008A716B" w:rsidP="00AC3D85">
      <w:pPr>
        <w:suppressAutoHyphens/>
        <w:spacing w:after="0" w:line="240" w:lineRule="auto"/>
        <w:rPr>
          <w:rFonts w:ascii="Calibri" w:hAnsi="Calibri" w:cs="Calibri"/>
          <w:i/>
        </w:rPr>
      </w:pPr>
    </w:p>
    <w:p w14:paraId="4C8D3E22" w14:textId="77777777" w:rsidR="008A716B" w:rsidRDefault="008A716B" w:rsidP="00AC3D85">
      <w:pPr>
        <w:suppressAutoHyphens/>
        <w:spacing w:after="0" w:line="240" w:lineRule="auto"/>
        <w:rPr>
          <w:rFonts w:ascii="Calibri" w:hAnsi="Calibri" w:cs="Calibri"/>
          <w:i/>
        </w:rPr>
      </w:pPr>
    </w:p>
    <w:p w14:paraId="3E1122E5" w14:textId="77777777" w:rsidR="008A716B" w:rsidRDefault="008A716B" w:rsidP="00AC3D85">
      <w:pPr>
        <w:suppressAutoHyphens/>
        <w:spacing w:after="0" w:line="240" w:lineRule="auto"/>
        <w:rPr>
          <w:rFonts w:ascii="Calibri" w:hAnsi="Calibri" w:cs="Calibri"/>
          <w:i/>
        </w:rPr>
      </w:pPr>
    </w:p>
    <w:p w14:paraId="3C1A6A54" w14:textId="77777777" w:rsidR="008A716B" w:rsidRDefault="008A716B" w:rsidP="00AC3D85">
      <w:pPr>
        <w:suppressAutoHyphens/>
        <w:spacing w:after="0" w:line="240" w:lineRule="auto"/>
        <w:rPr>
          <w:rFonts w:ascii="Calibri" w:hAnsi="Calibri" w:cs="Calibri"/>
          <w:i/>
        </w:rPr>
      </w:pPr>
    </w:p>
    <w:p w14:paraId="7EE95665" w14:textId="77777777" w:rsidR="008A716B" w:rsidRDefault="008A716B" w:rsidP="00AC3D85">
      <w:pPr>
        <w:suppressAutoHyphens/>
        <w:spacing w:after="0" w:line="240" w:lineRule="auto"/>
        <w:rPr>
          <w:rFonts w:ascii="Calibri" w:hAnsi="Calibri" w:cs="Calibri"/>
          <w:i/>
        </w:rPr>
      </w:pPr>
    </w:p>
    <w:p w14:paraId="331DBA6C" w14:textId="77777777" w:rsidR="008A716B" w:rsidRDefault="008A716B" w:rsidP="00AC3D85">
      <w:pPr>
        <w:suppressAutoHyphens/>
        <w:spacing w:after="0" w:line="240" w:lineRule="auto"/>
        <w:rPr>
          <w:rFonts w:ascii="Calibri" w:hAnsi="Calibri" w:cs="Calibri"/>
          <w:i/>
        </w:rPr>
      </w:pPr>
    </w:p>
    <w:p w14:paraId="1D6D2728" w14:textId="77777777" w:rsidR="008A716B" w:rsidRDefault="008A716B" w:rsidP="00AC3D85">
      <w:pPr>
        <w:suppressAutoHyphens/>
        <w:spacing w:after="0" w:line="240" w:lineRule="auto"/>
        <w:rPr>
          <w:rFonts w:ascii="Calibri" w:hAnsi="Calibri" w:cs="Calibri"/>
          <w:i/>
        </w:rPr>
      </w:pPr>
    </w:p>
    <w:p w14:paraId="024C35AF" w14:textId="77777777" w:rsidR="008A716B" w:rsidRPr="00AC3D85" w:rsidRDefault="008A716B" w:rsidP="00AC3D85">
      <w:pPr>
        <w:suppressAutoHyphens/>
        <w:spacing w:after="0" w:line="240" w:lineRule="auto"/>
        <w:rPr>
          <w:rFonts w:ascii="Calibri" w:hAnsi="Calibri" w:cs="Calibri"/>
          <w:i/>
        </w:rPr>
      </w:pP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Default="00895C86" w:rsidP="0005783A">
      <w:pPr>
        <w:pStyle w:val="Heading3"/>
        <w:keepNext w:val="0"/>
        <w:keepLines w:val="0"/>
        <w:suppressAutoHyphens/>
      </w:pPr>
      <w:r w:rsidRPr="00895C86">
        <w:lastRenderedPageBreak/>
        <w:t>UML Activity Diagrams</w:t>
      </w:r>
    </w:p>
    <w:p w14:paraId="6982136B" w14:textId="330873CD" w:rsidR="004D57C9" w:rsidRDefault="004D57C9" w:rsidP="004D57C9"/>
    <w:p w14:paraId="4B4B91ED" w14:textId="3FA9890E" w:rsidR="004D57C9" w:rsidRPr="004D57C9" w:rsidRDefault="004D57C9" w:rsidP="004D57C9">
      <w:r>
        <w:t xml:space="preserve">This UML activity diagram represents the process a customer follows to schedule a lesson appointment in the </w:t>
      </w:r>
      <w:proofErr w:type="spellStart"/>
      <w:r>
        <w:t>DriverPass</w:t>
      </w:r>
      <w:proofErr w:type="spellEnd"/>
      <w:r>
        <w:t xml:space="preserve"> system, including selecting a training package, choosing an available date and time, validating availability, and confirming the scheduled lesson.</w:t>
      </w:r>
    </w:p>
    <w:p w14:paraId="37D80DBC" w14:textId="3996E480" w:rsidR="004D57C9" w:rsidRDefault="004D57C9" w:rsidP="004D57C9">
      <w:pPr>
        <w:suppressAutoHyphens/>
        <w:spacing w:after="0" w:line="240" w:lineRule="auto"/>
        <w:rPr>
          <w:rFonts w:ascii="Calibri" w:hAnsi="Calibri" w:cs="Calibri"/>
          <w:i/>
        </w:rPr>
      </w:pPr>
      <w:r w:rsidRPr="004D57C9">
        <w:rPr>
          <w:rFonts w:ascii="Calibri" w:hAnsi="Calibri" w:cs="Calibri"/>
          <w:i/>
          <w:noProof/>
        </w:rPr>
        <w:drawing>
          <wp:inline distT="0" distB="0" distL="0" distR="0" wp14:anchorId="29F85B6C" wp14:editId="411BCD15">
            <wp:extent cx="2984479" cy="6362700"/>
            <wp:effectExtent l="0" t="0" r="6985" b="0"/>
            <wp:docPr id="333479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8861" cy="6372042"/>
                    </a:xfrm>
                    <a:prstGeom prst="rect">
                      <a:avLst/>
                    </a:prstGeom>
                    <a:noFill/>
                    <a:ln>
                      <a:noFill/>
                    </a:ln>
                  </pic:spPr>
                </pic:pic>
              </a:graphicData>
            </a:graphic>
          </wp:inline>
        </w:drawing>
      </w:r>
    </w:p>
    <w:p w14:paraId="4D5165F8" w14:textId="77777777" w:rsidR="008A716B" w:rsidRDefault="008A716B" w:rsidP="004D57C9">
      <w:pPr>
        <w:suppressAutoHyphens/>
        <w:spacing w:after="0" w:line="240" w:lineRule="auto"/>
        <w:rPr>
          <w:rFonts w:ascii="Calibri" w:hAnsi="Calibri" w:cs="Calibri"/>
          <w:i/>
        </w:rPr>
      </w:pPr>
    </w:p>
    <w:p w14:paraId="11A5B6B9" w14:textId="77777777" w:rsidR="008A716B" w:rsidRDefault="008A716B" w:rsidP="004D57C9">
      <w:pPr>
        <w:suppressAutoHyphens/>
        <w:spacing w:after="0" w:line="240" w:lineRule="auto"/>
        <w:rPr>
          <w:rFonts w:ascii="Calibri" w:hAnsi="Calibri" w:cs="Calibri"/>
          <w:i/>
        </w:rPr>
      </w:pPr>
    </w:p>
    <w:p w14:paraId="74ABB501" w14:textId="77777777" w:rsidR="008A716B" w:rsidRDefault="008A716B" w:rsidP="004D57C9">
      <w:pPr>
        <w:suppressAutoHyphens/>
        <w:spacing w:after="0" w:line="240" w:lineRule="auto"/>
        <w:rPr>
          <w:rFonts w:ascii="Calibri" w:hAnsi="Calibri" w:cs="Calibri"/>
          <w:i/>
        </w:rPr>
      </w:pPr>
    </w:p>
    <w:p w14:paraId="09DDA95F" w14:textId="2C1A74D8" w:rsidR="008A716B" w:rsidRDefault="008A716B" w:rsidP="004D57C9">
      <w:pPr>
        <w:suppressAutoHyphens/>
        <w:spacing w:after="0" w:line="240" w:lineRule="auto"/>
        <w:rPr>
          <w:rFonts w:ascii="Calibri" w:hAnsi="Calibri" w:cs="Calibri"/>
          <w:iCs/>
        </w:rPr>
      </w:pPr>
      <w:r>
        <w:rPr>
          <w:rFonts w:ascii="Calibri" w:hAnsi="Calibri" w:cs="Calibri"/>
          <w:iCs/>
        </w:rPr>
        <w:lastRenderedPageBreak/>
        <w:t xml:space="preserve">This UML activity diagram represents the process an IT Admin follows to manage learning packages in the </w:t>
      </w:r>
      <w:proofErr w:type="spellStart"/>
      <w:r>
        <w:rPr>
          <w:rFonts w:ascii="Calibri" w:hAnsi="Calibri" w:cs="Calibri"/>
          <w:iCs/>
        </w:rPr>
        <w:t>DriverPass</w:t>
      </w:r>
      <w:proofErr w:type="spellEnd"/>
      <w:r>
        <w:rPr>
          <w:rFonts w:ascii="Calibri" w:hAnsi="Calibri" w:cs="Calibri"/>
          <w:iCs/>
        </w:rPr>
        <w:t xml:space="preserve"> system, including adding new packages, editing existing packages, validating package information, deleting packages, and displaying the updated package list.</w:t>
      </w:r>
    </w:p>
    <w:p w14:paraId="63286C6D" w14:textId="77777777" w:rsidR="008A716B" w:rsidRDefault="008A716B" w:rsidP="004D57C9">
      <w:pPr>
        <w:suppressAutoHyphens/>
        <w:spacing w:after="0" w:line="240" w:lineRule="auto"/>
        <w:rPr>
          <w:rFonts w:ascii="Calibri" w:hAnsi="Calibri" w:cs="Calibri"/>
          <w:iCs/>
        </w:rPr>
      </w:pPr>
    </w:p>
    <w:p w14:paraId="0FFC7B6F" w14:textId="39B482C2" w:rsidR="008A716B" w:rsidRPr="004D57C9" w:rsidRDefault="008A716B" w:rsidP="004D57C9">
      <w:pPr>
        <w:suppressAutoHyphens/>
        <w:spacing w:after="0" w:line="240" w:lineRule="auto"/>
        <w:rPr>
          <w:rFonts w:ascii="Calibri" w:hAnsi="Calibri" w:cs="Calibri"/>
          <w:iCs/>
        </w:rPr>
      </w:pPr>
      <w:r>
        <w:rPr>
          <w:noProof/>
        </w:rPr>
        <w:drawing>
          <wp:inline distT="0" distB="0" distL="0" distR="0" wp14:anchorId="5D091BAD" wp14:editId="5F950838">
            <wp:extent cx="5156092" cy="7400925"/>
            <wp:effectExtent l="0" t="0" r="6985" b="0"/>
            <wp:docPr id="178642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20511" name=""/>
                    <pic:cNvPicPr/>
                  </pic:nvPicPr>
                  <pic:blipFill>
                    <a:blip r:embed="rId9"/>
                    <a:stretch>
                      <a:fillRect/>
                    </a:stretch>
                  </pic:blipFill>
                  <pic:spPr>
                    <a:xfrm>
                      <a:off x="0" y="0"/>
                      <a:ext cx="5159970" cy="7406492"/>
                    </a:xfrm>
                    <a:prstGeom prst="rect">
                      <a:avLst/>
                    </a:prstGeom>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AC8ADF7" w14:textId="095A6F82" w:rsidR="007E12E6" w:rsidRPr="00895C86" w:rsidRDefault="007271C8" w:rsidP="0005783A">
      <w:pPr>
        <w:suppressAutoHyphens/>
        <w:spacing w:after="0" w:line="240" w:lineRule="auto"/>
        <w:rPr>
          <w:rFonts w:ascii="Calibri" w:hAnsi="Calibri" w:cs="Calibri"/>
          <w:i/>
        </w:rPr>
      </w:pPr>
      <w:r>
        <w:rPr>
          <w:noProof/>
        </w:rPr>
        <w:drawing>
          <wp:inline distT="0" distB="0" distL="0" distR="0" wp14:anchorId="6D749661" wp14:editId="16700F28">
            <wp:extent cx="5230153" cy="7429500"/>
            <wp:effectExtent l="0" t="0" r="8890" b="0"/>
            <wp:docPr id="73941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18167" name=""/>
                    <pic:cNvPicPr/>
                  </pic:nvPicPr>
                  <pic:blipFill>
                    <a:blip r:embed="rId10"/>
                    <a:stretch>
                      <a:fillRect/>
                    </a:stretch>
                  </pic:blipFill>
                  <pic:spPr>
                    <a:xfrm>
                      <a:off x="0" y="0"/>
                      <a:ext cx="5232841" cy="7433319"/>
                    </a:xfrm>
                    <a:prstGeom prst="rect">
                      <a:avLst/>
                    </a:prstGeom>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lastRenderedPageBreak/>
        <w:t>UML Class Diagram</w:t>
      </w:r>
    </w:p>
    <w:p w14:paraId="3C7CD5F7" w14:textId="015081CA" w:rsidR="007E12E6" w:rsidRDefault="00C631D8" w:rsidP="0005783A">
      <w:pPr>
        <w:suppressAutoHyphens/>
        <w:spacing w:after="0" w:line="240" w:lineRule="auto"/>
        <w:rPr>
          <w:rFonts w:ascii="Calibri" w:hAnsi="Calibri" w:cs="Calibri"/>
        </w:rPr>
      </w:pPr>
      <w:r>
        <w:rPr>
          <w:noProof/>
        </w:rPr>
        <w:drawing>
          <wp:inline distT="0" distB="0" distL="0" distR="0" wp14:anchorId="088FE346" wp14:editId="03A9F4BC">
            <wp:extent cx="5943600" cy="5734685"/>
            <wp:effectExtent l="0" t="0" r="0" b="0"/>
            <wp:docPr id="97487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73299" name=""/>
                    <pic:cNvPicPr/>
                  </pic:nvPicPr>
                  <pic:blipFill>
                    <a:blip r:embed="rId11"/>
                    <a:stretch>
                      <a:fillRect/>
                    </a:stretch>
                  </pic:blipFill>
                  <pic:spPr>
                    <a:xfrm>
                      <a:off x="0" y="0"/>
                      <a:ext cx="5943600" cy="5734685"/>
                    </a:xfrm>
                    <a:prstGeom prst="rect">
                      <a:avLst/>
                    </a:prstGeom>
                  </pic:spPr>
                </pic:pic>
              </a:graphicData>
            </a:graphic>
          </wp:inline>
        </w:drawing>
      </w:r>
    </w:p>
    <w:p w14:paraId="13EB597D" w14:textId="77777777" w:rsidR="00101C84" w:rsidRDefault="00101C84" w:rsidP="0005783A">
      <w:pPr>
        <w:suppressAutoHyphens/>
        <w:spacing w:after="0" w:line="240" w:lineRule="auto"/>
        <w:rPr>
          <w:rFonts w:ascii="Calibri" w:hAnsi="Calibri" w:cs="Calibri"/>
        </w:rPr>
      </w:pPr>
    </w:p>
    <w:p w14:paraId="6D3D582F" w14:textId="77777777" w:rsidR="00101C84" w:rsidRDefault="00101C84" w:rsidP="0005783A">
      <w:pPr>
        <w:suppressAutoHyphens/>
        <w:spacing w:after="0" w:line="240" w:lineRule="auto"/>
        <w:rPr>
          <w:rFonts w:ascii="Calibri" w:hAnsi="Calibri" w:cs="Calibri"/>
        </w:rPr>
      </w:pPr>
    </w:p>
    <w:p w14:paraId="1FC227F6" w14:textId="77777777" w:rsidR="00101C84" w:rsidRDefault="00101C84" w:rsidP="0005783A">
      <w:pPr>
        <w:suppressAutoHyphens/>
        <w:spacing w:after="0" w:line="240" w:lineRule="auto"/>
        <w:rPr>
          <w:rFonts w:ascii="Calibri" w:hAnsi="Calibri" w:cs="Calibri"/>
        </w:rPr>
      </w:pPr>
    </w:p>
    <w:p w14:paraId="3676C2E4" w14:textId="77777777" w:rsidR="00101C84" w:rsidRDefault="00101C84" w:rsidP="0005783A">
      <w:pPr>
        <w:suppressAutoHyphens/>
        <w:spacing w:after="0" w:line="240" w:lineRule="auto"/>
        <w:rPr>
          <w:rFonts w:ascii="Calibri" w:hAnsi="Calibri" w:cs="Calibri"/>
        </w:rPr>
      </w:pPr>
    </w:p>
    <w:p w14:paraId="24E670D0" w14:textId="77777777" w:rsidR="00101C84" w:rsidRDefault="00101C84" w:rsidP="0005783A">
      <w:pPr>
        <w:suppressAutoHyphens/>
        <w:spacing w:after="0" w:line="240" w:lineRule="auto"/>
        <w:rPr>
          <w:rFonts w:ascii="Calibri" w:hAnsi="Calibri" w:cs="Calibri"/>
        </w:rPr>
      </w:pPr>
    </w:p>
    <w:p w14:paraId="27CA37E4" w14:textId="77777777" w:rsidR="00101C84" w:rsidRDefault="00101C84" w:rsidP="0005783A">
      <w:pPr>
        <w:suppressAutoHyphens/>
        <w:spacing w:after="0" w:line="240" w:lineRule="auto"/>
        <w:rPr>
          <w:rFonts w:ascii="Calibri" w:hAnsi="Calibri" w:cs="Calibri"/>
        </w:rPr>
      </w:pPr>
    </w:p>
    <w:p w14:paraId="0555EA44" w14:textId="77777777" w:rsidR="00101C84" w:rsidRDefault="00101C84" w:rsidP="0005783A">
      <w:pPr>
        <w:suppressAutoHyphens/>
        <w:spacing w:after="0" w:line="240" w:lineRule="auto"/>
        <w:rPr>
          <w:rFonts w:ascii="Calibri" w:hAnsi="Calibri" w:cs="Calibri"/>
        </w:rPr>
      </w:pPr>
    </w:p>
    <w:p w14:paraId="0B6AD049" w14:textId="77777777" w:rsidR="00101C84" w:rsidRDefault="00101C84" w:rsidP="0005783A">
      <w:pPr>
        <w:suppressAutoHyphens/>
        <w:spacing w:after="0" w:line="240" w:lineRule="auto"/>
        <w:rPr>
          <w:rFonts w:ascii="Calibri" w:hAnsi="Calibri" w:cs="Calibri"/>
        </w:rPr>
      </w:pPr>
    </w:p>
    <w:p w14:paraId="76AAD7D7" w14:textId="77777777" w:rsidR="00101C84" w:rsidRDefault="00101C84" w:rsidP="0005783A">
      <w:pPr>
        <w:suppressAutoHyphens/>
        <w:spacing w:after="0" w:line="240" w:lineRule="auto"/>
        <w:rPr>
          <w:rFonts w:ascii="Calibri" w:hAnsi="Calibri" w:cs="Calibri"/>
        </w:rPr>
      </w:pPr>
    </w:p>
    <w:p w14:paraId="6726CA45" w14:textId="77777777" w:rsidR="00101C84" w:rsidRDefault="00101C84" w:rsidP="0005783A">
      <w:pPr>
        <w:suppressAutoHyphens/>
        <w:spacing w:after="0" w:line="240" w:lineRule="auto"/>
        <w:rPr>
          <w:rFonts w:ascii="Calibri" w:hAnsi="Calibri" w:cs="Calibri"/>
        </w:rPr>
      </w:pPr>
    </w:p>
    <w:p w14:paraId="3F578625" w14:textId="77777777" w:rsidR="00101C84" w:rsidRDefault="00101C84" w:rsidP="0005783A">
      <w:pPr>
        <w:suppressAutoHyphens/>
        <w:spacing w:after="0" w:line="240" w:lineRule="auto"/>
        <w:rPr>
          <w:rFonts w:ascii="Calibri" w:hAnsi="Calibri" w:cs="Calibri"/>
        </w:rPr>
      </w:pPr>
    </w:p>
    <w:p w14:paraId="7F3F64C4" w14:textId="77777777" w:rsidR="00101C84" w:rsidRDefault="00101C84" w:rsidP="0005783A">
      <w:pPr>
        <w:suppressAutoHyphens/>
        <w:spacing w:after="0" w:line="240" w:lineRule="auto"/>
        <w:rPr>
          <w:rFonts w:ascii="Calibri" w:hAnsi="Calibri" w:cs="Calibri"/>
        </w:rPr>
      </w:pPr>
    </w:p>
    <w:p w14:paraId="0A1F557F" w14:textId="77777777" w:rsidR="00045D7F" w:rsidRPr="00895C86" w:rsidRDefault="00045D7F"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2DAA63DC" w:rsidR="007E12E6" w:rsidRDefault="007E12E6" w:rsidP="0005783A">
      <w:pPr>
        <w:suppressAutoHyphens/>
        <w:spacing w:after="0" w:line="240" w:lineRule="auto"/>
        <w:rPr>
          <w:rFonts w:ascii="Calibri" w:hAnsi="Calibri" w:cs="Calibri"/>
          <w:i/>
        </w:rPr>
      </w:pPr>
    </w:p>
    <w:p w14:paraId="45D42AA4" w14:textId="600F0244" w:rsidR="005B3521" w:rsidRPr="00101C84" w:rsidRDefault="005B3521" w:rsidP="0005783A">
      <w:pPr>
        <w:suppressAutoHyphens/>
        <w:spacing w:after="0" w:line="240" w:lineRule="auto"/>
        <w:rPr>
          <w:rFonts w:ascii="Calibri" w:hAnsi="Calibri" w:cs="Calibri"/>
          <w:b/>
          <w:bCs/>
          <w:iCs/>
        </w:rPr>
      </w:pPr>
      <w:r w:rsidRPr="00101C84">
        <w:rPr>
          <w:rFonts w:ascii="Calibri" w:hAnsi="Calibri" w:cs="Calibri"/>
          <w:b/>
          <w:bCs/>
          <w:iCs/>
        </w:rPr>
        <w:t>Hardware Requirements</w:t>
      </w:r>
    </w:p>
    <w:p w14:paraId="5FC8516E" w14:textId="77777777" w:rsidR="005B3521" w:rsidRDefault="005B3521" w:rsidP="0005783A">
      <w:pPr>
        <w:suppressAutoHyphens/>
        <w:spacing w:after="0" w:line="240" w:lineRule="auto"/>
        <w:rPr>
          <w:rFonts w:ascii="Calibri" w:hAnsi="Calibri" w:cs="Calibri"/>
          <w:iCs/>
        </w:rPr>
      </w:pPr>
    </w:p>
    <w:p w14:paraId="57635A2F" w14:textId="582EBC7E" w:rsidR="005B3521" w:rsidRDefault="005B3521" w:rsidP="0005783A">
      <w:pPr>
        <w:suppressAutoHyphens/>
        <w:spacing w:after="0" w:line="240" w:lineRule="auto"/>
        <w:rPr>
          <w:rFonts w:ascii="Calibri" w:hAnsi="Calibri" w:cs="Calibri"/>
          <w:iCs/>
        </w:rPr>
      </w:pPr>
      <w:r>
        <w:rPr>
          <w:rFonts w:ascii="Calibri" w:hAnsi="Calibri" w:cs="Calibri"/>
          <w:iCs/>
        </w:rPr>
        <w:t xml:space="preserve">The </w:t>
      </w:r>
      <w:proofErr w:type="spellStart"/>
      <w:r>
        <w:rPr>
          <w:rFonts w:ascii="Calibri" w:hAnsi="Calibri" w:cs="Calibri"/>
          <w:iCs/>
        </w:rPr>
        <w:t>DriverPass</w:t>
      </w:r>
      <w:proofErr w:type="spellEnd"/>
      <w:r>
        <w:rPr>
          <w:rFonts w:ascii="Calibri" w:hAnsi="Calibri" w:cs="Calibri"/>
          <w:iCs/>
        </w:rPr>
        <w:t xml:space="preserve"> system </w:t>
      </w:r>
      <w:r w:rsidR="00BB498C">
        <w:rPr>
          <w:rFonts w:ascii="Calibri" w:hAnsi="Calibri" w:cs="Calibri"/>
          <w:iCs/>
        </w:rPr>
        <w:t>requires client-side hardware and cloud-based server hardware to support system operation. Users, including customers, office staff, drivers, and administrators will access the system using computers, tablets, or smartphones with internet connectivity. Because the system is cloud-based, primary processing and data storage will occur on cloud-hosted servers rather than local machines. These servers must provide sufficient processing power, memory, and storage to support user account management, lesson scheduling, training packages, and customer data storage.</w:t>
      </w:r>
    </w:p>
    <w:p w14:paraId="1CED3AE2" w14:textId="77777777" w:rsidR="005B3521" w:rsidRDefault="005B3521" w:rsidP="0005783A">
      <w:pPr>
        <w:suppressAutoHyphens/>
        <w:spacing w:after="0" w:line="240" w:lineRule="auto"/>
        <w:rPr>
          <w:rFonts w:ascii="Calibri" w:hAnsi="Calibri" w:cs="Calibri"/>
          <w:iCs/>
        </w:rPr>
      </w:pPr>
    </w:p>
    <w:p w14:paraId="09625FFF" w14:textId="5629DE8C" w:rsidR="005B3521" w:rsidRPr="00101C84" w:rsidRDefault="005B3521" w:rsidP="0005783A">
      <w:pPr>
        <w:suppressAutoHyphens/>
        <w:spacing w:after="0" w:line="240" w:lineRule="auto"/>
        <w:rPr>
          <w:rFonts w:ascii="Calibri" w:hAnsi="Calibri" w:cs="Calibri"/>
          <w:b/>
          <w:bCs/>
          <w:iCs/>
        </w:rPr>
      </w:pPr>
      <w:r w:rsidRPr="00101C84">
        <w:rPr>
          <w:rFonts w:ascii="Calibri" w:hAnsi="Calibri" w:cs="Calibri"/>
          <w:b/>
          <w:bCs/>
          <w:iCs/>
        </w:rPr>
        <w:t>Software Requirements</w:t>
      </w:r>
    </w:p>
    <w:p w14:paraId="3055582E" w14:textId="77777777" w:rsidR="005B3521" w:rsidRDefault="005B3521" w:rsidP="0005783A">
      <w:pPr>
        <w:suppressAutoHyphens/>
        <w:spacing w:after="0" w:line="240" w:lineRule="auto"/>
        <w:rPr>
          <w:rFonts w:ascii="Calibri" w:hAnsi="Calibri" w:cs="Calibri"/>
          <w:iCs/>
        </w:rPr>
      </w:pPr>
    </w:p>
    <w:p w14:paraId="7A6568F2" w14:textId="561C1D01" w:rsidR="005B3521" w:rsidRDefault="00BB498C" w:rsidP="0005783A">
      <w:pPr>
        <w:suppressAutoHyphens/>
        <w:spacing w:after="0" w:line="240" w:lineRule="auto"/>
        <w:rPr>
          <w:rFonts w:ascii="Calibri" w:hAnsi="Calibri" w:cs="Calibri"/>
          <w:iCs/>
        </w:rPr>
      </w:pPr>
      <w:r>
        <w:rPr>
          <w:rFonts w:ascii="Calibri" w:hAnsi="Calibri" w:cs="Calibri"/>
          <w:iCs/>
        </w:rPr>
        <w:t xml:space="preserve">The </w:t>
      </w:r>
      <w:proofErr w:type="spellStart"/>
      <w:r>
        <w:rPr>
          <w:rFonts w:ascii="Calibri" w:hAnsi="Calibri" w:cs="Calibri"/>
          <w:iCs/>
        </w:rPr>
        <w:t>DriverPass</w:t>
      </w:r>
      <w:proofErr w:type="spellEnd"/>
      <w:r>
        <w:rPr>
          <w:rFonts w:ascii="Calibri" w:hAnsi="Calibri" w:cs="Calibri"/>
          <w:iCs/>
        </w:rPr>
        <w:t xml:space="preserve"> system requires software to support web-based system functionality, secure user access, and data storage. Users will access the system through standard web browsers such as but not limited to, Google Chrome, Microsoft Edge, or Safari. The server environment will require server operating system, web server software, and a database management system to store customer accounts, lesson reservations, training packages, and payment information. These software components support core system functions such as scheduling appointments, managing accounts, and storing customer and training data. </w:t>
      </w:r>
      <w:r w:rsidR="00443451">
        <w:rPr>
          <w:rFonts w:ascii="Calibri" w:hAnsi="Calibri" w:cs="Calibri"/>
          <w:iCs/>
        </w:rPr>
        <w:br/>
      </w:r>
      <w:r w:rsidR="00443451">
        <w:rPr>
          <w:rFonts w:ascii="Calibri" w:hAnsi="Calibri" w:cs="Calibri"/>
          <w:iCs/>
        </w:rPr>
        <w:br/>
      </w:r>
      <w:r w:rsidR="00443451" w:rsidRPr="00101C84">
        <w:rPr>
          <w:rFonts w:ascii="Calibri" w:hAnsi="Calibri" w:cs="Calibri"/>
          <w:b/>
          <w:bCs/>
          <w:iCs/>
        </w:rPr>
        <w:t>Tools Requirements</w:t>
      </w:r>
    </w:p>
    <w:p w14:paraId="2C24C5B1" w14:textId="77777777" w:rsidR="00443451" w:rsidRDefault="00443451" w:rsidP="0005783A">
      <w:pPr>
        <w:suppressAutoHyphens/>
        <w:spacing w:after="0" w:line="240" w:lineRule="auto"/>
        <w:rPr>
          <w:rFonts w:ascii="Calibri" w:hAnsi="Calibri" w:cs="Calibri"/>
          <w:iCs/>
        </w:rPr>
      </w:pPr>
    </w:p>
    <w:p w14:paraId="183AD769" w14:textId="79190A58" w:rsidR="00443451" w:rsidRDefault="00BB498C" w:rsidP="0005783A">
      <w:pPr>
        <w:suppressAutoHyphens/>
        <w:spacing w:after="0" w:line="240" w:lineRule="auto"/>
        <w:rPr>
          <w:rFonts w:ascii="Calibri" w:hAnsi="Calibri" w:cs="Calibri"/>
          <w:iCs/>
        </w:rPr>
      </w:pPr>
      <w:r>
        <w:rPr>
          <w:rFonts w:ascii="Calibri" w:hAnsi="Calibri" w:cs="Calibri"/>
          <w:iCs/>
        </w:rPr>
        <w:t>The system requires administrative and management tools to support ongoing system maintenance and operation. These tools include database management tools to maintain stored system data, system monitoring tools to ensure system availability and performance, and administrative tools that allow IT staff to manage user accounts, permissions, and password resets. These tools support system security, adaptability, and account management requirements.</w:t>
      </w:r>
    </w:p>
    <w:p w14:paraId="5225AB8D" w14:textId="77777777" w:rsidR="00443451" w:rsidRDefault="00443451" w:rsidP="0005783A">
      <w:pPr>
        <w:suppressAutoHyphens/>
        <w:spacing w:after="0" w:line="240" w:lineRule="auto"/>
        <w:rPr>
          <w:rFonts w:ascii="Calibri" w:hAnsi="Calibri" w:cs="Calibri"/>
          <w:iCs/>
        </w:rPr>
      </w:pPr>
    </w:p>
    <w:p w14:paraId="64CC515F" w14:textId="73504573" w:rsidR="00443451" w:rsidRPr="00101C84" w:rsidRDefault="00443451" w:rsidP="0005783A">
      <w:pPr>
        <w:suppressAutoHyphens/>
        <w:spacing w:after="0" w:line="240" w:lineRule="auto"/>
        <w:rPr>
          <w:rFonts w:ascii="Calibri" w:hAnsi="Calibri" w:cs="Calibri"/>
          <w:b/>
          <w:bCs/>
          <w:iCs/>
        </w:rPr>
      </w:pPr>
      <w:r w:rsidRPr="00101C84">
        <w:rPr>
          <w:rFonts w:ascii="Calibri" w:hAnsi="Calibri" w:cs="Calibri"/>
          <w:b/>
          <w:bCs/>
          <w:iCs/>
        </w:rPr>
        <w:t>Infrastructure Requirements</w:t>
      </w:r>
    </w:p>
    <w:p w14:paraId="36E4AD97" w14:textId="77777777" w:rsidR="00443451" w:rsidRDefault="00443451" w:rsidP="0005783A">
      <w:pPr>
        <w:suppressAutoHyphens/>
        <w:spacing w:after="0" w:line="240" w:lineRule="auto"/>
        <w:rPr>
          <w:rFonts w:ascii="Calibri" w:hAnsi="Calibri" w:cs="Calibri"/>
          <w:iCs/>
        </w:rPr>
      </w:pPr>
    </w:p>
    <w:p w14:paraId="3B2F480D" w14:textId="4496D2CB" w:rsidR="00443451" w:rsidRPr="005B3521" w:rsidRDefault="00E71090" w:rsidP="0005783A">
      <w:pPr>
        <w:suppressAutoHyphens/>
        <w:spacing w:after="0" w:line="240" w:lineRule="auto"/>
        <w:rPr>
          <w:rFonts w:ascii="Calibri" w:hAnsi="Calibri" w:cs="Calibri"/>
          <w:iCs/>
        </w:rPr>
      </w:pPr>
      <w:r>
        <w:rPr>
          <w:rFonts w:ascii="Calibri" w:hAnsi="Calibri" w:cs="Calibri"/>
          <w:iCs/>
        </w:rPr>
        <w:t xml:space="preserve">The </w:t>
      </w:r>
      <w:proofErr w:type="spellStart"/>
      <w:r>
        <w:rPr>
          <w:rFonts w:ascii="Calibri" w:hAnsi="Calibri" w:cs="Calibri"/>
          <w:iCs/>
        </w:rPr>
        <w:t>DriverPass</w:t>
      </w:r>
      <w:proofErr w:type="spellEnd"/>
      <w:r>
        <w:rPr>
          <w:rFonts w:ascii="Calibri" w:hAnsi="Calibri" w:cs="Calibri"/>
          <w:iCs/>
        </w:rPr>
        <w:t xml:space="preserve"> system requires cloud-based infrastructure and reliable internet connectivity to support system availability and remote access. Cloud hosting ensures that users can access the system from any location and that system data is securely stored and maintained. Secure authentication and controlled access measures are required to protect customer information and payment data. This infrastructure supports system accessibility, security, and continuous operation requirements defined in the system design. </w:t>
      </w:r>
      <w:r w:rsidR="00443451">
        <w:rPr>
          <w:rFonts w:ascii="Calibri" w:hAnsi="Calibri" w:cs="Calibri"/>
          <w:iCs/>
        </w:rPr>
        <w:t xml:space="preserve"> </w:t>
      </w:r>
    </w:p>
    <w:sectPr w:rsidR="00443451" w:rsidRPr="005B3521">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DA7A4" w14:textId="77777777" w:rsidR="000C35EA" w:rsidRDefault="000C35EA">
      <w:pPr>
        <w:spacing w:after="0" w:line="240" w:lineRule="auto"/>
      </w:pPr>
      <w:r>
        <w:separator/>
      </w:r>
    </w:p>
  </w:endnote>
  <w:endnote w:type="continuationSeparator" w:id="0">
    <w:p w14:paraId="41F9153E" w14:textId="77777777" w:rsidR="000C35EA" w:rsidRDefault="000C3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F0C22" w14:textId="77777777" w:rsidR="000C35EA" w:rsidRDefault="000C35EA">
      <w:pPr>
        <w:spacing w:after="0" w:line="240" w:lineRule="auto"/>
      </w:pPr>
      <w:r>
        <w:separator/>
      </w:r>
    </w:p>
  </w:footnote>
  <w:footnote w:type="continuationSeparator" w:id="0">
    <w:p w14:paraId="1CECEA27" w14:textId="77777777" w:rsidR="000C35EA" w:rsidRDefault="000C35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45D7F"/>
    <w:rsid w:val="0005783A"/>
    <w:rsid w:val="000C35EA"/>
    <w:rsid w:val="00101C84"/>
    <w:rsid w:val="00274D86"/>
    <w:rsid w:val="00443451"/>
    <w:rsid w:val="004D57C9"/>
    <w:rsid w:val="004E4EB1"/>
    <w:rsid w:val="005871DC"/>
    <w:rsid w:val="005B3521"/>
    <w:rsid w:val="006302D2"/>
    <w:rsid w:val="00711CC9"/>
    <w:rsid w:val="007271C8"/>
    <w:rsid w:val="00754D65"/>
    <w:rsid w:val="00767664"/>
    <w:rsid w:val="007C2BAF"/>
    <w:rsid w:val="007E12E6"/>
    <w:rsid w:val="00827CFF"/>
    <w:rsid w:val="00860723"/>
    <w:rsid w:val="00895C86"/>
    <w:rsid w:val="008A716B"/>
    <w:rsid w:val="009C0C32"/>
    <w:rsid w:val="00A04F64"/>
    <w:rsid w:val="00AC3D85"/>
    <w:rsid w:val="00AE52D4"/>
    <w:rsid w:val="00BB498C"/>
    <w:rsid w:val="00C631D8"/>
    <w:rsid w:val="00E0362B"/>
    <w:rsid w:val="00E71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6</Pages>
  <Words>524</Words>
  <Characters>2992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Tiffiny DeLitizia</cp:lastModifiedBy>
  <cp:revision>10</cp:revision>
  <dcterms:created xsi:type="dcterms:W3CDTF">2026-02-15T22:09:00Z</dcterms:created>
  <dcterms:modified xsi:type="dcterms:W3CDTF">2026-02-19T02:44:00Z</dcterms:modified>
</cp:coreProperties>
</file>