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1AA" w:rsidRPr="007D14BD" w:rsidRDefault="00D10427" w:rsidP="008731E3">
      <w:pPr>
        <w:spacing w:before="400" w:after="0"/>
        <w:rPr>
          <w:color w:val="5B9BD5"/>
          <w:sz w:val="40"/>
          <w:szCs w:val="40"/>
        </w:rPr>
      </w:pPr>
      <w:r>
        <w:rPr>
          <w:noProof/>
        </w:rPr>
        <w:drawing>
          <wp:anchor distT="0" distB="0" distL="114300" distR="27432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87095" cy="887095"/>
            <wp:effectExtent l="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095" cy="8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4701" w:rsidRPr="007D14BD">
        <w:rPr>
          <w:color w:val="5B9BD5"/>
          <w:sz w:val="44"/>
          <w:szCs w:val="44"/>
        </w:rPr>
        <w:t xml:space="preserve">Project </w:t>
      </w:r>
      <w:r w:rsidR="00E415F9">
        <w:rPr>
          <w:color w:val="5B9BD5"/>
          <w:sz w:val="44"/>
          <w:szCs w:val="44"/>
        </w:rPr>
        <w:t>Summary</w:t>
      </w:r>
    </w:p>
    <w:p w:rsidR="00EA4701" w:rsidRPr="00B017B3" w:rsidRDefault="00CB58B6" w:rsidP="00EA4701">
      <w:pPr>
        <w:rPr>
          <w:sz w:val="34"/>
          <w:szCs w:val="34"/>
        </w:rPr>
      </w:pPr>
      <w:r>
        <w:rPr>
          <w:sz w:val="34"/>
          <w:szCs w:val="34"/>
        </w:rPr>
        <w:t xml:space="preserve">Group 83 </w:t>
      </w:r>
      <w:r w:rsidR="00772557">
        <w:rPr>
          <w:sz w:val="34"/>
          <w:szCs w:val="34"/>
        </w:rPr>
        <w:t>–</w:t>
      </w:r>
      <w:r>
        <w:rPr>
          <w:sz w:val="34"/>
          <w:szCs w:val="34"/>
        </w:rPr>
        <w:t xml:space="preserve"> Audio</w:t>
      </w:r>
      <w:r w:rsidR="00772557">
        <w:rPr>
          <w:sz w:val="34"/>
          <w:szCs w:val="34"/>
        </w:rPr>
        <w:t xml:space="preserve"> B</w:t>
      </w:r>
      <w:r>
        <w:rPr>
          <w:sz w:val="34"/>
          <w:szCs w:val="34"/>
        </w:rPr>
        <w:t>ook</w:t>
      </w:r>
    </w:p>
    <w:p w:rsidR="00EA4701" w:rsidRDefault="00EA4701" w:rsidP="00EA4701">
      <w:pPr>
        <w:spacing w:after="0"/>
        <w:rPr>
          <w:sz w:val="28"/>
          <w:szCs w:val="28"/>
        </w:rPr>
      </w:pPr>
    </w:p>
    <w:p w:rsidR="00E415F9" w:rsidRPr="00E415F9" w:rsidRDefault="00E415F9" w:rsidP="008731E3">
      <w:pPr>
        <w:pStyle w:val="SHD"/>
      </w:pPr>
      <w:r w:rsidRPr="008731E3">
        <w:t>Dates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22"/>
        <w:gridCol w:w="3123"/>
        <w:gridCol w:w="3105"/>
      </w:tblGrid>
      <w:tr w:rsidR="00E415F9" w:rsidTr="00AE6686"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Sponsor Appointed</w:t>
            </w:r>
          </w:p>
        </w:tc>
        <w:tc>
          <w:tcPr>
            <w:tcW w:w="3192" w:type="dxa"/>
            <w:shd w:val="clear" w:color="auto" w:fill="auto"/>
          </w:tcPr>
          <w:p w:rsidR="00E415F9" w:rsidRDefault="008731E3" w:rsidP="008731E3">
            <w:r>
              <w:t>Project Authorized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>
            <w:r>
              <w:t xml:space="preserve">Project </w:t>
            </w:r>
            <w:r w:rsidR="008731E3">
              <w:t>Closed</w:t>
            </w:r>
          </w:p>
        </w:tc>
      </w:tr>
      <w:tr w:rsidR="00E415F9" w:rsidTr="00AE6686">
        <w:tc>
          <w:tcPr>
            <w:tcW w:w="3192" w:type="dxa"/>
            <w:shd w:val="clear" w:color="auto" w:fill="auto"/>
          </w:tcPr>
          <w:p w:rsidR="00E415F9" w:rsidRDefault="00CB58B6" w:rsidP="008731E3">
            <w:r>
              <w:t>20/01/2020</w:t>
            </w:r>
          </w:p>
        </w:tc>
        <w:tc>
          <w:tcPr>
            <w:tcW w:w="3192" w:type="dxa"/>
            <w:shd w:val="clear" w:color="auto" w:fill="auto"/>
          </w:tcPr>
          <w:p w:rsidR="00E415F9" w:rsidRDefault="00CB58B6" w:rsidP="008731E3">
            <w:r>
              <w:t>20/01/2020</w:t>
            </w:r>
          </w:p>
        </w:tc>
        <w:tc>
          <w:tcPr>
            <w:tcW w:w="3192" w:type="dxa"/>
            <w:shd w:val="clear" w:color="auto" w:fill="auto"/>
          </w:tcPr>
          <w:p w:rsidR="00E415F9" w:rsidRDefault="00E415F9" w:rsidP="008731E3"/>
        </w:tc>
      </w:tr>
    </w:tbl>
    <w:p w:rsidR="00E415F9" w:rsidRDefault="008731E3" w:rsidP="008731E3">
      <w:pPr>
        <w:pStyle w:val="SHD"/>
      </w:pPr>
      <w:r>
        <w:t>Purpose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01"/>
        <w:gridCol w:w="6249"/>
      </w:tblGrid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Goal / Outcome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CB58B6" w:rsidP="008731E3">
            <w:pPr>
              <w:rPr>
                <w:szCs w:val="28"/>
              </w:rPr>
            </w:pPr>
            <w:r>
              <w:rPr>
                <w:szCs w:val="28"/>
              </w:rPr>
              <w:t>To successfully produce a complete audio</w:t>
            </w:r>
            <w:r w:rsidR="00772557">
              <w:rPr>
                <w:szCs w:val="28"/>
              </w:rPr>
              <w:t xml:space="preserve"> </w:t>
            </w:r>
            <w:r>
              <w:rPr>
                <w:szCs w:val="28"/>
              </w:rPr>
              <w:t>book based on an existing short story and have it uploaded to a streaming service.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Main product</w:t>
            </w:r>
          </w:p>
        </w:tc>
        <w:tc>
          <w:tcPr>
            <w:tcW w:w="6408" w:type="dxa"/>
            <w:shd w:val="clear" w:color="auto" w:fill="auto"/>
          </w:tcPr>
          <w:p w:rsidR="00E415F9" w:rsidRPr="00AE6686" w:rsidRDefault="00CB58B6" w:rsidP="008731E3">
            <w:pPr>
              <w:rPr>
                <w:szCs w:val="28"/>
              </w:rPr>
            </w:pPr>
            <w:r>
              <w:rPr>
                <w:szCs w:val="28"/>
              </w:rPr>
              <w:t>An audio</w:t>
            </w:r>
            <w:r w:rsidR="00772557">
              <w:rPr>
                <w:szCs w:val="28"/>
              </w:rPr>
              <w:t xml:space="preserve"> </w:t>
            </w:r>
            <w:r>
              <w:rPr>
                <w:szCs w:val="28"/>
              </w:rPr>
              <w:t>book based on the story “Sushi Hotline”.</w:t>
            </w:r>
          </w:p>
        </w:tc>
      </w:tr>
      <w:tr w:rsidR="00E415F9" w:rsidRPr="00AE6686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High-level Requirements</w:t>
            </w:r>
          </w:p>
        </w:tc>
        <w:tc>
          <w:tcPr>
            <w:tcW w:w="6408" w:type="dxa"/>
            <w:shd w:val="clear" w:color="auto" w:fill="auto"/>
          </w:tcPr>
          <w:p w:rsidR="00E415F9" w:rsidRDefault="00CB58B6" w:rsidP="00CB58B6">
            <w:pPr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Must be a complete audio</w:t>
            </w:r>
            <w:r w:rsidR="00772557">
              <w:rPr>
                <w:szCs w:val="28"/>
              </w:rPr>
              <w:t xml:space="preserve"> </w:t>
            </w:r>
            <w:bookmarkStart w:id="0" w:name="_GoBack"/>
            <w:bookmarkEnd w:id="0"/>
            <w:r>
              <w:rPr>
                <w:szCs w:val="28"/>
              </w:rPr>
              <w:t>book.</w:t>
            </w:r>
          </w:p>
          <w:p w:rsidR="00CB58B6" w:rsidRDefault="00CB58B6" w:rsidP="00CB58B6">
            <w:pPr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 xml:space="preserve">Must be completely </w:t>
            </w:r>
            <w:proofErr w:type="spellStart"/>
            <w:r>
              <w:rPr>
                <w:szCs w:val="28"/>
              </w:rPr>
              <w:t>comprehendable</w:t>
            </w:r>
            <w:proofErr w:type="spellEnd"/>
            <w:r>
              <w:rPr>
                <w:szCs w:val="28"/>
              </w:rPr>
              <w:t>.</w:t>
            </w:r>
          </w:p>
          <w:p w:rsidR="00CB58B6" w:rsidRPr="00AE6686" w:rsidRDefault="00CB58B6" w:rsidP="00CB58B6">
            <w:pPr>
              <w:numPr>
                <w:ilvl w:val="0"/>
                <w:numId w:val="1"/>
              </w:numPr>
              <w:rPr>
                <w:szCs w:val="28"/>
              </w:rPr>
            </w:pPr>
            <w:r>
              <w:rPr>
                <w:szCs w:val="28"/>
              </w:rPr>
              <w:t>Clear, high quality audio.</w:t>
            </w:r>
          </w:p>
        </w:tc>
      </w:tr>
    </w:tbl>
    <w:p w:rsidR="00E415F9" w:rsidRDefault="008731E3" w:rsidP="008731E3">
      <w:pPr>
        <w:pStyle w:val="SHD"/>
      </w:pPr>
      <w:r>
        <w:t>Targets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06"/>
        <w:gridCol w:w="6244"/>
      </w:tblGrid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Duration</w:t>
            </w:r>
          </w:p>
        </w:tc>
        <w:tc>
          <w:tcPr>
            <w:tcW w:w="6408" w:type="dxa"/>
            <w:shd w:val="clear" w:color="auto" w:fill="auto"/>
          </w:tcPr>
          <w:p w:rsidR="00E415F9" w:rsidRDefault="00CB58B6" w:rsidP="008731E3">
            <w:r>
              <w:t>13 Weeks</w:t>
            </w:r>
          </w:p>
        </w:tc>
      </w:tr>
      <w:tr w:rsidR="00E415F9" w:rsidTr="00AE6686">
        <w:tc>
          <w:tcPr>
            <w:tcW w:w="3168" w:type="dxa"/>
            <w:shd w:val="clear" w:color="auto" w:fill="auto"/>
          </w:tcPr>
          <w:p w:rsidR="00E415F9" w:rsidRDefault="00E415F9" w:rsidP="008731E3">
            <w:r>
              <w:t>Budget</w:t>
            </w:r>
          </w:p>
        </w:tc>
        <w:tc>
          <w:tcPr>
            <w:tcW w:w="6408" w:type="dxa"/>
            <w:shd w:val="clear" w:color="auto" w:fill="auto"/>
          </w:tcPr>
          <w:p w:rsidR="00E415F9" w:rsidRDefault="00E415F9" w:rsidP="008731E3"/>
        </w:tc>
      </w:tr>
    </w:tbl>
    <w:p w:rsidR="00E415F9" w:rsidRDefault="00E415F9" w:rsidP="008731E3">
      <w:pPr>
        <w:pStyle w:val="SHD"/>
      </w:pPr>
      <w:r w:rsidRPr="008731E3">
        <w:t>Major</w:t>
      </w:r>
      <w:r>
        <w:t xml:space="preserve"> </w:t>
      </w:r>
      <w:r w:rsidRPr="008731E3">
        <w:t>Risks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0"/>
      </w:tblGrid>
      <w:tr w:rsidR="00E415F9" w:rsidTr="00AE6686">
        <w:tc>
          <w:tcPr>
            <w:tcW w:w="9576" w:type="dxa"/>
            <w:shd w:val="clear" w:color="auto" w:fill="auto"/>
          </w:tcPr>
          <w:p w:rsidR="00E415F9" w:rsidRDefault="00CB58B6" w:rsidP="00CB58B6">
            <w:pPr>
              <w:numPr>
                <w:ilvl w:val="0"/>
                <w:numId w:val="2"/>
              </w:numPr>
            </w:pPr>
            <w:r>
              <w:t>Failure to complete audiobook.</w:t>
            </w:r>
          </w:p>
          <w:p w:rsidR="00CB58B6" w:rsidRDefault="00CB58B6" w:rsidP="00CB58B6">
            <w:pPr>
              <w:numPr>
                <w:ilvl w:val="0"/>
                <w:numId w:val="2"/>
              </w:numPr>
            </w:pPr>
            <w:r>
              <w:t>Lack of resources.</w:t>
            </w:r>
          </w:p>
          <w:p w:rsidR="008731E3" w:rsidRDefault="00CB58B6" w:rsidP="008731E3">
            <w:pPr>
              <w:numPr>
                <w:ilvl w:val="0"/>
                <w:numId w:val="2"/>
              </w:numPr>
            </w:pPr>
            <w:r>
              <w:t>Subpar recording quality.</w:t>
            </w:r>
          </w:p>
        </w:tc>
      </w:tr>
    </w:tbl>
    <w:p w:rsidR="00D10427" w:rsidRDefault="00D10427" w:rsidP="008731E3">
      <w:pPr>
        <w:pStyle w:val="SHD"/>
      </w:pPr>
    </w:p>
    <w:p w:rsidR="00D10427" w:rsidRDefault="00D10427" w:rsidP="008731E3">
      <w:pPr>
        <w:pStyle w:val="SHD"/>
      </w:pPr>
    </w:p>
    <w:p w:rsidR="00E415F9" w:rsidRDefault="00E415F9" w:rsidP="008731E3">
      <w:pPr>
        <w:pStyle w:val="SHD"/>
      </w:pPr>
      <w:r w:rsidRPr="008731E3">
        <w:lastRenderedPageBreak/>
        <w:t>Roles</w:t>
      </w: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3110"/>
        <w:gridCol w:w="6240"/>
      </w:tblGrid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Sponsor</w:t>
            </w:r>
          </w:p>
        </w:tc>
        <w:tc>
          <w:tcPr>
            <w:tcW w:w="6408" w:type="dxa"/>
            <w:shd w:val="clear" w:color="auto" w:fill="auto"/>
          </w:tcPr>
          <w:p w:rsidR="008731E3" w:rsidRDefault="00CB58B6" w:rsidP="008731E3">
            <w:r>
              <w:t>John McGowan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 xml:space="preserve">Consultants 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Project Manager</w:t>
            </w:r>
          </w:p>
        </w:tc>
        <w:tc>
          <w:tcPr>
            <w:tcW w:w="6408" w:type="dxa"/>
            <w:shd w:val="clear" w:color="auto" w:fill="auto"/>
          </w:tcPr>
          <w:p w:rsidR="008731E3" w:rsidRDefault="00D10427" w:rsidP="008731E3">
            <w:r>
              <w:t>Thomas Diggens</w:t>
            </w:r>
          </w:p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PM Support(s)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Team Manager(s)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  <w:tr w:rsidR="008731E3" w:rsidTr="00AE6686">
        <w:tc>
          <w:tcPr>
            <w:tcW w:w="3168" w:type="dxa"/>
            <w:shd w:val="clear" w:color="auto" w:fill="auto"/>
          </w:tcPr>
          <w:p w:rsidR="008731E3" w:rsidRDefault="008731E3" w:rsidP="008731E3">
            <w:r>
              <w:t>Supplier PM(s)</w:t>
            </w:r>
          </w:p>
        </w:tc>
        <w:tc>
          <w:tcPr>
            <w:tcW w:w="6408" w:type="dxa"/>
            <w:shd w:val="clear" w:color="auto" w:fill="auto"/>
          </w:tcPr>
          <w:p w:rsidR="008731E3" w:rsidRDefault="008731E3" w:rsidP="008731E3"/>
        </w:tc>
      </w:tr>
    </w:tbl>
    <w:p w:rsidR="00EA4701" w:rsidRPr="00EA4701" w:rsidRDefault="00EA4701" w:rsidP="00EA4701">
      <w:pPr>
        <w:spacing w:after="240"/>
        <w:rPr>
          <w:sz w:val="28"/>
          <w:szCs w:val="28"/>
        </w:rPr>
      </w:pPr>
    </w:p>
    <w:sectPr w:rsidR="00EA4701" w:rsidRPr="00EA4701" w:rsidSect="008731E3">
      <w:footerReference w:type="default" r:id="rId8"/>
      <w:pgSz w:w="12240" w:h="15840"/>
      <w:pgMar w:top="900" w:right="1440" w:bottom="1170" w:left="1440" w:header="720" w:footer="5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2A78" w:rsidRDefault="00522A78" w:rsidP="00EA4701">
      <w:pPr>
        <w:spacing w:after="0" w:line="240" w:lineRule="auto"/>
      </w:pPr>
      <w:r>
        <w:separator/>
      </w:r>
    </w:p>
  </w:endnote>
  <w:endnote w:type="continuationSeparator" w:id="0">
    <w:p w:rsidR="00522A78" w:rsidRDefault="00522A78" w:rsidP="00EA4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A4701" w:rsidRDefault="00EA4701">
    <w:pPr>
      <w:pStyle w:val="Footer"/>
    </w:pPr>
    <w:r>
      <w:t>Approved by the Project Sponsor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2A78" w:rsidRDefault="00522A78" w:rsidP="00EA4701">
      <w:pPr>
        <w:spacing w:after="0" w:line="240" w:lineRule="auto"/>
      </w:pPr>
      <w:r>
        <w:separator/>
      </w:r>
    </w:p>
  </w:footnote>
  <w:footnote w:type="continuationSeparator" w:id="0">
    <w:p w:rsidR="00522A78" w:rsidRDefault="00522A78" w:rsidP="00EA47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7F6B7B"/>
    <w:multiLevelType w:val="hybridMultilevel"/>
    <w:tmpl w:val="369EB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6390B"/>
    <w:multiLevelType w:val="hybridMultilevel"/>
    <w:tmpl w:val="58F65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B6"/>
    <w:rsid w:val="004E5CE9"/>
    <w:rsid w:val="00522A78"/>
    <w:rsid w:val="005E1647"/>
    <w:rsid w:val="00772557"/>
    <w:rsid w:val="007D14BD"/>
    <w:rsid w:val="00811D37"/>
    <w:rsid w:val="008731E3"/>
    <w:rsid w:val="008C71AA"/>
    <w:rsid w:val="00944E27"/>
    <w:rsid w:val="00A24B11"/>
    <w:rsid w:val="00AE6686"/>
    <w:rsid w:val="00B017B3"/>
    <w:rsid w:val="00B8741D"/>
    <w:rsid w:val="00CB58B6"/>
    <w:rsid w:val="00D10427"/>
    <w:rsid w:val="00D522BD"/>
    <w:rsid w:val="00E415F9"/>
    <w:rsid w:val="00EA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FD0B4"/>
  <w15:chartTrackingRefBased/>
  <w15:docId w15:val="{78BCB5B3-864A-4425-8D9E-4BD608E8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31E3"/>
    <w:pPr>
      <w:spacing w:before="60" w:after="60" w:line="259" w:lineRule="auto"/>
    </w:pPr>
    <w:rPr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A470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701"/>
  </w:style>
  <w:style w:type="paragraph" w:styleId="Footer">
    <w:name w:val="footer"/>
    <w:basedOn w:val="Normal"/>
    <w:link w:val="FooterChar"/>
    <w:uiPriority w:val="99"/>
    <w:unhideWhenUsed/>
    <w:rsid w:val="00EA47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701"/>
  </w:style>
  <w:style w:type="table" w:styleId="TableGrid">
    <w:name w:val="Table Grid"/>
    <w:basedOn w:val="TableNormal"/>
    <w:uiPriority w:val="39"/>
    <w:rsid w:val="00E41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HD">
    <w:name w:val="SHD"/>
    <w:basedOn w:val="Normal"/>
    <w:link w:val="SHDChar"/>
    <w:qFormat/>
    <w:rsid w:val="008731E3"/>
    <w:pPr>
      <w:spacing w:before="360" w:after="120"/>
      <w:ind w:hanging="90"/>
    </w:pPr>
    <w:rPr>
      <w:b/>
      <w:bCs/>
      <w:color w:val="A6A6A6"/>
      <w:sz w:val="36"/>
      <w:szCs w:val="28"/>
    </w:rPr>
  </w:style>
  <w:style w:type="character" w:customStyle="1" w:styleId="SHDChar">
    <w:name w:val="SHD Char"/>
    <w:link w:val="SHD"/>
    <w:rsid w:val="008731E3"/>
    <w:rPr>
      <w:b/>
      <w:bCs/>
      <w:color w:val="A6A6A6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e\Documents\Uni%20Stuff\University%20Work\Year%203\Trimester%202\Group%20Project\project-summar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project-summary</Template>
  <TotalTime>24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Shade</dc:creator>
  <cp:keywords/>
  <dc:description/>
  <cp:lastModifiedBy>Thomas Diggens</cp:lastModifiedBy>
  <cp:revision>2</cp:revision>
  <dcterms:created xsi:type="dcterms:W3CDTF">2020-01-27T10:38:00Z</dcterms:created>
  <dcterms:modified xsi:type="dcterms:W3CDTF">2020-01-27T11:43:00Z</dcterms:modified>
</cp:coreProperties>
</file>