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0C56F8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6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0C56F8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C56F8">
                      <w:rPr>
                        <w:bCs/>
                        <w:sz w:val="28"/>
                        <w:lang w:val="ru-RU"/>
                      </w:rPr>
                      <w:t>Интеграл Лебега. Теоремы о предельном переходе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0C56F8" w:rsidRPr="008619C9" w:rsidRDefault="000C56F8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0C56F8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0C56F8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6AA6E4" wp14:editId="4C9139C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62E6BA" wp14:editId="3F3A6070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0C56F8">
                                  <w:t>06.12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0C56F8">
                            <w:t>06.12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0C56F8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8727F5" w:rsidRDefault="000C56F8" w:rsidP="000C56F8">
          <w:pPr>
            <w:ind w:firstLine="567"/>
          </w:pPr>
          <w:r>
            <w:t xml:space="preserve">Выяснить, интегрируема ли по Риману, по Лебегу на отрезке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 xml:space="preserve"> функция</w:t>
          </w:r>
          <w:r w:rsidRPr="000C56F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>, если да, то вычислить интеграл Лебега.</w:t>
          </w:r>
        </w:p>
        <w:p w:rsidR="000C56F8" w:rsidRPr="000C56F8" w:rsidRDefault="000C56F8" w:rsidP="000C56F8">
          <w:pPr>
            <w:ind w:firstLine="567"/>
            <w:rPr>
              <w:lang w:val="en-US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\ K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x∈K                      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n≥0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C5AA4" w:rsidP="00776546">
          <w:pPr>
            <w:ind w:firstLine="567"/>
            <w:rPr>
              <w:rFonts w:eastAsiaTheme="minorEastAsia"/>
            </w:rPr>
          </w:pPr>
          <w:r>
            <w:t xml:space="preserve">Функция </w:t>
          </w:r>
          <m:oMath>
            <m:r>
              <w:rPr>
                <w:rFonts w:ascii="Cambria Math" w:hAnsi="Cambria Math"/>
                <w:lang w:val="en-US"/>
              </w:rPr>
              <m:t>f</m:t>
            </m:r>
          </m:oMath>
          <w:r w:rsidRPr="00EC5AA4">
            <w:t xml:space="preserve"> </w:t>
          </w:r>
          <w:r>
            <w:t xml:space="preserve">не ограничена, а значит по Риману она не интегрируема. Рассмотрим функцию </w:t>
          </w:r>
          <m:oMath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</w:rPr>
            <w:t xml:space="preserve">.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 ~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 как они не совпадают в точках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K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а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. </w:t>
          </w:r>
        </w:p>
        <w:p w:rsidR="00EC5AA4" w:rsidRPr="008727F5" w:rsidRDefault="00EC5AA4" w:rsidP="00776546">
          <w:pPr>
            <w:ind w:firstLine="567"/>
            <w:rPr>
              <w:rFonts w:eastAsiaTheme="minorEastAsia"/>
            </w:rPr>
          </w:pP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интегрируема по Лебегу, если сходится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</m:nary>
          </m:oMath>
          <w:r w:rsidRPr="00EC5AA4">
            <w:rPr>
              <w:rFonts w:eastAsiaTheme="minorEastAsia"/>
            </w:rPr>
            <w:t>.</w:t>
          </w:r>
        </w:p>
        <w:p w:rsidR="00EC5AA4" w:rsidRPr="00BB3C11" w:rsidRDefault="00504A97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</m:nary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∙3=2</m:t>
              </m:r>
            </m:oMath>
          </m:oMathPara>
        </w:p>
        <w:p w:rsidR="00BB3C11" w:rsidRPr="00BB3C11" w:rsidRDefault="00BB3C11" w:rsidP="00776546">
          <w:pPr>
            <w:ind w:firstLine="567"/>
            <w:rPr>
              <w:i/>
              <w:vertAlign w:val="subscript"/>
            </w:rPr>
          </w:pPr>
          <w:r>
            <w:rPr>
              <w:rFonts w:eastAsiaTheme="minorEastAsia"/>
            </w:rPr>
            <w:t xml:space="preserve">Следовательно, </w:t>
          </w:r>
          <w:r>
            <w:rPr>
              <w:rFonts w:eastAsiaTheme="minorEastAsia"/>
              <w:lang w:val="en-US"/>
            </w:rPr>
            <w:t>f</w:t>
          </w:r>
          <w:r w:rsidRPr="00BB3C11">
            <w:rPr>
              <w:rFonts w:eastAsiaTheme="minorEastAsia"/>
            </w:rPr>
            <w:t>(</w:t>
          </w:r>
          <w:r>
            <w:rPr>
              <w:rFonts w:eastAsiaTheme="minorEastAsia"/>
              <w:lang w:val="en-US"/>
            </w:rPr>
            <w:t>x</w:t>
          </w:r>
          <w:r w:rsidRPr="00BB3C11">
            <w:rPr>
              <w:rFonts w:eastAsiaTheme="minorEastAsia"/>
            </w:rPr>
            <w:t xml:space="preserve">) </w:t>
          </w:r>
          <w:r>
            <w:rPr>
              <w:rFonts w:eastAsiaTheme="minorEastAsia"/>
            </w:rPr>
            <w:t xml:space="preserve">тоже интегрируема по Лебегу, и </w:t>
          </w:r>
          <m:oMath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=2</m:t>
            </m:r>
          </m:oMath>
          <w:r>
            <w:rPr>
              <w:rFonts w:eastAsiaTheme="minorEastAsia"/>
            </w:rPr>
            <w:t>.</w:t>
          </w:r>
        </w:p>
        <w:p w:rsidR="00776546" w:rsidRPr="000F5C04" w:rsidRDefault="00776546" w:rsidP="000F5C04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[-1; 2]</m:t>
            </m:r>
          </m:oMath>
          <w:r w:rsidRPr="000F5C04">
            <w:rPr>
              <w:rFonts w:eastAsiaTheme="minorEastAsia"/>
            </w:rPr>
            <w:t>: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Выяснить, существует ли для нее собственный или несобственный интеграл Римана;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Вычислить интеграл Лебега, если он существует, воспользовавшись подходящей заменой на эквивалентную, имеющую меньшее множество точек разрыва.</w:t>
          </w:r>
        </w:p>
        <w:p w:rsidR="000F5C04" w:rsidRPr="000F5C04" w:rsidRDefault="000F5C04" w:rsidP="000F5C04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∩K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∩Q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-1,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\K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\Q     </m:t>
                      </m:r>
                    </m:e>
                  </m:eqAr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4045F" w:rsidP="0054045F">
          <w:pPr>
            <w:rPr>
              <w:rFonts w:eastAsiaTheme="minorEastAsia"/>
            </w:rPr>
          </w:pPr>
          <w:r>
            <w:rPr>
              <w:lang w:val="en-US"/>
            </w:rPr>
            <w:tab/>
          </w:r>
          <w:r>
            <w:t xml:space="preserve">Функция </w:t>
          </w:r>
          <m:oMath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>
            <w:rPr>
              <w:rFonts w:eastAsiaTheme="minorEastAsia"/>
            </w:rPr>
            <w:t xml:space="preserve"> разрывна в точках множества </w:t>
          </w:r>
          <m:oMath>
            <m:r>
              <w:rPr>
                <w:rFonts w:ascii="Cambria Math" w:eastAsiaTheme="minorEastAsia" w:hAnsi="Cambria Math"/>
              </w:rPr>
              <m:t>M=</m:t>
            </m:r>
          </m:oMath>
          <w:r w:rsidRPr="0054045F">
            <w:rPr>
              <w:rFonts w:eastAsiaTheme="minorEastAsia"/>
            </w:rPr>
            <w:t xml:space="preserve"> [0,2]</w:t>
          </w:r>
          <w:r>
            <w:rPr>
              <w:rFonts w:eastAsiaTheme="minorEastAsia"/>
            </w:rPr>
            <w:t xml:space="preserve">, его мера 2, а значит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>
            <w:rPr>
              <w:rFonts w:eastAsiaTheme="minorEastAsia"/>
            </w:rPr>
            <w:t xml:space="preserve"> не интегрируема по Риману.</w:t>
          </w:r>
        </w:p>
        <w:p w:rsidR="0054045F" w:rsidRDefault="0054045F" w:rsidP="0054045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Рассмотрим функцию </w:t>
          </w:r>
          <m:oMath>
            <m:r>
              <w:rPr>
                <w:rFonts w:ascii="Cambria Math" w:eastAsiaTheme="minorEastAsia" w:hAnsi="Cambria Math"/>
                <w:lang w:val="en-US"/>
              </w:rPr>
              <m:t>g(x)</m:t>
            </m:r>
          </m:oMath>
          <w:r>
            <w:rPr>
              <w:rFonts w:eastAsiaTheme="minorEastAsia"/>
            </w:rPr>
            <w:t>:</w:t>
          </w:r>
        </w:p>
        <w:p w:rsidR="0054045F" w:rsidRPr="0054045F" w:rsidRDefault="0054045F" w:rsidP="0054045F">
          <w:pPr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m:r>
                    </m:e>
                  </m:eqArr>
                </m:e>
              </m:d>
            </m:oMath>
          </m:oMathPara>
        </w:p>
        <w:p w:rsidR="0054045F" w:rsidRDefault="0054045F" w:rsidP="0054045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)~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54045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так как они не совпадают в точках множеств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K</m:t>
            </m:r>
          </m:oMath>
          <w:r>
            <w:rPr>
              <w:rFonts w:eastAsiaTheme="minorEastAsia"/>
            </w:rPr>
            <w:t xml:space="preserve"> и </w:t>
          </w:r>
          <m:oMath>
            <m:d>
              <m:dPr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,2</m:t>
                </m:r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 </m:t>
            </m:r>
          </m:oMath>
          <w:r>
            <w:rPr>
              <w:rFonts w:eastAsiaTheme="minorEastAsia"/>
            </w:rPr>
            <w:t>, а их мера</w:t>
          </w:r>
          <m:oMath>
            <m:r>
              <w:rPr>
                <w:rFonts w:ascii="Cambria Math" w:eastAsiaTheme="minorEastAsia" w:hAnsi="Cambria Math"/>
              </w:rPr>
              <m:t xml:space="preserve"> 0</m:t>
            </m:r>
          </m:oMath>
          <w:r>
            <w:rPr>
              <w:rFonts w:eastAsiaTheme="minorEastAsia"/>
            </w:rPr>
            <w:t xml:space="preserve">. Но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>
            <w:rPr>
              <w:rFonts w:eastAsiaTheme="minorEastAsia"/>
            </w:rPr>
            <w:t xml:space="preserve"> интегрируема по Риману, а значит и по Лебегу. Следовательно,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54045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Тоже интегрируема по Лебегу и верно следующее равенство:</w:t>
          </w:r>
        </w:p>
        <w:p w:rsidR="0054045F" w:rsidRPr="0054045F" w:rsidRDefault="0054045F" w:rsidP="0054045F">
          <w:pPr>
            <w:rPr>
              <w:rFonts w:eastAsiaTheme="minorEastAsia"/>
              <w:i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[-1,2]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dμ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oMath>
          </m:oMathPara>
          <w:bookmarkStart w:id="0" w:name="_GoBack"/>
          <w:bookmarkEnd w:id="0"/>
        </w:p>
        <w:p w:rsidR="00776546" w:rsidRPr="000F5C04" w:rsidRDefault="00776546" w:rsidP="000F5C04">
          <w:pPr>
            <w:pStyle w:val="Heading1"/>
            <w:rPr>
              <w:lang w:val="en-US"/>
            </w:rPr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[0; ∞)</m:t>
            </m:r>
          </m:oMath>
          <w:r>
            <w:rPr>
              <w:rFonts w:eastAsiaTheme="minorEastAsia"/>
            </w:rPr>
            <w:t>: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rFonts w:eastAsiaTheme="minorEastAsia"/>
            </w:rPr>
          </w:pPr>
          <w:r>
            <w:t>Выяснить, существует ли для нее несобственный интеграл Римана;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t>Вычислить интеграл Лебега, если он существует</w:t>
          </w:r>
          <w:r w:rsidRPr="000F5C04">
            <w:t>;</w:t>
          </w:r>
        </w:p>
        <w:p w:rsidR="00776546" w:rsidRPr="008727F5" w:rsidRDefault="000F5C04" w:rsidP="008727F5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k,k+1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∈R</m:t>
                  </m:r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8727F5" w:rsidP="00776546">
          <w:pPr>
            <w:ind w:firstLine="567"/>
            <w:rPr>
              <w:rFonts w:eastAsiaTheme="minorEastAsia"/>
            </w:rPr>
          </w:pPr>
          <w:r>
            <w:t xml:space="preserve">Функцию </w:t>
          </w:r>
          <m:oMath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 w:rsidRPr="008727F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можно представить в следующем виде:</w:t>
          </w:r>
        </w:p>
        <w:p w:rsidR="008727F5" w:rsidRPr="008727F5" w:rsidRDefault="008727F5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k,k+1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,  x=k               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    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∈N</m:t>
                  </m:r>
                </m:e>
              </m:d>
            </m:oMath>
          </m:oMathPara>
        </w:p>
        <w:p w:rsidR="008727F5" w:rsidRDefault="008727F5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Нетрудно видеть, что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F36FAB" w:rsidRPr="00F36FAB">
            <w:rPr>
              <w:rFonts w:eastAsiaTheme="minorEastAsia"/>
            </w:rPr>
            <w:t xml:space="preserve"> </w:t>
          </w:r>
          <w:r w:rsidR="00F36FAB">
            <w:rPr>
              <w:rFonts w:eastAsiaTheme="minorEastAsia"/>
            </w:rPr>
            <w:t xml:space="preserve">разрывна в точках вида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oMath>
          <w:r w:rsidR="0068367B">
            <w:rPr>
              <w:rFonts w:eastAsiaTheme="minorEastAsia"/>
            </w:rPr>
            <w:t>, то есть имеет бесконечное число точек разрыва, а значит не интегрируема по Риману.</w:t>
          </w:r>
        </w:p>
        <w:p w:rsidR="0068367B" w:rsidRDefault="0068367B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Однако она интегрируема по Лебегу, так как имеет счетное число значений.</w:t>
          </w:r>
        </w:p>
        <w:p w:rsidR="0068367B" w:rsidRPr="00F36FAB" w:rsidRDefault="0068367B" w:rsidP="00776546">
          <w:pPr>
            <w:ind w:firstLine="567"/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[0,∞)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k,k+1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(k+1)</m:t>
                      </m:r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{k}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= 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oMath>
          </m:oMathPara>
        </w:p>
        <w:p w:rsidR="00776546" w:rsidRPr="00EC5AA4" w:rsidRDefault="00776546" w:rsidP="00EC5AA4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EC5AA4" w:rsidP="00776546">
          <w:pPr>
            <w:ind w:firstLine="567"/>
          </w:pPr>
          <w:r>
            <w:t>Найти предел, если он существует:</w:t>
          </w:r>
        </w:p>
        <w:p w:rsidR="00EC5AA4" w:rsidRPr="00EC5AA4" w:rsidRDefault="00504A97" w:rsidP="00776546">
          <w:pPr>
            <w:ind w:firstLine="567"/>
          </w:pPr>
          <m:oMathPara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[0,1]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5539B7" w:rsidRDefault="007A66A5" w:rsidP="007A66A5">
          <w:pPr>
            <w:ind w:firstLine="567"/>
          </w:pPr>
          <w:r>
            <w:t>Рассмотрим функциональную последовательность</w:t>
          </w:r>
        </w:p>
        <w:p w:rsidR="005539B7" w:rsidRPr="00EE17EA" w:rsidRDefault="005539B7" w:rsidP="005539B7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  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∈N</m:t>
              </m:r>
            </m:oMath>
          </m:oMathPara>
        </w:p>
        <w:p w:rsidR="005539B7" w:rsidRDefault="005539B7" w:rsidP="005539B7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каждого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</m:oMath>
          <w:r>
            <w:rPr>
              <w:rFonts w:eastAsiaTheme="minorEastAsia"/>
            </w:rPr>
            <w:t>:</w:t>
          </w:r>
        </w:p>
        <w:p w:rsidR="00EE17EA" w:rsidRDefault="005539B7" w:rsidP="005539B7">
          <w:pPr>
            <w:ind w:firstLine="567"/>
            <w:rPr>
              <w:rFonts w:eastAsiaTheme="minorEastAsia"/>
              <w:lang w:val="en-US"/>
            </w:rPr>
          </w:pPr>
          <m:oMathPara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  <m:r>
                <w:rPr>
                  <w:rFonts w:ascii="Cambria Math" w:hAnsi="Cambria Math"/>
                </w:rPr>
                <m:t>=1=f(x)</m:t>
              </m:r>
            </m:oMath>
          </m:oMathPara>
        </w:p>
        <w:p w:rsidR="00B266BE" w:rsidRDefault="00EE17EA" w:rsidP="005539B7">
          <w:pPr>
            <w:ind w:firstLine="567"/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oMath>
          <w:r>
            <w:rPr>
              <w:rFonts w:eastAsiaTheme="minorEastAsia"/>
            </w:rPr>
            <w:t xml:space="preserve"> также ограничена функцией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 w:rsidR="00B266BE">
            <w:rPr>
              <w:rFonts w:eastAsiaTheme="minorEastAsia"/>
            </w:rPr>
            <w:t xml:space="preserve">, которая инегрируема по Риман, а значит интегрируема и по Лебегу. Тогда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) </m:t>
            </m:r>
          </m:oMath>
          <w:r w:rsidR="00B266BE" w:rsidRPr="00B266BE">
            <w:rPr>
              <w:rFonts w:eastAsiaTheme="minorEastAsia"/>
            </w:rPr>
            <w:t xml:space="preserve"> </w:t>
          </w:r>
          <w:r w:rsidR="00B266BE">
            <w:rPr>
              <w:rFonts w:eastAsiaTheme="minorEastAsia"/>
            </w:rPr>
            <w:t>тоже интегрируема по Лебегу и справедливо равенство:</w:t>
          </w:r>
        </w:p>
        <w:p w:rsidR="0054045F" w:rsidRPr="0054045F" w:rsidRDefault="00B266BE" w:rsidP="0054045F">
          <w:pPr>
            <w:ind w:firstLine="567"/>
            <w:jc w:val="center"/>
            <w:rPr>
              <w:lang w:val="en-US"/>
            </w:rPr>
          </w:pP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[0,1]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dμ</m:t>
                    </m:r>
                  </m:e>
                </m:nary>
              </m:e>
            </m:func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dμ</m:t>
                        </m:r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1dx=1</m:t>
                            </m:r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func>
            <m:r>
              <w:rPr>
                <w:rFonts w:ascii="Cambria Math" w:hAnsi="Cambria Math"/>
              </w:rPr>
              <m:t xml:space="preserve"> </m:t>
            </m:r>
          </m:oMath>
        </w:p>
      </w:sdtContent>
    </w:sdt>
    <w:sectPr w:rsidR="0054045F" w:rsidRPr="0054045F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A97" w:rsidRDefault="00504A97" w:rsidP="00F65D27">
      <w:pPr>
        <w:spacing w:after="0" w:line="240" w:lineRule="auto"/>
      </w:pPr>
      <w:r>
        <w:separator/>
      </w:r>
    </w:p>
  </w:endnote>
  <w:endnote w:type="continuationSeparator" w:id="0">
    <w:p w:rsidR="00504A97" w:rsidRDefault="00504A97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A97" w:rsidRDefault="00504A97" w:rsidP="00F65D27">
      <w:pPr>
        <w:spacing w:after="0" w:line="240" w:lineRule="auto"/>
      </w:pPr>
      <w:r>
        <w:separator/>
      </w:r>
    </w:p>
  </w:footnote>
  <w:footnote w:type="continuationSeparator" w:id="0">
    <w:p w:rsidR="00504A97" w:rsidRDefault="00504A97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618"/>
    <w:multiLevelType w:val="hybridMultilevel"/>
    <w:tmpl w:val="5C441570"/>
    <w:lvl w:ilvl="0" w:tplc="8AC8AC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77847BD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8761E39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C56F8"/>
    <w:rsid w:val="000E4AE4"/>
    <w:rsid w:val="000F5C04"/>
    <w:rsid w:val="00121CA8"/>
    <w:rsid w:val="003365C2"/>
    <w:rsid w:val="00414F4D"/>
    <w:rsid w:val="00420472"/>
    <w:rsid w:val="00504A97"/>
    <w:rsid w:val="0054045F"/>
    <w:rsid w:val="005539B7"/>
    <w:rsid w:val="005724CF"/>
    <w:rsid w:val="005872DF"/>
    <w:rsid w:val="005A071C"/>
    <w:rsid w:val="00627D66"/>
    <w:rsid w:val="0063658B"/>
    <w:rsid w:val="00646509"/>
    <w:rsid w:val="00666A49"/>
    <w:rsid w:val="0068367B"/>
    <w:rsid w:val="006D06F9"/>
    <w:rsid w:val="00707782"/>
    <w:rsid w:val="00771D1B"/>
    <w:rsid w:val="00776546"/>
    <w:rsid w:val="007A66A5"/>
    <w:rsid w:val="008543CF"/>
    <w:rsid w:val="008619C9"/>
    <w:rsid w:val="008727F5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266BE"/>
    <w:rsid w:val="00B60DDB"/>
    <w:rsid w:val="00BB3C11"/>
    <w:rsid w:val="00CB58AC"/>
    <w:rsid w:val="00D15B51"/>
    <w:rsid w:val="00D314BD"/>
    <w:rsid w:val="00DB6FF1"/>
    <w:rsid w:val="00EC5AA4"/>
    <w:rsid w:val="00EE17EA"/>
    <w:rsid w:val="00F36FAB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04433D"/>
    <w:rsid w:val="007A0470"/>
    <w:rsid w:val="00AC078D"/>
    <w:rsid w:val="00C05121"/>
    <w:rsid w:val="00C91B1A"/>
    <w:rsid w:val="00D728CE"/>
    <w:rsid w:val="00E361F3"/>
    <w:rsid w:val="00EA3C7D"/>
    <w:rsid w:val="00F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3335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333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№6</dc:subject>
  <dc:creator>Интеграл Лебега. Теоремы о предельном переходе)</dc:creator>
  <cp:lastModifiedBy>TDiva</cp:lastModifiedBy>
  <cp:revision>28</cp:revision>
  <cp:lastPrinted>2013-11-10T12:28:00Z</cp:lastPrinted>
  <dcterms:created xsi:type="dcterms:W3CDTF">2013-11-08T09:53:00Z</dcterms:created>
  <dcterms:modified xsi:type="dcterms:W3CDTF">2013-12-01T13:45:00Z</dcterms:modified>
</cp:coreProperties>
</file>