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0C56F8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6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0C56F8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0C56F8">
                      <w:rPr>
                        <w:bCs/>
                        <w:sz w:val="28"/>
                        <w:lang w:val="ru-RU"/>
                      </w:rPr>
                      <w:t>Интеграл Лебега. Теоремы о предельном переходе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0C56F8" w:rsidRDefault="000C56F8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AE02C5" w:rsidRPr="008619C9" w:rsidRDefault="00AE02C5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Вариант 1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0C56F8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0C56F8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E6AA6E4" wp14:editId="4C9139C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r w:rsidRPr="008619C9">
                            <w:t>Дайняк</w:t>
                          </w:r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62E6BA" wp14:editId="3F3A6070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BC376E">
                                  <w:t>20</w:t>
                                </w:r>
                                <w:bookmarkStart w:id="0" w:name="_GoBack"/>
                                <w:bookmarkEnd w:id="0"/>
                                <w:r w:rsidR="000C56F8">
                                  <w:t>.12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BC376E">
                            <w:t>20</w:t>
                          </w:r>
                          <w:bookmarkStart w:id="1" w:name="_GoBack"/>
                          <w:bookmarkEnd w:id="1"/>
                          <w:r w:rsidR="000C56F8">
                            <w:t>.12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r>
                            <w:t>Зачтена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137F64" w:rsidRDefault="00137F64" w:rsidP="00137F64">
          <w:pPr>
            <w:pStyle w:val="Heading1"/>
            <w:spacing w:after="240"/>
          </w:pPr>
          <w:r>
            <w:lastRenderedPageBreak/>
            <w:t>Основы теории:</w:t>
          </w:r>
        </w:p>
        <w:p w:rsidR="00137F64" w:rsidRDefault="00AF6CBC" w:rsidP="00137F64">
          <w:pPr>
            <w:ind w:firstLine="567"/>
          </w:pPr>
          <w:r>
            <w:t xml:space="preserve">Числовая измеримая функция называется </w:t>
          </w:r>
          <w:r w:rsidRPr="003853CB">
            <w:rPr>
              <w:i/>
            </w:rPr>
            <w:t>простой</w:t>
          </w:r>
          <w:r>
            <w:t>, если она принимает конечное или счетное число различных значений.</w:t>
          </w:r>
        </w:p>
        <w:p w:rsidR="003853CB" w:rsidRDefault="003853CB" w:rsidP="00137F64">
          <w:pPr>
            <w:ind w:firstLine="567"/>
          </w:pPr>
          <w:r w:rsidRPr="00EB7638">
            <w:rPr>
              <w:i/>
            </w:rPr>
            <w:t>Теорема</w:t>
          </w:r>
          <w:r>
            <w:t>. Функция является простой, тогда и только тогда, когда множество, на котором она задана можно разбить на конечное или счетное число непересекающихся подмножеств, на каждом из которых функция принимает постоянное значений.</w:t>
          </w:r>
        </w:p>
        <w:p w:rsidR="00EB7638" w:rsidRDefault="00EB7638" w:rsidP="00137F64">
          <w:pPr>
            <w:ind w:firstLine="567"/>
          </w:pPr>
          <w:r w:rsidRPr="00EB7638">
            <w:rPr>
              <w:i/>
            </w:rPr>
            <w:t>Теорема</w:t>
          </w:r>
          <w:r>
            <w:t>. Для любой измеримой функции существует последовательность простых функций, сходящаяся к ней равномерно.</w:t>
          </w:r>
        </w:p>
        <w:p w:rsidR="00EB7638" w:rsidRDefault="00EB7638" w:rsidP="00137F64">
          <w:pPr>
            <w:ind w:firstLine="567"/>
            <w:rPr>
              <w:rFonts w:eastAsiaTheme="minorEastAsia"/>
            </w:rPr>
          </w:pPr>
          <w:r>
            <w:t xml:space="preserve">Пусть на множестве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oMath>
          <w:r>
            <w:rPr>
              <w:rFonts w:eastAsiaTheme="minorEastAsia"/>
            </w:rPr>
            <w:t xml:space="preserve"> измеримая функция </w:t>
          </w:r>
          <m:oMath>
            <m:r>
              <w:rPr>
                <w:rFonts w:ascii="Cambria Math" w:eastAsiaTheme="minorEastAsia" w:hAnsi="Cambria Math"/>
              </w:rPr>
              <m:t>f(x)</m:t>
            </m:r>
          </m:oMath>
          <w:r>
            <w:rPr>
              <w:rFonts w:eastAsiaTheme="minorEastAsia"/>
            </w:rPr>
            <w:t xml:space="preserve"> принимает значение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oMath>
          <w:r>
            <w:rPr>
              <w:rFonts w:eastAsiaTheme="minorEastAsia"/>
            </w:rPr>
            <w:t>.</w:t>
          </w:r>
        </w:p>
        <w:p w:rsidR="00EB7638" w:rsidRDefault="00EB7638" w:rsidP="00137F64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Функция </w:t>
          </w:r>
          <m:oMath>
            <m:r>
              <w:rPr>
                <w:rFonts w:ascii="Cambria Math" w:eastAsiaTheme="minorEastAsia" w:hAnsi="Cambria Math"/>
              </w:rPr>
              <m:t>f(x)</m:t>
            </m:r>
          </m:oMath>
          <w:r>
            <w:rPr>
              <w:rFonts w:eastAsiaTheme="minorEastAsia"/>
            </w:rPr>
            <w:t xml:space="preserve"> назыается суммируемой относительно меры </w:t>
          </w:r>
          <m:oMath>
            <m:r>
              <w:rPr>
                <w:rFonts w:ascii="Cambria Math" w:eastAsiaTheme="minorEastAsia" w:hAnsi="Cambria Math"/>
              </w:rPr>
              <m:t>μ</m:t>
            </m:r>
          </m:oMath>
          <w:r>
            <w:rPr>
              <w:rFonts w:eastAsiaTheme="minorEastAsia"/>
            </w:rPr>
            <w:t xml:space="preserve"> или интегрируемой по Лебегу, если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oMath>
          <w:r>
            <w:rPr>
              <w:rFonts w:eastAsiaTheme="minorEastAsia"/>
            </w:rPr>
            <w:t xml:space="preserve"> сходится абсолютно. Если функция интегрируема по Лебегу, то сумма этого ряда называется интегралом Лебега функции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>.</w:t>
          </w:r>
        </w:p>
        <w:p w:rsidR="00EB7638" w:rsidRPr="008605EF" w:rsidRDefault="00EB7638" w:rsidP="00137F64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oMath>
          </m:oMathPara>
        </w:p>
        <w:p w:rsidR="00137F64" w:rsidRDefault="008605EF" w:rsidP="008605EF">
          <w:pPr>
            <w:pStyle w:val="Heading3"/>
          </w:pPr>
          <w:r>
            <w:rPr>
              <w:rFonts w:eastAsiaTheme="minorEastAsia"/>
            </w:rPr>
            <w:t>Свойства интеграла Лебега:</w:t>
          </w:r>
        </w:p>
        <w:p w:rsidR="008605EF" w:rsidRPr="008605EF" w:rsidRDefault="008605EF" w:rsidP="008605EF">
          <w:pPr>
            <w:pStyle w:val="ListParagraph"/>
            <w:numPr>
              <w:ilvl w:val="0"/>
              <w:numId w:val="4"/>
            </w:numPr>
          </w:pP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dμ=μ(A)</m:t>
                </m:r>
              </m:e>
            </m:nary>
          </m:oMath>
        </w:p>
        <w:p w:rsidR="008605EF" w:rsidRPr="008605EF" w:rsidRDefault="008605EF" w:rsidP="008605EF">
          <w:pPr>
            <w:pStyle w:val="ListParagraph"/>
            <w:numPr>
              <w:ilvl w:val="0"/>
              <w:numId w:val="4"/>
            </w:numPr>
          </w:pP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+βg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dμ=α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dμ+β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dμ</m:t>
                        </m:r>
                      </m:e>
                    </m:nary>
                  </m:e>
                </m:nary>
              </m:e>
            </m:nary>
          </m:oMath>
        </w:p>
        <w:p w:rsidR="008605EF" w:rsidRPr="008605EF" w:rsidRDefault="008605EF" w:rsidP="008605EF">
          <w:pPr>
            <w:pStyle w:val="ListParagraph"/>
            <w:numPr>
              <w:ilvl w:val="0"/>
              <w:numId w:val="4"/>
            </w:numPr>
          </w:pPr>
          <w:r>
            <w:t xml:space="preserve">Любая ограниченная измеримая функция суммируема на </w:t>
          </w:r>
          <m:oMath>
            <m:r>
              <w:rPr>
                <w:rFonts w:ascii="Cambria Math" w:hAnsi="Cambria Math"/>
              </w:rPr>
              <m:t>X</m:t>
            </m:r>
          </m:oMath>
          <w:r>
            <w:rPr>
              <w:rFonts w:eastAsiaTheme="minorEastAsia"/>
            </w:rPr>
            <w:t>.</w:t>
          </w:r>
        </w:p>
        <w:p w:rsidR="000E1A4D" w:rsidRPr="000E1A4D" w:rsidRDefault="008605EF" w:rsidP="008605EF">
          <w:pPr>
            <w:pStyle w:val="ListParagraph"/>
            <w:numPr>
              <w:ilvl w:val="0"/>
              <w:numId w:val="4"/>
            </w:numPr>
          </w:pPr>
          <w:r>
            <w:rPr>
              <w:rFonts w:eastAsiaTheme="minorEastAsia"/>
            </w:rPr>
            <w:t xml:space="preserve">Если </w:t>
          </w:r>
          <m:oMath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≥0</m:t>
            </m:r>
          </m:oMath>
          <w:r>
            <w:rPr>
              <w:rFonts w:eastAsiaTheme="minorEastAsia"/>
            </w:rPr>
            <w:t xml:space="preserve"> и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 xml:space="preserve"> – суммируема, то </w:t>
          </w:r>
        </w:p>
        <w:p w:rsidR="008605EF" w:rsidRPr="008605EF" w:rsidRDefault="008605EF" w:rsidP="000E1A4D">
          <w:pPr>
            <w:ind w:left="360"/>
            <w:jc w:val="center"/>
          </w:pPr>
          <m:oMath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  <m:r>
              <w:rPr>
                <w:rFonts w:ascii="Cambria Math" w:eastAsiaTheme="minorEastAsia" w:hAnsi="Cambria Math"/>
              </w:rPr>
              <m:t>≥0</m:t>
            </m:r>
          </m:oMath>
          <w:r w:rsidRPr="000E1A4D">
            <w:rPr>
              <w:rFonts w:eastAsiaTheme="minorEastAsia"/>
            </w:rPr>
            <w:t>.</w:t>
          </w:r>
        </w:p>
        <w:p w:rsidR="000E1A4D" w:rsidRPr="000E1A4D" w:rsidRDefault="008605EF" w:rsidP="008605EF">
          <w:pPr>
            <w:pStyle w:val="ListParagraph"/>
            <w:numPr>
              <w:ilvl w:val="0"/>
              <w:numId w:val="4"/>
            </w:numPr>
          </w:pPr>
          <w:r>
            <w:rPr>
              <w:rFonts w:eastAsiaTheme="minorEastAsia"/>
            </w:rPr>
            <w:t>Если</w:t>
          </w:r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oMath>
          <w:r>
            <w:rPr>
              <w:rFonts w:eastAsiaTheme="minorEastAsia"/>
            </w:rPr>
            <w:t xml:space="preserve"> – суммируемые функции, и</w:t>
          </w:r>
          <w:r>
            <w:rPr>
              <w:rFonts w:eastAsiaTheme="minorEastAsia"/>
            </w:rPr>
            <w:t xml:space="preserve">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oMath>
          <w:r w:rsidRPr="008605EF">
            <w:rPr>
              <w:rFonts w:eastAsiaTheme="minorEastAsia"/>
            </w:rPr>
            <w:t>,</w:t>
          </w:r>
          <w:r>
            <w:rPr>
              <w:rFonts w:eastAsiaTheme="minorEastAsia"/>
            </w:rPr>
            <w:t xml:space="preserve"> то </w:t>
          </w:r>
        </w:p>
        <w:p w:rsidR="008605EF" w:rsidRPr="008605EF" w:rsidRDefault="008605EF" w:rsidP="000E1A4D">
          <w:pPr>
            <w:ind w:left="360"/>
            <w:jc w:val="center"/>
          </w:pPr>
          <m:oMath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  <m:r>
              <w:rPr>
                <w:rFonts w:ascii="Cambria Math" w:eastAsiaTheme="minorEastAsia" w:hAnsi="Cambria Math"/>
              </w:rPr>
              <m:t>≥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</m:oMath>
          <w:r w:rsidRPr="000E1A4D">
            <w:rPr>
              <w:rFonts w:eastAsiaTheme="minorEastAsia"/>
            </w:rPr>
            <w:t>.</w:t>
          </w:r>
        </w:p>
        <w:p w:rsidR="000E1A4D" w:rsidRPr="000E1A4D" w:rsidRDefault="00ED4873" w:rsidP="008605EF">
          <w:pPr>
            <w:pStyle w:val="ListParagraph"/>
            <w:numPr>
              <w:ilvl w:val="0"/>
              <w:numId w:val="4"/>
            </w:numPr>
          </w:pPr>
          <w:r>
            <w:t xml:space="preserve">Если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rPr>
              <w:rFonts w:eastAsiaTheme="minorEastAsia"/>
            </w:rPr>
            <w:t xml:space="preserve"> – суммируемая функция, причем </w:t>
          </w:r>
          <m:oMath>
            <m:r>
              <w:rPr>
                <w:rFonts w:ascii="Cambria Math" w:eastAsiaTheme="minorEastAsia" w:hAnsi="Cambria Math"/>
              </w:rPr>
              <m:t>m≤f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≤M</m:t>
            </m:r>
          </m:oMath>
          <w:r>
            <w:rPr>
              <w:rFonts w:eastAsiaTheme="minorEastAsia"/>
            </w:rPr>
            <w:t>, то</w:t>
          </w:r>
        </w:p>
        <w:p w:rsidR="008605EF" w:rsidRPr="008D72B1" w:rsidRDefault="00ED4873" w:rsidP="000E1A4D">
          <w:pPr>
            <w:ind w:left="360"/>
            <w:jc w:val="center"/>
          </w:pPr>
          <m:oMath>
            <m:r>
              <w:rPr>
                <w:rFonts w:ascii="Cambria Math" w:eastAsiaTheme="minorEastAsia" w:hAnsi="Cambria Math"/>
              </w:rPr>
              <m:t>mμ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≤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  <m:r>
              <w:rPr>
                <w:rFonts w:ascii="Cambria Math" w:eastAsiaTheme="minorEastAsia" w:hAnsi="Cambria Math"/>
              </w:rPr>
              <m:t>≤Mμ(x)</m:t>
            </m:r>
          </m:oMath>
          <w:r w:rsidR="008D72B1" w:rsidRPr="000E1A4D">
            <w:rPr>
              <w:rFonts w:eastAsiaTheme="minorEastAsia"/>
            </w:rPr>
            <w:t>.</w:t>
          </w:r>
        </w:p>
        <w:p w:rsidR="008D72B1" w:rsidRPr="008D72B1" w:rsidRDefault="008D72B1" w:rsidP="008605EF">
          <w:pPr>
            <w:pStyle w:val="ListParagraph"/>
            <w:numPr>
              <w:ilvl w:val="0"/>
              <w:numId w:val="4"/>
            </w:numPr>
          </w:pPr>
          <w:r>
            <w:t xml:space="preserve">Если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rPr>
              <w:rFonts w:eastAsiaTheme="minorEastAsia"/>
            </w:rPr>
            <w:t xml:space="preserve">-измеримая функция, а </w:t>
          </w:r>
          <m:oMath>
            <m:r>
              <w:rPr>
                <w:rFonts w:ascii="Cambria Math" w:eastAsiaTheme="minorEastAsia" w:hAnsi="Cambria Math"/>
              </w:rPr>
              <m:t>φ</m:t>
            </m:r>
          </m:oMath>
          <w:r>
            <w:rPr>
              <w:rFonts w:eastAsiaTheme="minorEastAsia"/>
            </w:rPr>
            <w:t xml:space="preserve"> – суммируемая, причем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≤φ(x)</m:t>
            </m:r>
          </m:oMath>
          <w:r>
            <w:rPr>
              <w:rFonts w:eastAsiaTheme="minorEastAsia"/>
            </w:rPr>
            <w:t xml:space="preserve">, то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 xml:space="preserve"> тоже суммируема.</w:t>
          </w:r>
        </w:p>
        <w:p w:rsidR="000E1A4D" w:rsidRPr="000E1A4D" w:rsidRDefault="008D72B1" w:rsidP="00D41853">
          <w:pPr>
            <w:pStyle w:val="ListParagraph"/>
            <w:numPr>
              <w:ilvl w:val="0"/>
              <w:numId w:val="4"/>
            </w:numPr>
          </w:pPr>
          <w:r w:rsidRPr="008D72B1">
            <w:rPr>
              <w:rFonts w:eastAsiaTheme="minorEastAsia"/>
            </w:rPr>
            <w:t xml:space="preserve">Если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 w:rsidRPr="008D72B1">
            <w:rPr>
              <w:rFonts w:eastAsiaTheme="minorEastAsia"/>
            </w:rPr>
            <w:t xml:space="preserve"> – суммируемая функция, а </w:t>
          </w:r>
          <m:oMath>
            <m:r>
              <w:rPr>
                <w:rFonts w:ascii="Cambria Math" w:eastAsiaTheme="minorEastAsia" w:hAnsi="Cambria Math"/>
              </w:rPr>
              <m:t>g</m:t>
            </m:r>
          </m:oMath>
          <w:r w:rsidRPr="008D72B1">
            <w:rPr>
              <w:rFonts w:eastAsiaTheme="minorEastAsia"/>
            </w:rPr>
            <w:t xml:space="preserve"> – ограниченая. Так что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≤c</m:t>
            </m:r>
          </m:oMath>
          <w:r w:rsidRPr="008D72B1">
            <w:rPr>
              <w:rFonts w:eastAsiaTheme="minorEastAsia"/>
            </w:rPr>
            <w:t xml:space="preserve">, то </w:t>
          </w:r>
          <m:oMath>
            <m:r>
              <w:rPr>
                <w:rFonts w:ascii="Cambria Math" w:eastAsiaTheme="minorEastAsia" w:hAnsi="Cambria Math"/>
              </w:rPr>
              <m:t>fg</m:t>
            </m:r>
          </m:oMath>
          <w:r w:rsidRPr="008D72B1">
            <w:rPr>
              <w:rFonts w:eastAsiaTheme="minorEastAsia"/>
            </w:rPr>
            <w:t xml:space="preserve"> – тоже суммируема. Причем </w:t>
          </w:r>
        </w:p>
        <w:p w:rsidR="00D41853" w:rsidRPr="00D41853" w:rsidRDefault="008D72B1" w:rsidP="000E1A4D">
          <w:pPr>
            <w:ind w:left="360"/>
            <w:jc w:val="center"/>
          </w:pP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dμ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dμ</m:t>
                    </m:r>
                  </m:e>
                </m:nary>
              </m:e>
            </m:d>
          </m:oMath>
          <w:r w:rsidRPr="000E1A4D">
            <w:rPr>
              <w:rFonts w:eastAsiaTheme="minorEastAsia"/>
              <w:lang w:val="en-US"/>
            </w:rPr>
            <w:t>.</w:t>
          </w:r>
        </w:p>
        <w:p w:rsidR="00D41853" w:rsidRPr="00D41853" w:rsidRDefault="00D41853" w:rsidP="00D41853">
          <w:pPr>
            <w:pStyle w:val="ListParagraph"/>
            <w:numPr>
              <w:ilvl w:val="0"/>
              <w:numId w:val="4"/>
            </w:numPr>
          </w:pPr>
          <w:r>
            <w:rPr>
              <w:rFonts w:eastAsiaTheme="minorEastAsia"/>
            </w:rPr>
            <w:t xml:space="preserve">Если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 xml:space="preserve"> суммируема на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 xml:space="preserve">, то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 xml:space="preserve"> суммируема на любом измеримом подмножестве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>, причем верна следующая формула:</w:t>
          </w:r>
        </w:p>
        <w:p w:rsidR="00487038" w:rsidRPr="00487038" w:rsidRDefault="00D41853" w:rsidP="00D41853">
          <w:pPr>
            <w:pStyle w:val="ListParagraph"/>
            <w:jc w:val="center"/>
            <w:rPr>
              <w:rFonts w:eastAsiaTheme="minorEastAsia"/>
              <w:lang w:val="en-US"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A⨿B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</m:oMath>
          </m:oMathPara>
        </w:p>
        <w:p w:rsidR="00487038" w:rsidRDefault="00487038" w:rsidP="00487038">
          <w:pPr>
            <w:pStyle w:val="ListParagraph"/>
            <w:numPr>
              <w:ilvl w:val="0"/>
              <w:numId w:val="4"/>
            </w:numPr>
            <w:rPr>
              <w:rFonts w:eastAsiaTheme="minorEastAsia"/>
            </w:rPr>
          </w:pPr>
          <w:r>
            <w:rPr>
              <w:rFonts w:eastAsiaTheme="minorEastAsia"/>
            </w:rPr>
            <w:t xml:space="preserve">Функции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 xml:space="preserve"> и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oMath>
          <w:r>
            <w:rPr>
              <w:rFonts w:eastAsiaTheme="minorEastAsia"/>
            </w:rPr>
            <w:t xml:space="preserve"> суммируемы либо не суммируемы одновременно. Справедлива оценка:</w:t>
          </w:r>
        </w:p>
        <w:p w:rsidR="00487038" w:rsidRPr="00487038" w:rsidRDefault="00487038" w:rsidP="00487038">
          <w:pPr>
            <w:pStyle w:val="ListParagraph"/>
            <w:jc w:val="center"/>
            <w:rPr>
              <w:rFonts w:eastAsiaTheme="minorEastAsia"/>
              <w:i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</m:oMath>
          </m:oMathPara>
        </w:p>
        <w:p w:rsidR="000E1A4D" w:rsidRPr="000E1A4D" w:rsidRDefault="00244AEF" w:rsidP="00487038">
          <w:pPr>
            <w:pStyle w:val="ListParagraph"/>
            <w:numPr>
              <w:ilvl w:val="0"/>
              <w:numId w:val="4"/>
            </w:numPr>
            <w:rPr>
              <w:rFonts w:eastAsiaTheme="minorEastAsia"/>
            </w:rPr>
          </w:pPr>
          <w:r>
            <w:rPr>
              <w:rFonts w:eastAsiaTheme="minorEastAsia"/>
            </w:rPr>
            <w:t xml:space="preserve">Если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 w:rsidRPr="00244AEF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>то</w:t>
          </w:r>
        </w:p>
        <w:p w:rsidR="00487038" w:rsidRPr="000E1A4D" w:rsidRDefault="00244AEF" w:rsidP="000E1A4D">
          <w:pPr>
            <w:ind w:left="360"/>
            <w:jc w:val="center"/>
            <w:rPr>
              <w:rFonts w:eastAsiaTheme="minorEastAsia"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0</m:t>
              </m:r>
            </m:oMath>
          </m:oMathPara>
        </w:p>
        <w:p w:rsidR="000E1A4D" w:rsidRPr="000E1A4D" w:rsidRDefault="0099461D" w:rsidP="00487038">
          <w:pPr>
            <w:pStyle w:val="ListParagraph"/>
            <w:numPr>
              <w:ilvl w:val="0"/>
              <w:numId w:val="4"/>
            </w:numPr>
            <w:rPr>
              <w:rFonts w:eastAsiaTheme="minorEastAsia"/>
            </w:rPr>
          </w:pPr>
          <w:r>
            <w:rPr>
              <w:rFonts w:eastAsiaTheme="minorEastAsia"/>
            </w:rPr>
            <w:lastRenderedPageBreak/>
            <w:t xml:space="preserve">Если </w:t>
          </w:r>
          <m:oMath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>
            <w:rPr>
              <w:rFonts w:eastAsiaTheme="minorEastAsia"/>
            </w:rPr>
            <w:t xml:space="preserve"> почти всюду на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>
            <w:rPr>
              <w:rFonts w:eastAsiaTheme="minorEastAsia"/>
            </w:rPr>
            <w:t>, то</w:t>
          </w:r>
        </w:p>
        <w:p w:rsidR="0099461D" w:rsidRPr="000E1A4D" w:rsidRDefault="0099461D" w:rsidP="000E1A4D">
          <w:pPr>
            <w:ind w:left="360"/>
            <w:jc w:val="center"/>
            <w:rPr>
              <w:rFonts w:eastAsiaTheme="minorEastAsia"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</m:oMathPara>
        </w:p>
        <w:p w:rsidR="000E1A4D" w:rsidRPr="000E1A4D" w:rsidRDefault="0099461D" w:rsidP="00487038">
          <w:pPr>
            <w:pStyle w:val="ListParagraph"/>
            <w:numPr>
              <w:ilvl w:val="0"/>
              <w:numId w:val="4"/>
            </w:numPr>
            <w:rPr>
              <w:rFonts w:eastAsiaTheme="minorEastAsia"/>
            </w:rPr>
          </w:pPr>
          <w:r>
            <w:rPr>
              <w:rFonts w:eastAsiaTheme="minorEastAsia"/>
            </w:rPr>
            <w:t xml:space="preserve">Если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 w:rsidRPr="0099461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r>
              <w:rPr>
                <w:rFonts w:ascii="Cambria Math" w:eastAsiaTheme="minorEastAsia" w:hAnsi="Cambria Math"/>
              </w:rPr>
              <m:t>g</m:t>
            </m:r>
          </m:oMath>
          <w:r w:rsidRPr="0099461D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суммируемы и равны почти всюду, то</w:t>
          </w:r>
        </w:p>
        <w:p w:rsidR="0099461D" w:rsidRPr="000E1A4D" w:rsidRDefault="0099461D" w:rsidP="000E1A4D">
          <w:pPr>
            <w:ind w:left="360"/>
            <w:jc w:val="center"/>
            <w:rPr>
              <w:rFonts w:eastAsiaTheme="minorEastAsia"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</m:oMath>
          </m:oMathPara>
        </w:p>
        <w:p w:rsidR="008B6BF1" w:rsidRPr="002751F1" w:rsidRDefault="008B6BF1" w:rsidP="00487038">
          <w:pPr>
            <w:pStyle w:val="ListParagraph"/>
            <w:numPr>
              <w:ilvl w:val="0"/>
              <w:numId w:val="4"/>
            </w:numPr>
            <w:rPr>
              <w:rFonts w:eastAsiaTheme="minorEastAsia"/>
            </w:rPr>
          </w:pPr>
          <w:r>
            <w:rPr>
              <w:rFonts w:eastAsiaTheme="minorEastAsia"/>
            </w:rPr>
            <w:t xml:space="preserve">Если </w:t>
          </w:r>
          <m:oMath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dμ</m:t>
                </m:r>
              </m:e>
            </m:nary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oMath>
          <w:r w:rsidRPr="008B6BF1">
            <w:rPr>
              <w:rFonts w:eastAsiaTheme="minorEastAsia"/>
            </w:rPr>
            <w:t xml:space="preserve">  </w:t>
          </w:r>
          <w:r>
            <w:rPr>
              <w:rFonts w:eastAsiaTheme="minorEastAsia"/>
            </w:rPr>
            <w:t xml:space="preserve">и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0</m:t>
            </m:r>
          </m:oMath>
          <w:r>
            <w:rPr>
              <w:rFonts w:eastAsiaTheme="minorEastAsia"/>
            </w:rPr>
            <w:t xml:space="preserve"> </w:t>
          </w:r>
          <w:r w:rsidRPr="008B6BF1">
            <w:rPr>
              <w:rFonts w:eastAsiaTheme="minorEastAsia"/>
            </w:rPr>
            <w:t>,</w:t>
          </w:r>
          <w:r>
            <w:rPr>
              <w:rFonts w:eastAsiaTheme="minorEastAsia"/>
            </w:rPr>
            <w:t xml:space="preserve">то </w:t>
          </w:r>
          <m:oMath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>
            <w:rPr>
              <w:rFonts w:eastAsiaTheme="minorEastAsia"/>
            </w:rPr>
            <w:t xml:space="preserve"> почти всюду на </w:t>
          </w:r>
          <m:oMath>
            <m:r>
              <w:rPr>
                <w:rFonts w:ascii="Cambria Math" w:eastAsiaTheme="minorEastAsia" w:hAnsi="Cambria Math"/>
              </w:rPr>
              <m:t>X</m:t>
            </m:r>
          </m:oMath>
          <w:r w:rsidRPr="008B6BF1">
            <w:rPr>
              <w:rFonts w:eastAsiaTheme="minorEastAsia"/>
            </w:rPr>
            <w:t>.</w:t>
          </w:r>
        </w:p>
        <w:p w:rsidR="002751F1" w:rsidRDefault="002751F1" w:rsidP="002751F1">
          <w:pPr>
            <w:ind w:firstLine="709"/>
            <w:rPr>
              <w:rFonts w:eastAsiaTheme="minorEastAsia"/>
            </w:rPr>
          </w:pPr>
          <w:r>
            <w:rPr>
              <w:rFonts w:eastAsiaTheme="minorEastAsia"/>
            </w:rPr>
            <w:t xml:space="preserve">Лемма. (Неравенство Чебышева) Пусть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 xml:space="preserve"> – суммируема, причем </w:t>
          </w:r>
          <m:oMath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≥0, c&gt;0</m:t>
            </m:r>
          </m:oMath>
          <w:r>
            <w:rPr>
              <w:rFonts w:eastAsiaTheme="minorEastAsia"/>
            </w:rPr>
            <w:t xml:space="preserve">, и пусть множество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={x:f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≥c}</m:t>
            </m:r>
          </m:oMath>
          <w:r>
            <w:rPr>
              <w:rFonts w:eastAsiaTheme="minorEastAsia"/>
            </w:rPr>
            <w:t>. Тогда справедливо неравенство Чебышева:</w:t>
          </w:r>
        </w:p>
        <w:p w:rsidR="002751F1" w:rsidRPr="002751F1" w:rsidRDefault="002751F1" w:rsidP="002751F1">
          <w:pPr>
            <w:ind w:firstLine="709"/>
            <w:rPr>
              <w:rFonts w:eastAsiaTheme="minorEastAsia"/>
              <w:i/>
              <w:lang w:val="en-US"/>
            </w:rPr>
          </w:pPr>
          <m:oMathPara>
            <m:oMath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</m:oMath>
          </m:oMathPara>
        </w:p>
        <w:p w:rsidR="002751F1" w:rsidRDefault="002751F1" w:rsidP="002751F1">
          <w:pPr>
            <w:ind w:firstLine="709"/>
            <w:rPr>
              <w:rFonts w:eastAsiaTheme="minorEastAsia"/>
            </w:rPr>
          </w:pPr>
          <w:r>
            <w:rPr>
              <w:rFonts w:eastAsiaTheme="minorEastAsia"/>
            </w:rPr>
            <w:t xml:space="preserve">Назовем измеримую функцию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 xml:space="preserve"> существенно ограниченой, если </w:t>
          </w:r>
          <m:oMath>
            <m:r>
              <w:rPr>
                <w:rFonts w:ascii="Cambria Math" w:eastAsiaTheme="minorEastAsia" w:hAnsi="Cambria Math"/>
              </w:rPr>
              <m:t>∃c&lt;∞</m:t>
            </m:r>
          </m:oMath>
          <w:r>
            <w:rPr>
              <w:rFonts w:eastAsiaTheme="minorEastAsia"/>
            </w:rPr>
            <w:t xml:space="preserve">,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&lt;c</m:t>
            </m:r>
          </m:oMath>
          <w:r>
            <w:rPr>
              <w:rFonts w:eastAsiaTheme="minorEastAsia"/>
            </w:rPr>
            <w:t xml:space="preserve"> почти всюду. Наименьшая из таких констант называется существенной верхней гранью функции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>.</w:t>
          </w:r>
        </w:p>
        <w:p w:rsidR="00F44184" w:rsidRPr="00F44184" w:rsidRDefault="00296B68" w:rsidP="00296B68">
          <w:pPr>
            <w:spacing w:after="0"/>
            <w:ind w:firstLine="709"/>
            <w:rPr>
              <w:rFonts w:eastAsiaTheme="minorEastAsia"/>
            </w:rPr>
          </w:pPr>
          <w:r w:rsidRPr="00B51B7F">
            <w:rPr>
              <w:rFonts w:eastAsiaTheme="minorEastAsia"/>
              <w:i/>
            </w:rPr>
            <w:t>Теорема. (Абсолютная непрерывность интеграла Лебега)</w:t>
          </w:r>
          <w:r>
            <w:rPr>
              <w:rFonts w:eastAsiaTheme="minorEastAsia"/>
            </w:rPr>
            <w:t xml:space="preserve"> Пусть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>
            <w:rPr>
              <w:rFonts w:eastAsiaTheme="minorEastAsia"/>
            </w:rPr>
            <w:t xml:space="preserve"> – суммируемая на множестве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>
            <w:rPr>
              <w:rFonts w:eastAsiaTheme="minorEastAsia"/>
            </w:rPr>
            <w:t xml:space="preserve"> функция. Тогда </w:t>
          </w:r>
          <m:oMath>
            <m:r>
              <w:rPr>
                <w:rFonts w:ascii="Cambria Math" w:eastAsiaTheme="minorEastAsia" w:hAnsi="Cambria Math"/>
              </w:rPr>
              <m:t>∀ε&gt;0 ∃δ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</m:d>
            <m:r>
              <w:rPr>
                <w:rFonts w:ascii="Cambria Math" w:eastAsiaTheme="minorEastAsia" w:hAnsi="Cambria Math"/>
              </w:rPr>
              <m:t>&gt;0</m:t>
            </m:r>
          </m:oMath>
          <w:r>
            <w:rPr>
              <w:rFonts w:eastAsiaTheme="minorEastAsia"/>
            </w:rPr>
            <w:t xml:space="preserve">, что </w:t>
          </w:r>
          <m:oMath>
            <m:r>
              <w:rPr>
                <w:rFonts w:ascii="Cambria Math" w:eastAsiaTheme="minorEastAsia" w:hAnsi="Cambria Math"/>
              </w:rPr>
              <m:t>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⊂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 xml:space="preserve">,  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&lt;</m:t>
            </m:r>
            <m:r>
              <w:rPr>
                <w:rFonts w:ascii="Cambria Math" w:eastAsiaTheme="minorEastAsia" w:hAnsi="Cambria Math"/>
              </w:rPr>
              <m:t>δ:</m:t>
            </m:r>
            <m:r>
              <w:rPr>
                <w:rFonts w:ascii="Cambria Math" w:eastAsiaTheme="minorEastAsia" w:hAnsi="Cambria Math"/>
              </w:rPr>
              <m:t xml:space="preserve">     </m:t>
            </m:r>
          </m:oMath>
        </w:p>
        <w:p w:rsidR="00296B68" w:rsidRPr="00F44184" w:rsidRDefault="00296B68" w:rsidP="00F44184">
          <w:pPr>
            <w:spacing w:after="0"/>
            <w:ind w:firstLine="709"/>
            <w:jc w:val="center"/>
            <w:rPr>
              <w:rFonts w:eastAsiaTheme="minorEastAsia"/>
              <w:i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&lt;ε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m:oMathPara>
        </w:p>
        <w:p w:rsidR="00F44184" w:rsidRDefault="00F44184" w:rsidP="00F44184">
          <w:pPr>
            <w:spacing w:after="0"/>
            <w:ind w:firstLine="709"/>
            <w:rPr>
              <w:rFonts w:eastAsiaTheme="minorEastAsia"/>
            </w:rPr>
          </w:pPr>
          <w:r w:rsidRPr="00B51B7F">
            <w:rPr>
              <w:rFonts w:eastAsiaTheme="minorEastAsia"/>
              <w:i/>
            </w:rPr>
            <w:t>Теорема</w:t>
          </w:r>
          <w:r w:rsidR="001F1C52">
            <w:rPr>
              <w:rFonts w:eastAsiaTheme="minorEastAsia"/>
              <w:i/>
            </w:rPr>
            <w:t>.</w:t>
          </w:r>
          <w:r w:rsidRPr="00B51B7F">
            <w:rPr>
              <w:rFonts w:eastAsiaTheme="minorEastAsia"/>
              <w:i/>
            </w:rPr>
            <w:t xml:space="preserve"> (</w:t>
          </w:r>
          <m:oMath>
            <m:r>
              <w:rPr>
                <w:rFonts w:ascii="Cambria Math" w:eastAsiaTheme="minorEastAsia" w:hAnsi="Cambria Math"/>
              </w:rPr>
              <m:t>σ</m:t>
            </m:r>
          </m:oMath>
          <w:r w:rsidRPr="00B51B7F">
            <w:rPr>
              <w:rFonts w:eastAsiaTheme="minorEastAsia"/>
              <w:i/>
            </w:rPr>
            <w:t>-аддитивность интеграла Лебега)</w:t>
          </w:r>
          <w:r w:rsidR="004062E9">
            <w:rPr>
              <w:rFonts w:eastAsiaTheme="minorEastAsia"/>
            </w:rPr>
            <w:t xml:space="preserve"> </w:t>
          </w:r>
          <w:r w:rsidR="004062E9">
            <w:rPr>
              <w:rFonts w:eastAsiaTheme="minorEastAsia"/>
            </w:rPr>
            <w:t xml:space="preserve">Пусть </w:t>
          </w:r>
          <m:oMath>
            <m:r>
              <w:rPr>
                <w:rFonts w:ascii="Cambria Math" w:eastAsiaTheme="minorEastAsia" w:hAnsi="Cambria Math"/>
              </w:rPr>
              <m:t>f</m:t>
            </m:r>
          </m:oMath>
          <w:r w:rsidR="004062E9">
            <w:rPr>
              <w:rFonts w:eastAsiaTheme="minorEastAsia"/>
            </w:rPr>
            <w:t xml:space="preserve"> – суммируемая на множестве </w:t>
          </w:r>
          <m:oMath>
            <m:r>
              <w:rPr>
                <w:rFonts w:ascii="Cambria Math" w:eastAsiaTheme="minorEastAsia" w:hAnsi="Cambria Math"/>
              </w:rPr>
              <m:t>A</m:t>
            </m:r>
          </m:oMath>
          <w:r w:rsidR="004062E9">
            <w:rPr>
              <w:rFonts w:eastAsiaTheme="minorEastAsia"/>
            </w:rPr>
            <w:t xml:space="preserve"> функция</w:t>
          </w:r>
          <w:r w:rsidR="004062E9">
            <w:rPr>
              <w:rFonts w:eastAsiaTheme="minorEastAsia"/>
            </w:rPr>
            <w:t xml:space="preserve"> и </w:t>
          </w:r>
          <m:oMath>
            <m:r>
              <w:rPr>
                <w:rFonts w:ascii="Cambria Math" w:eastAsiaTheme="minorEastAsia" w:hAnsi="Cambria Math"/>
              </w:rPr>
              <m:t>A=</m:t>
            </m:r>
            <m:nary>
              <m:naryPr>
                <m:chr m:val="∐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nary>
          </m:oMath>
          <w:r w:rsidR="008973FA">
            <w:rPr>
              <w:rFonts w:eastAsiaTheme="minorEastAsia"/>
            </w:rPr>
            <w:t xml:space="preserve">, где все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oMath>
          <w:r w:rsidR="008973FA">
            <w:rPr>
              <w:rFonts w:eastAsiaTheme="minorEastAsia"/>
            </w:rPr>
            <w:t xml:space="preserve"> – измеримые множества. Тогда </w:t>
          </w:r>
          <m:oMath>
            <m:r>
              <w:rPr>
                <w:rFonts w:ascii="Cambria Math" w:eastAsiaTheme="minorEastAsia" w:hAnsi="Cambria Math"/>
              </w:rPr>
              <m:t xml:space="preserve">f </m:t>
            </m:r>
          </m:oMath>
          <w:r w:rsidR="008973FA">
            <w:rPr>
              <w:rFonts w:eastAsiaTheme="minorEastAsia"/>
            </w:rPr>
            <w:t xml:space="preserve">–суммируема по каждому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oMath>
          <w:r w:rsidR="008973FA">
            <w:rPr>
              <w:rFonts w:eastAsiaTheme="minorEastAsia"/>
            </w:rPr>
            <w:t xml:space="preserve"> и</w:t>
          </w:r>
        </w:p>
        <w:p w:rsidR="008973FA" w:rsidRPr="001F1C52" w:rsidRDefault="008973FA" w:rsidP="00F44184">
          <w:pPr>
            <w:spacing w:after="0"/>
            <w:ind w:firstLine="709"/>
            <w:rPr>
              <w:rFonts w:eastAsiaTheme="minorEastAsia"/>
              <w:i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</m:e>
              </m:nary>
            </m:oMath>
          </m:oMathPara>
        </w:p>
        <w:p w:rsidR="007C1A17" w:rsidRPr="007C1A17" w:rsidRDefault="007C1A17" w:rsidP="001F1C52">
          <w:pPr>
            <w:ind w:firstLine="709"/>
            <w:rPr>
              <w:rFonts w:eastAsiaTheme="minorEastAsia"/>
              <w:i/>
            </w:rPr>
          </w:pPr>
          <w:r>
            <w:rPr>
              <w:rFonts w:eastAsiaTheme="minorEastAsia"/>
              <w:i/>
            </w:rPr>
            <w:t>Причем ряд сходится абсолютно.</w:t>
          </w:r>
        </w:p>
        <w:p w:rsidR="00F44184" w:rsidRDefault="001F1C52" w:rsidP="001F1C52">
          <w:pPr>
            <w:ind w:firstLine="709"/>
            <w:rPr>
              <w:rFonts w:eastAsiaTheme="minorEastAsia"/>
            </w:rPr>
          </w:pPr>
          <w:r w:rsidRPr="001F1C52">
            <w:rPr>
              <w:rFonts w:eastAsiaTheme="minorEastAsia"/>
              <w:i/>
            </w:rPr>
            <w:t>Теорема</w:t>
          </w:r>
          <w:r>
            <w:rPr>
              <w:rFonts w:eastAsiaTheme="minorEastAsia"/>
            </w:rPr>
            <w:t>. Если функция, заданная на отрезке интегрируема по Риману, то  она интегрируема и по Лебегу, причем интеграл Лебега равен интегралу Римана.</w:t>
          </w:r>
        </w:p>
        <w:p w:rsidR="001F1C52" w:rsidRDefault="001F1C52" w:rsidP="001F1C52">
          <w:pPr>
            <w:ind w:firstLine="709"/>
            <w:rPr>
              <w:rFonts w:eastAsiaTheme="minorEastAsia"/>
            </w:rPr>
          </w:pPr>
          <w:r w:rsidRPr="001F1C52">
            <w:rPr>
              <w:rFonts w:eastAsiaTheme="minorEastAsia"/>
              <w:i/>
            </w:rPr>
            <w:t>Теорема.</w:t>
          </w:r>
          <w:r>
            <w:rPr>
              <w:rFonts w:eastAsiaTheme="minorEastAsia"/>
            </w:rPr>
            <w:t xml:space="preserve"> Для того, чтобы функция, заданная на отрезке, была интегрируема по Риману необходимо и достаточно, чтобы множество точек ее разрыва на этом отрезке имело меру нуль.</w:t>
          </w:r>
        </w:p>
        <w:p w:rsidR="001F1C52" w:rsidRDefault="001346CF" w:rsidP="001F1C52">
          <w:pPr>
            <w:ind w:firstLine="709"/>
            <w:rPr>
              <w:rFonts w:eastAsiaTheme="minorEastAsia"/>
            </w:rPr>
          </w:pPr>
          <w:r w:rsidRPr="001346CF">
            <w:rPr>
              <w:rFonts w:eastAsiaTheme="minorEastAsia"/>
              <w:i/>
            </w:rPr>
            <w:t>Теорема.</w:t>
          </w:r>
          <w:r>
            <w:rPr>
              <w:rFonts w:eastAsiaTheme="minorEastAsia"/>
              <w:i/>
            </w:rPr>
            <w:t xml:space="preserve"> </w:t>
          </w:r>
          <w:r>
            <w:rPr>
              <w:rFonts w:eastAsiaTheme="minorEastAsia"/>
            </w:rPr>
            <w:t>Для сходимости несобственного интеграла Римана второго рода функции заданной на отрезке, необходимо и достаточно, чтобы существовал интеграл Лебега этой функции на заданном отрезке, причем при выполнении хотя бы одного из этих условий выполняется их равенство.</w:t>
          </w:r>
        </w:p>
        <w:p w:rsidR="001346CF" w:rsidRDefault="001346CF" w:rsidP="001346CF">
          <w:pPr>
            <w:ind w:firstLine="709"/>
            <w:rPr>
              <w:rFonts w:eastAsiaTheme="minorEastAsia"/>
            </w:rPr>
          </w:pPr>
          <w:r w:rsidRPr="001346CF">
            <w:rPr>
              <w:rFonts w:eastAsiaTheme="minorEastAsia"/>
              <w:i/>
            </w:rPr>
            <w:t>Теорема.</w:t>
          </w:r>
          <w:r>
            <w:rPr>
              <w:rFonts w:eastAsiaTheme="minorEastAsia"/>
              <w:i/>
            </w:rPr>
            <w:t xml:space="preserve"> </w:t>
          </w:r>
          <w:r>
            <w:rPr>
              <w:rFonts w:eastAsiaTheme="minorEastAsia"/>
            </w:rPr>
            <w:t xml:space="preserve">Для сходимости несобственного интеграла Римана </w:t>
          </w:r>
          <w:r>
            <w:rPr>
              <w:rFonts w:eastAsiaTheme="minorEastAsia"/>
            </w:rPr>
            <w:t>первого рода</w:t>
          </w:r>
          <w:r>
            <w:rPr>
              <w:rFonts w:eastAsiaTheme="minorEastAsia"/>
            </w:rPr>
            <w:t>, необходимо и достаточно, чтобы существовал интеграл Лебега, причем при выполнении хотя бы одного из этих условий выполняется их равенство.</w:t>
          </w:r>
        </w:p>
        <w:p w:rsidR="002E28F7" w:rsidRDefault="002E28F7" w:rsidP="001346CF">
          <w:pPr>
            <w:ind w:firstLine="709"/>
            <w:rPr>
              <w:rFonts w:eastAsiaTheme="minorEastAsia"/>
            </w:rPr>
          </w:pPr>
        </w:p>
        <w:p w:rsidR="001346CF" w:rsidRDefault="001346CF" w:rsidP="001F1C52">
          <w:pPr>
            <w:ind w:firstLine="709"/>
            <w:rPr>
              <w:rFonts w:eastAsiaTheme="minorEastAsia"/>
            </w:rPr>
          </w:pPr>
        </w:p>
        <w:p w:rsidR="001346CF" w:rsidRPr="001346CF" w:rsidRDefault="001346CF" w:rsidP="001F1C52">
          <w:pPr>
            <w:ind w:firstLine="709"/>
            <w:rPr>
              <w:rFonts w:eastAsiaTheme="minorEastAsia"/>
            </w:rPr>
          </w:pPr>
        </w:p>
        <w:p w:rsidR="001F1C52" w:rsidRDefault="001F1C52" w:rsidP="007C1A17">
          <w:pPr>
            <w:spacing w:after="0"/>
            <w:ind w:firstLine="709"/>
            <w:rPr>
              <w:rFonts w:eastAsiaTheme="minorEastAsia"/>
            </w:rPr>
          </w:pPr>
        </w:p>
        <w:p w:rsidR="001F1C52" w:rsidRPr="007C1A17" w:rsidRDefault="001F1C52" w:rsidP="007C1A17">
          <w:pPr>
            <w:spacing w:after="0"/>
            <w:ind w:firstLine="709"/>
            <w:rPr>
              <w:rFonts w:eastAsiaTheme="minorEastAsia"/>
            </w:rPr>
          </w:pPr>
        </w:p>
        <w:p w:rsidR="00137F64" w:rsidRDefault="00137F64" w:rsidP="00487038">
          <w:pPr>
            <w:pStyle w:val="ListParagraph"/>
            <w:numPr>
              <w:ilvl w:val="0"/>
              <w:numId w:val="4"/>
            </w:numPr>
          </w:pPr>
          <w:r>
            <w:br w:type="page"/>
          </w:r>
        </w:p>
        <w:p w:rsidR="00776546" w:rsidRDefault="00776546" w:rsidP="000C56F8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8727F5" w:rsidRDefault="000C56F8" w:rsidP="000C56F8">
          <w:pPr>
            <w:ind w:firstLine="567"/>
          </w:pPr>
          <w:r>
            <w:t xml:space="preserve">Выяснить, интегрируема ли по Риману, по Лебегу на отрезке </w:t>
          </w:r>
          <m:oMath>
            <m:r>
              <w:rPr>
                <w:rFonts w:ascii="Cambria Math" w:hAnsi="Cambria Math"/>
              </w:rPr>
              <m:t>[0,1]</m:t>
            </m:r>
          </m:oMath>
          <w:r>
            <w:t xml:space="preserve"> функция</w:t>
          </w:r>
          <w:r w:rsidRPr="000C56F8"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>, если да, то вычислить интеграл Лебега.</w:t>
          </w:r>
        </w:p>
        <w:p w:rsidR="000C56F8" w:rsidRPr="000C56F8" w:rsidRDefault="000C56F8" w:rsidP="000C56F8">
          <w:pPr>
            <w:ind w:firstLine="567"/>
            <w:rPr>
              <w:lang w:val="en-US"/>
            </w:rPr>
          </w:pPr>
          <m:oMathPara>
            <m:oMathParaPr>
              <m:jc m:val="center"/>
            </m:oMathPara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\ K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x∈K                      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  n≥0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EC5AA4" w:rsidP="00776546">
          <w:pPr>
            <w:ind w:firstLine="567"/>
            <w:rPr>
              <w:rFonts w:eastAsiaTheme="minorEastAsia"/>
            </w:rPr>
          </w:pPr>
          <w:r>
            <w:t xml:space="preserve">Функция </w:t>
          </w:r>
          <m:oMath>
            <m:r>
              <w:rPr>
                <w:rFonts w:ascii="Cambria Math" w:hAnsi="Cambria Math"/>
                <w:lang w:val="en-US"/>
              </w:rPr>
              <m:t>f</m:t>
            </m:r>
          </m:oMath>
          <w:r w:rsidRPr="00EC5AA4">
            <w:t xml:space="preserve"> </w:t>
          </w:r>
          <w:r>
            <w:t xml:space="preserve">не ограничена, а значит по Риману она не интегрируема. Рассмотрим функцию </w:t>
          </w:r>
          <m:oMath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e>
            </m:d>
          </m:oMath>
          <w:r>
            <w:rPr>
              <w:rFonts w:eastAsiaTheme="minorEastAsia"/>
            </w:rPr>
            <w:t xml:space="preserve">.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 ~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EC5AA4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 как они не совпадают в точках множества </w:t>
          </w:r>
          <m:oMath>
            <m:r>
              <w:rPr>
                <w:rFonts w:ascii="Cambria Math" w:eastAsiaTheme="minorEastAsia" w:hAnsi="Cambria Math"/>
                <w:lang w:val="en-US"/>
              </w:rPr>
              <m:t>K</m:t>
            </m:r>
          </m:oMath>
          <w:r w:rsidRPr="00EC5AA4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а </w:t>
          </w:r>
          <m:oMath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=0</m:t>
            </m:r>
          </m:oMath>
          <w:r>
            <w:rPr>
              <w:rFonts w:eastAsiaTheme="minorEastAsia"/>
            </w:rPr>
            <w:t xml:space="preserve">. </w:t>
          </w:r>
        </w:p>
        <w:p w:rsidR="00EC5AA4" w:rsidRPr="008727F5" w:rsidRDefault="00EC5AA4" w:rsidP="00776546">
          <w:pPr>
            <w:ind w:firstLine="567"/>
            <w:rPr>
              <w:rFonts w:eastAsiaTheme="minorEastAsia"/>
            </w:rPr>
          </w:pP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EC5AA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интегрируема по Лебегу, если сходится ряд </w:t>
          </w:r>
          <m:oMath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e>
            </m:nary>
          </m:oMath>
          <w:r w:rsidRPr="00EC5AA4">
            <w:rPr>
              <w:rFonts w:eastAsiaTheme="minorEastAsia"/>
            </w:rPr>
            <w:t>.</w:t>
          </w:r>
        </w:p>
        <w:p w:rsidR="00EC5AA4" w:rsidRPr="00BB3C11" w:rsidRDefault="00D4685D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n+1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</m:nary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∙3=2</m:t>
              </m:r>
            </m:oMath>
          </m:oMathPara>
        </w:p>
        <w:p w:rsidR="00BB3C11" w:rsidRPr="00BB3C11" w:rsidRDefault="00BB3C11" w:rsidP="00776546">
          <w:pPr>
            <w:ind w:firstLine="567"/>
            <w:rPr>
              <w:i/>
              <w:vertAlign w:val="subscript"/>
            </w:rPr>
          </w:pPr>
          <w:r>
            <w:rPr>
              <w:rFonts w:eastAsiaTheme="minorEastAsia"/>
            </w:rPr>
            <w:t xml:space="preserve">Следовательно, </w:t>
          </w:r>
          <w:r>
            <w:rPr>
              <w:rFonts w:eastAsiaTheme="minorEastAsia"/>
              <w:lang w:val="en-US"/>
            </w:rPr>
            <w:t>f</w:t>
          </w:r>
          <w:r w:rsidRPr="00BB3C11">
            <w:rPr>
              <w:rFonts w:eastAsiaTheme="minorEastAsia"/>
            </w:rPr>
            <w:t>(</w:t>
          </w:r>
          <w:r>
            <w:rPr>
              <w:rFonts w:eastAsiaTheme="minorEastAsia"/>
              <w:lang w:val="en-US"/>
            </w:rPr>
            <w:t>x</w:t>
          </w:r>
          <w:r w:rsidRPr="00BB3C11">
            <w:rPr>
              <w:rFonts w:eastAsiaTheme="minorEastAsia"/>
            </w:rPr>
            <w:t xml:space="preserve">) </w:t>
          </w:r>
          <w:r>
            <w:rPr>
              <w:rFonts w:eastAsiaTheme="minorEastAsia"/>
            </w:rPr>
            <w:t xml:space="preserve">тоже интегрируема по Лебегу, и </w:t>
          </w:r>
          <m:oMath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[0,1]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dμ</m:t>
                </m:r>
              </m:e>
            </m:nary>
            <m:r>
              <w:rPr>
                <w:rFonts w:ascii="Cambria Math" w:eastAsiaTheme="minorEastAsia" w:hAnsi="Cambria Math"/>
              </w:rPr>
              <m:t>=2</m:t>
            </m:r>
          </m:oMath>
          <w:r>
            <w:rPr>
              <w:rFonts w:eastAsiaTheme="minorEastAsia"/>
            </w:rPr>
            <w:t>.</w:t>
          </w:r>
        </w:p>
        <w:p w:rsidR="00776546" w:rsidRPr="000F5C04" w:rsidRDefault="00776546" w:rsidP="000F5C04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0F5C04" w:rsidRPr="000F5C04" w:rsidRDefault="000F5C04" w:rsidP="000F5C04">
          <w:pPr>
            <w:ind w:firstLine="567"/>
            <w:rPr>
              <w:rFonts w:eastAsiaTheme="minorEastAsia"/>
            </w:rPr>
          </w:pPr>
          <w:r>
            <w:t>Для заданной функции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 xml:space="preserve"> на отрезке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[-1; 2]</m:t>
            </m:r>
          </m:oMath>
          <w:r w:rsidRPr="000F5C04">
            <w:rPr>
              <w:rFonts w:eastAsiaTheme="minorEastAsia"/>
            </w:rPr>
            <w:t>:</w:t>
          </w:r>
        </w:p>
        <w:p w:rsidR="000F5C04" w:rsidRDefault="000F5C04" w:rsidP="000F5C04">
          <w:pPr>
            <w:pStyle w:val="ListParagraph"/>
            <w:numPr>
              <w:ilvl w:val="0"/>
              <w:numId w:val="1"/>
            </w:numPr>
            <w:ind w:firstLine="567"/>
          </w:pPr>
          <w:r>
            <w:t>Выяснить, существует ли для нее собственный или несобственный интеграл Римана;</w:t>
          </w:r>
        </w:p>
        <w:p w:rsidR="000F5C04" w:rsidRDefault="000F5C04" w:rsidP="000F5C04">
          <w:pPr>
            <w:pStyle w:val="ListParagraph"/>
            <w:numPr>
              <w:ilvl w:val="0"/>
              <w:numId w:val="1"/>
            </w:numPr>
            <w:ind w:firstLine="567"/>
          </w:pPr>
          <w:r>
            <w:t>Вычислить интеграл Лебега, если он существует, воспользовавшись подходящей заменой на эквивалентную, имеющую меньшее множество точек разрыва.</w:t>
          </w:r>
        </w:p>
        <w:p w:rsidR="000F5C04" w:rsidRPr="000F5C04" w:rsidRDefault="000F5C04" w:rsidP="000F5C04">
          <w:pPr>
            <w:pStyle w:val="ListParagraph"/>
            <w:ind w:left="1494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∩K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∩Q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x, 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-1, 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\K 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,2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\Q     </m:t>
                      </m:r>
                    </m:e>
                  </m:eqArr>
                </m:e>
              </m:d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54045F" w:rsidP="0054045F">
          <w:pPr>
            <w:rPr>
              <w:rFonts w:eastAsiaTheme="minorEastAsia"/>
            </w:rPr>
          </w:pPr>
          <w:r w:rsidRPr="00137F64">
            <w:tab/>
          </w:r>
          <w:r>
            <w:t xml:space="preserve">Функция </w:t>
          </w:r>
          <m:oMath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oMath>
          <w:r>
            <w:rPr>
              <w:rFonts w:eastAsiaTheme="minorEastAsia"/>
            </w:rPr>
            <w:t xml:space="preserve"> разрывна в точках множества </w:t>
          </w:r>
          <m:oMath>
            <m:r>
              <w:rPr>
                <w:rFonts w:ascii="Cambria Math" w:eastAsiaTheme="minorEastAsia" w:hAnsi="Cambria Math"/>
              </w:rPr>
              <m:t>M=</m:t>
            </m:r>
          </m:oMath>
          <w:r w:rsidRPr="0054045F">
            <w:rPr>
              <w:rFonts w:eastAsiaTheme="minorEastAsia"/>
            </w:rPr>
            <w:t xml:space="preserve"> [0,2]</w:t>
          </w:r>
          <w:r>
            <w:rPr>
              <w:rFonts w:eastAsiaTheme="minorEastAsia"/>
            </w:rPr>
            <w:t xml:space="preserve">, его мера 2, а значит </w:t>
          </w:r>
          <m:oMath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>
            <w:rPr>
              <w:rFonts w:eastAsiaTheme="minorEastAsia"/>
            </w:rPr>
            <w:t xml:space="preserve"> не интегрируема по Риману.</w:t>
          </w:r>
        </w:p>
        <w:p w:rsidR="0054045F" w:rsidRDefault="0054045F" w:rsidP="0054045F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Рассмотрим функцию </w:t>
          </w:r>
          <m:oMath>
            <m:r>
              <w:rPr>
                <w:rFonts w:ascii="Cambria Math" w:eastAsiaTheme="minorEastAsia" w:hAnsi="Cambria Math"/>
                <w:lang w:val="en-US"/>
              </w:rPr>
              <m:t>g(x)</m:t>
            </m:r>
          </m:oMath>
          <w:r>
            <w:rPr>
              <w:rFonts w:eastAsiaTheme="minorEastAsia"/>
            </w:rPr>
            <w:t>:</w:t>
          </w:r>
        </w:p>
        <w:p w:rsidR="0054045F" w:rsidRPr="0054045F" w:rsidRDefault="0054045F" w:rsidP="0054045F">
          <w:pPr>
            <w:rPr>
              <w:rFonts w:eastAsiaTheme="minorEastAsia"/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  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,2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</m:t>
                      </m:r>
                    </m:e>
                  </m:eqArr>
                </m:e>
              </m:d>
            </m:oMath>
          </m:oMathPara>
        </w:p>
        <w:p w:rsidR="0054045F" w:rsidRDefault="0054045F" w:rsidP="0054045F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)~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54045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так как они не совпадают в точках множеств </w:t>
          </w:r>
          <m:oMath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K</m:t>
            </m:r>
          </m:oMath>
          <w:r>
            <w:rPr>
              <w:rFonts w:eastAsiaTheme="minorEastAsia"/>
            </w:rPr>
            <w:t xml:space="preserve"> и </w:t>
          </w:r>
          <m:oMath>
            <m:d>
              <m:dPr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,2</m:t>
                </m:r>
              </m:e>
            </m:d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Q</m:t>
            </m:r>
            <m:r>
              <w:rPr>
                <w:rFonts w:ascii="Cambria Math" w:hAnsi="Cambria Math"/>
              </w:rPr>
              <m:t xml:space="preserve">  </m:t>
            </m:r>
          </m:oMath>
          <w:r>
            <w:rPr>
              <w:rFonts w:eastAsiaTheme="minorEastAsia"/>
            </w:rPr>
            <w:t>, а их мера</w:t>
          </w:r>
          <m:oMath>
            <m:r>
              <w:rPr>
                <w:rFonts w:ascii="Cambria Math" w:eastAsiaTheme="minorEastAsia" w:hAnsi="Cambria Math"/>
              </w:rPr>
              <m:t xml:space="preserve"> 0</m:t>
            </m:r>
          </m:oMath>
          <w:r>
            <w:rPr>
              <w:rFonts w:eastAsiaTheme="minorEastAsia"/>
            </w:rPr>
            <w:t xml:space="preserve">. Но 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>
            <w:rPr>
              <w:rFonts w:eastAsiaTheme="minorEastAsia"/>
            </w:rPr>
            <w:t xml:space="preserve"> интегрируема по Риману, а значит и по Лебегу. Следовательно, функция </w:t>
          </w:r>
          <m:oMath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Pr="0054045F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Тоже интегрируема по Лебегу и верно следующее равенство:</w:t>
          </w:r>
        </w:p>
        <w:p w:rsidR="0054045F" w:rsidRPr="0054045F" w:rsidRDefault="00D4685D" w:rsidP="0054045F">
          <w:pPr>
            <w:rPr>
              <w:rFonts w:eastAsiaTheme="minorEastAsia"/>
              <w:i/>
            </w:rPr>
          </w:pPr>
          <m:oMathPara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[-1,2]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dμ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inorEastAsia" w:hAnsi="Cambria Math"/>
                    </w:rPr>
                    <m:t>xdx</m:t>
                  </m:r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</m:oMath>
          </m:oMathPara>
        </w:p>
        <w:p w:rsidR="00776546" w:rsidRPr="00137F64" w:rsidRDefault="00776546" w:rsidP="000F5C04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0F5C04" w:rsidRPr="000F5C04" w:rsidRDefault="000F5C04" w:rsidP="000F5C04">
          <w:pPr>
            <w:ind w:firstLine="567"/>
            <w:rPr>
              <w:rFonts w:eastAsiaTheme="minorEastAsia"/>
            </w:rPr>
          </w:pPr>
          <w:r>
            <w:t>Для заданной функции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f</m:t>
            </m:r>
          </m:oMath>
          <w:r>
            <w:t xml:space="preserve"> на отрезке</w:t>
          </w:r>
          <w:r w:rsidRPr="000F5C04">
            <w:t xml:space="preserve"> </w:t>
          </w:r>
          <m:oMath>
            <m:r>
              <w:rPr>
                <w:rFonts w:ascii="Cambria Math" w:hAnsi="Cambria Math"/>
              </w:rPr>
              <m:t>[0; ∞)</m:t>
            </m:r>
          </m:oMath>
          <w:r>
            <w:rPr>
              <w:rFonts w:eastAsiaTheme="minorEastAsia"/>
            </w:rPr>
            <w:t>:</w:t>
          </w:r>
        </w:p>
        <w:p w:rsidR="000F5C04" w:rsidRPr="000F5C04" w:rsidRDefault="000F5C04" w:rsidP="000F5C04">
          <w:pPr>
            <w:pStyle w:val="ListParagraph"/>
            <w:numPr>
              <w:ilvl w:val="0"/>
              <w:numId w:val="3"/>
            </w:numPr>
            <w:rPr>
              <w:rFonts w:eastAsiaTheme="minorEastAsia"/>
            </w:rPr>
          </w:pPr>
          <w:r>
            <w:t>Выяснить, существует ли для нее несобственный интеграл Римана;</w:t>
          </w:r>
        </w:p>
        <w:p w:rsidR="000F5C04" w:rsidRPr="000F5C04" w:rsidRDefault="000F5C04" w:rsidP="000F5C04">
          <w:pPr>
            <w:pStyle w:val="ListParagraph"/>
            <w:numPr>
              <w:ilvl w:val="0"/>
              <w:numId w:val="3"/>
            </w:numPr>
            <w:rPr>
              <w:i/>
            </w:rPr>
          </w:pPr>
          <w:r>
            <w:t>Вычислить интеграл Лебега, если он существует</w:t>
          </w:r>
          <w:r w:rsidRPr="000F5C04">
            <w:t>;</w:t>
          </w:r>
        </w:p>
        <w:p w:rsidR="00776546" w:rsidRPr="008727F5" w:rsidRDefault="000F5C04" w:rsidP="008727F5">
          <w:pPr>
            <w:pStyle w:val="ListParagraph"/>
            <w:ind w:left="1494"/>
            <w:rPr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k,k+1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x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∈R</m:t>
                  </m:r>
                </m:e>
              </m:nary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8727F5" w:rsidP="00776546">
          <w:pPr>
            <w:ind w:firstLine="567"/>
            <w:rPr>
              <w:rFonts w:eastAsiaTheme="minorEastAsia"/>
            </w:rPr>
          </w:pPr>
          <w:r>
            <w:t xml:space="preserve">Функцию </w:t>
          </w:r>
          <m:oMath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oMath>
          <w:r w:rsidRPr="008727F5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>можно представить в следующем виде:</w:t>
          </w:r>
        </w:p>
        <w:p w:rsidR="008727F5" w:rsidRPr="008727F5" w:rsidRDefault="008727F5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 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  x∈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k,k+1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k+1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,  x=k               </m:t>
                      </m:r>
                    </m:e>
                  </m:eqArr>
                  <m:r>
                    <w:rPr>
                      <w:rFonts w:ascii="Cambria Math" w:hAnsi="Cambria Math"/>
                    </w:rPr>
                    <m:t xml:space="preserve">       , 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∈N</m:t>
                  </m:r>
                </m:e>
              </m:d>
            </m:oMath>
          </m:oMathPara>
        </w:p>
        <w:p w:rsidR="008727F5" w:rsidRDefault="008727F5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Нетрудно видеть, что </w:t>
          </w:r>
          <m:oMath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</m:t>
            </m:r>
          </m:oMath>
          <w:r w:rsidR="00F36FAB" w:rsidRPr="00F36FAB">
            <w:rPr>
              <w:rFonts w:eastAsiaTheme="minorEastAsia"/>
            </w:rPr>
            <w:t xml:space="preserve"> </w:t>
          </w:r>
          <w:r w:rsidR="00F36FAB">
            <w:rPr>
              <w:rFonts w:eastAsiaTheme="minorEastAsia"/>
            </w:rPr>
            <w:t xml:space="preserve">разрывна в точках вида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hAnsi="Cambria Math"/>
              </w:rPr>
              <m:t>k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oMath>
          <w:r w:rsidR="0068367B">
            <w:rPr>
              <w:rFonts w:eastAsiaTheme="minorEastAsia"/>
            </w:rPr>
            <w:t>, то есть имеет бесконечное число точек разрыва, а значит не интегрируема по Риману.</w:t>
          </w:r>
        </w:p>
        <w:p w:rsidR="0068367B" w:rsidRDefault="0068367B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Однако она интегрируема по Лебегу, так как имеет счетное число значений.</w:t>
          </w:r>
        </w:p>
        <w:p w:rsidR="0068367B" w:rsidRPr="00F36FAB" w:rsidRDefault="00D4685D" w:rsidP="00776546">
          <w:pPr>
            <w:ind w:firstLine="567"/>
          </w:pPr>
          <m:oMathPara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[0,∞)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k,k+1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k(k+1)</m:t>
                      </m:r>
                    </m:den>
                  </m:f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{k}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= 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(2)</m:t>
              </m:r>
            </m:oMath>
          </m:oMathPara>
        </w:p>
        <w:p w:rsidR="00776546" w:rsidRPr="00EC5AA4" w:rsidRDefault="00776546" w:rsidP="00EC5AA4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EC5AA4" w:rsidP="00776546">
          <w:pPr>
            <w:ind w:firstLine="567"/>
          </w:pPr>
          <w:r>
            <w:t>Найти предел, если он существует:</w:t>
          </w:r>
        </w:p>
        <w:p w:rsidR="00EC5AA4" w:rsidRPr="00EC5AA4" w:rsidRDefault="00D4685D" w:rsidP="00776546">
          <w:pPr>
            <w:ind w:firstLine="567"/>
          </w:pPr>
          <m:oMathPara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[0,1]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</m:oMathPara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5539B7" w:rsidRDefault="007A66A5" w:rsidP="007A66A5">
          <w:pPr>
            <w:ind w:firstLine="567"/>
          </w:pPr>
          <w:r>
            <w:t>Рассмотрим функциональную последовательность</w:t>
          </w:r>
        </w:p>
        <w:p w:rsidR="005539B7" w:rsidRPr="00EE17EA" w:rsidRDefault="00D4685D" w:rsidP="005539B7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  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∈N</m:t>
              </m:r>
            </m:oMath>
          </m:oMathPara>
        </w:p>
        <w:p w:rsidR="005539B7" w:rsidRDefault="005539B7" w:rsidP="005539B7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Для каждого </w:t>
          </w:r>
          <m:oMath>
            <m:r>
              <w:rPr>
                <w:rFonts w:ascii="Cambria Math" w:eastAsiaTheme="minorEastAsia" w:hAnsi="Cambria Math"/>
                <w:lang w:val="en-US"/>
              </w:rPr>
              <m:t>x</m:t>
            </m:r>
          </m:oMath>
          <w:r>
            <w:rPr>
              <w:rFonts w:eastAsiaTheme="minorEastAsia"/>
            </w:rPr>
            <w:t>:</w:t>
          </w:r>
        </w:p>
        <w:p w:rsidR="00EE17EA" w:rsidRDefault="00D4685D" w:rsidP="005539B7">
          <w:pPr>
            <w:ind w:firstLine="567"/>
            <w:rPr>
              <w:rFonts w:eastAsiaTheme="minorEastAsia"/>
              <w:lang w:val="en-US"/>
            </w:rPr>
          </w:pPr>
          <m:oMathPara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b>
                  </m:sSub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  <m:r>
                <w:rPr>
                  <w:rFonts w:ascii="Cambria Math" w:hAnsi="Cambria Math"/>
                </w:rPr>
                <m:t>=1=f(x)</m:t>
              </m:r>
            </m:oMath>
          </m:oMathPara>
        </w:p>
        <w:p w:rsidR="00B266BE" w:rsidRDefault="00D4685D" w:rsidP="005539B7">
          <w:pPr>
            <w:ind w:firstLine="567"/>
            <w:rPr>
              <w:rFonts w:eastAsiaTheme="minorEastAsia"/>
            </w:rPr>
          </w:pP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oMath>
          <w:r w:rsidR="00EE17EA">
            <w:rPr>
              <w:rFonts w:eastAsiaTheme="minorEastAsia"/>
            </w:rPr>
            <w:t xml:space="preserve"> также ограничена функцией </w:t>
          </w:r>
          <m:oMath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oMath>
          <w:r w:rsidR="00B266BE">
            <w:rPr>
              <w:rFonts w:eastAsiaTheme="minorEastAsia"/>
            </w:rPr>
            <w:t xml:space="preserve">, которая инегрируема по Риман, а значит интегрируема и по Лебегу. Тогда </w:t>
          </w:r>
          <m:oMath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) </m:t>
            </m:r>
          </m:oMath>
          <w:r w:rsidR="00B266BE" w:rsidRPr="00B266BE">
            <w:rPr>
              <w:rFonts w:eastAsiaTheme="minorEastAsia"/>
            </w:rPr>
            <w:t xml:space="preserve"> </w:t>
          </w:r>
          <w:r w:rsidR="00B266BE">
            <w:rPr>
              <w:rFonts w:eastAsiaTheme="minorEastAsia"/>
            </w:rPr>
            <w:t>тоже интегрируема по Лебегу и справедливо равенство:</w:t>
          </w:r>
        </w:p>
        <w:p w:rsidR="0054045F" w:rsidRPr="0054045F" w:rsidRDefault="00D4685D" w:rsidP="0054045F">
          <w:pPr>
            <w:ind w:firstLine="567"/>
            <w:jc w:val="center"/>
            <w:rPr>
              <w:lang w:val="en-US"/>
            </w:rPr>
          </w:pPr>
          <m:oMath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[0,1]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dμ</m:t>
                    </m:r>
                  </m:e>
                </m:nary>
              </m:e>
            </m:func>
            <m:r>
              <w:rPr>
                <w:rFonts w:ascii="Cambria Math" w:hAnsi="Cambria Math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0,1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dμ= 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1dx=1</m:t>
                            </m:r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e>
            </m:func>
            <m:r>
              <w:rPr>
                <w:rFonts w:ascii="Cambria Math" w:hAnsi="Cambria Math"/>
              </w:rPr>
              <m:t xml:space="preserve"> </m:t>
            </m:r>
          </m:oMath>
        </w:p>
      </w:sdtContent>
    </w:sdt>
    <w:sectPr w:rsidR="0054045F" w:rsidRPr="0054045F" w:rsidSect="00FB3D30">
      <w:footerReference w:type="firs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85D" w:rsidRDefault="00D4685D" w:rsidP="00F65D27">
      <w:pPr>
        <w:spacing w:after="0" w:line="240" w:lineRule="auto"/>
      </w:pPr>
      <w:r>
        <w:separator/>
      </w:r>
    </w:p>
  </w:endnote>
  <w:endnote w:type="continuationSeparator" w:id="0">
    <w:p w:rsidR="00D4685D" w:rsidRDefault="00D4685D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85D" w:rsidRDefault="00D4685D" w:rsidP="00F65D27">
      <w:pPr>
        <w:spacing w:after="0" w:line="240" w:lineRule="auto"/>
      </w:pPr>
      <w:r>
        <w:separator/>
      </w:r>
    </w:p>
  </w:footnote>
  <w:footnote w:type="continuationSeparator" w:id="0">
    <w:p w:rsidR="00D4685D" w:rsidRDefault="00D4685D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77984"/>
    <w:multiLevelType w:val="hybridMultilevel"/>
    <w:tmpl w:val="EE3CF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15618"/>
    <w:multiLevelType w:val="hybridMultilevel"/>
    <w:tmpl w:val="5C441570"/>
    <w:lvl w:ilvl="0" w:tplc="8AC8ACD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77847BD"/>
    <w:multiLevelType w:val="hybridMultilevel"/>
    <w:tmpl w:val="EB6AC4F0"/>
    <w:lvl w:ilvl="0" w:tplc="8AC8AC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8761E39"/>
    <w:multiLevelType w:val="hybridMultilevel"/>
    <w:tmpl w:val="EB6AC4F0"/>
    <w:lvl w:ilvl="0" w:tplc="8AC8AC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C56F8"/>
    <w:rsid w:val="000E1A4D"/>
    <w:rsid w:val="000E4AE4"/>
    <w:rsid w:val="000F5C04"/>
    <w:rsid w:val="00121CA8"/>
    <w:rsid w:val="001346CF"/>
    <w:rsid w:val="00137F64"/>
    <w:rsid w:val="001F1C52"/>
    <w:rsid w:val="00244AEF"/>
    <w:rsid w:val="002751F1"/>
    <w:rsid w:val="00296B68"/>
    <w:rsid w:val="002E28F7"/>
    <w:rsid w:val="003365C2"/>
    <w:rsid w:val="003853CB"/>
    <w:rsid w:val="004062E9"/>
    <w:rsid w:val="00414F4D"/>
    <w:rsid w:val="00420472"/>
    <w:rsid w:val="00487038"/>
    <w:rsid w:val="00504A97"/>
    <w:rsid w:val="0054045F"/>
    <w:rsid w:val="005539B7"/>
    <w:rsid w:val="005724CF"/>
    <w:rsid w:val="005872DF"/>
    <w:rsid w:val="005A071C"/>
    <w:rsid w:val="00627D66"/>
    <w:rsid w:val="0063658B"/>
    <w:rsid w:val="00646509"/>
    <w:rsid w:val="00666A49"/>
    <w:rsid w:val="0068367B"/>
    <w:rsid w:val="006D06F9"/>
    <w:rsid w:val="00707782"/>
    <w:rsid w:val="00771D1B"/>
    <w:rsid w:val="00776546"/>
    <w:rsid w:val="007A66A5"/>
    <w:rsid w:val="007C1A17"/>
    <w:rsid w:val="008543CF"/>
    <w:rsid w:val="008605EF"/>
    <w:rsid w:val="008619C9"/>
    <w:rsid w:val="008727F5"/>
    <w:rsid w:val="008973FA"/>
    <w:rsid w:val="008B319A"/>
    <w:rsid w:val="008B6BF1"/>
    <w:rsid w:val="008C0098"/>
    <w:rsid w:val="008D72B1"/>
    <w:rsid w:val="00947175"/>
    <w:rsid w:val="009641F1"/>
    <w:rsid w:val="0099461D"/>
    <w:rsid w:val="009D092C"/>
    <w:rsid w:val="009D58B4"/>
    <w:rsid w:val="009F2ABB"/>
    <w:rsid w:val="009F37FD"/>
    <w:rsid w:val="00A140DA"/>
    <w:rsid w:val="00A3760E"/>
    <w:rsid w:val="00A40E5B"/>
    <w:rsid w:val="00AA218B"/>
    <w:rsid w:val="00AE02C5"/>
    <w:rsid w:val="00AE66AC"/>
    <w:rsid w:val="00AF0C81"/>
    <w:rsid w:val="00AF6CBC"/>
    <w:rsid w:val="00B266BE"/>
    <w:rsid w:val="00B51B7F"/>
    <w:rsid w:val="00B60DDB"/>
    <w:rsid w:val="00BB3C11"/>
    <w:rsid w:val="00BC376E"/>
    <w:rsid w:val="00CB58AC"/>
    <w:rsid w:val="00D15B51"/>
    <w:rsid w:val="00D314BD"/>
    <w:rsid w:val="00D41853"/>
    <w:rsid w:val="00D4685D"/>
    <w:rsid w:val="00DB6FF1"/>
    <w:rsid w:val="00EB7638"/>
    <w:rsid w:val="00EC5AA4"/>
    <w:rsid w:val="00ED4873"/>
    <w:rsid w:val="00EE17EA"/>
    <w:rsid w:val="00F36FAB"/>
    <w:rsid w:val="00F44184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C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04433D"/>
    <w:rsid w:val="007A0470"/>
    <w:rsid w:val="00AC078D"/>
    <w:rsid w:val="00B9210A"/>
    <w:rsid w:val="00C05121"/>
    <w:rsid w:val="00C81242"/>
    <w:rsid w:val="00C91B1A"/>
    <w:rsid w:val="00D728CE"/>
    <w:rsid w:val="00E361F3"/>
    <w:rsid w:val="00EA3C7D"/>
    <w:rsid w:val="00F3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C8124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C812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№6</dc:subject>
  <dc:creator>Интеграл Лебега. Теоремы о предельном переходе)</dc:creator>
  <cp:lastModifiedBy>TDiva</cp:lastModifiedBy>
  <cp:revision>53</cp:revision>
  <cp:lastPrinted>2013-11-10T12:28:00Z</cp:lastPrinted>
  <dcterms:created xsi:type="dcterms:W3CDTF">2013-11-08T09:53:00Z</dcterms:created>
  <dcterms:modified xsi:type="dcterms:W3CDTF">2013-12-19T23:36:00Z</dcterms:modified>
</cp:coreProperties>
</file>