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BE00DE" w:rsidTr="00BE00D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9FCA59CBAFE045CCAA0FE5BF0AE3334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BE00DE" w:rsidRPr="00666A49" w:rsidRDefault="00BE00DE" w:rsidP="00BE00DE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BE00DE" w:rsidTr="00BE00D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E00DE" w:rsidRDefault="00BE00DE" w:rsidP="00BE00D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BE00DE" w:rsidTr="00BE00D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E00DE" w:rsidRPr="00AA218B" w:rsidRDefault="009F6357" w:rsidP="00BE00D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Лабораторная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работа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№</w:t>
                    </w:r>
                    <w:r w:rsidR="009147F3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4</w:t>
                    </w:r>
                  </w:p>
                </w:tc>
              </w:sdtContent>
            </w:sdt>
          </w:tr>
          <w:tr w:rsidR="00BE00DE" w:rsidTr="00BE00D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E00DE" w:rsidRPr="00AA218B" w:rsidRDefault="00BE00DE" w:rsidP="00BE00DE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BE00DE" w:rsidTr="00BE00D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E00DE" w:rsidRPr="008619C9" w:rsidRDefault="00BE00DE" w:rsidP="00BE00DE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>
                      <w:rPr>
                        <w:bCs/>
                        <w:sz w:val="28"/>
                        <w:lang w:val="ru-RU"/>
                      </w:rPr>
                      <w:t>Отображения в нормированных векторных пространствах)</w:t>
                    </w:r>
                  </w:sdtContent>
                </w:sdt>
              </w:p>
            </w:tc>
          </w:tr>
          <w:tr w:rsidR="00BE00DE" w:rsidTr="00BE00D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E00DE" w:rsidRPr="008619C9" w:rsidRDefault="00BE00DE" w:rsidP="00BE00DE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BE00DE" w:rsidRPr="008619C9" w:rsidRDefault="00BE00DE" w:rsidP="00BE00DE">
          <w:pPr>
            <w:ind w:left="708" w:hanging="708"/>
            <w:jc w:val="center"/>
            <w:rPr>
              <w:sz w:val="28"/>
            </w:rPr>
          </w:pPr>
          <w:r w:rsidRPr="008619C9">
            <w:rPr>
              <w:sz w:val="28"/>
            </w:rPr>
            <w:t>Студент</w:t>
          </w:r>
          <w:r>
            <w:rPr>
              <w:sz w:val="28"/>
            </w:rPr>
            <w:t>а</w:t>
          </w:r>
          <w:r w:rsidRPr="008619C9">
            <w:rPr>
              <w:sz w:val="28"/>
            </w:rPr>
            <w:t xml:space="preserve"> 3 курса 3 группы</w:t>
          </w:r>
        </w:p>
        <w:p w:rsidR="00BE00DE" w:rsidRDefault="00BE00DE" w:rsidP="00BE00DE">
          <w:pPr>
            <w:jc w:val="right"/>
          </w:pPr>
          <w:r>
            <w:t>Некрашевича Александра Дмитриевича</w:t>
          </w:r>
        </w:p>
        <w:p w:rsidR="009147F3" w:rsidRDefault="009147F3" w:rsidP="00BE00DE">
          <w:pPr>
            <w:jc w:val="right"/>
          </w:pPr>
          <w:r>
            <w:t>Вариант 14</w:t>
          </w:r>
        </w:p>
        <w:p w:rsidR="00BE00DE" w:rsidRDefault="00BE00DE" w:rsidP="00BE00DE">
          <w:pPr>
            <w:tabs>
              <w:tab w:val="left" w:pos="6797"/>
            </w:tabs>
          </w:pPr>
          <w:r>
            <w:tab/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BE00DE" w:rsidRPr="00666A49" w:rsidTr="00BE00DE">
            <w:tc>
              <w:tcPr>
                <w:tcW w:w="5000" w:type="pct"/>
              </w:tcPr>
              <w:p w:rsidR="00BE00DE" w:rsidRPr="00BE00DE" w:rsidRDefault="00BE00DE" w:rsidP="00BE00DE">
                <w:pPr>
                  <w:pStyle w:val="NoSpacing"/>
                  <w:rPr>
                    <w:lang w:val="ru-RU"/>
                  </w:rPr>
                </w:pPr>
              </w:p>
            </w:tc>
          </w:tr>
        </w:tbl>
        <w:p w:rsidR="00BE00DE" w:rsidRPr="00BE00DE" w:rsidRDefault="00BE00DE" w:rsidP="00BE00DE"/>
        <w:p w:rsidR="00BE00DE" w:rsidRDefault="00BE00DE" w:rsidP="00BE00DE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D7FEADC" wp14:editId="2F61E60B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E00DE" w:rsidRDefault="00BE00DE" w:rsidP="00BE00DE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BE00DE" w:rsidRDefault="00BE00DE" w:rsidP="00BE00DE">
                                <w:proofErr w:type="spellStart"/>
                                <w:r w:rsidRPr="008619C9">
                                  <w:t>Дайняк</w:t>
                                </w:r>
                                <w:proofErr w:type="spellEnd"/>
                                <w:r>
                                  <w:t xml:space="preserve"> Виктор Владимирович</w:t>
                                </w:r>
                              </w:p>
                              <w:p w:rsidR="00BE00DE" w:rsidRDefault="00BE00DE" w:rsidP="00BE00DE">
                                <w:r>
                                  <w:t>Доцент кафедры МФ</w:t>
                                </w:r>
                              </w:p>
                              <w:p w:rsidR="00BE00DE" w:rsidRPr="008619C9" w:rsidRDefault="00BE00DE" w:rsidP="00BE00DE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BE00DE" w:rsidRDefault="00BE00DE" w:rsidP="00BE00DE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BE00DE" w:rsidRDefault="00BE00DE" w:rsidP="00BE00DE">
                          <w:proofErr w:type="spellStart"/>
                          <w:r w:rsidRPr="008619C9">
                            <w:t>Дайняк</w:t>
                          </w:r>
                          <w:proofErr w:type="spellEnd"/>
                          <w:r>
                            <w:t xml:space="preserve"> Виктор Владимирович</w:t>
                          </w:r>
                        </w:p>
                        <w:p w:rsidR="00BE00DE" w:rsidRDefault="00BE00DE" w:rsidP="00BE00DE">
                          <w:r>
                            <w:t>Доцент кафедры МФ</w:t>
                          </w:r>
                        </w:p>
                        <w:p w:rsidR="00BE00DE" w:rsidRPr="008619C9" w:rsidRDefault="00BE00DE" w:rsidP="00BE00DE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C31208" wp14:editId="2B97952C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E00DE" w:rsidRDefault="00BE00DE" w:rsidP="00BE00DE">
                                <w:r>
                                  <w:t xml:space="preserve">Работа сдана </w:t>
                                </w:r>
                                <w:r w:rsidR="00AB4139">
                                  <w:rPr>
                                    <w:lang w:val="en-US"/>
                                  </w:rPr>
                                  <w:t>20</w:t>
                                </w:r>
                                <w:r>
                                  <w:t>.1</w:t>
                                </w:r>
                                <w:r w:rsidR="00135268">
                                  <w:t>2</w:t>
                                </w:r>
                                <w:r>
                                  <w:t>.2013 г.</w:t>
                                </w:r>
                              </w:p>
                              <w:p w:rsidR="00BE00DE" w:rsidRDefault="00BE00DE" w:rsidP="00BE00DE">
                                <w:proofErr w:type="gramStart"/>
                                <w:r>
                                  <w:t>Зачтена</w:t>
                                </w:r>
                                <w:proofErr w:type="gramEnd"/>
                                <w:r>
                                  <w:t xml:space="preserve"> _______________ 2013 г.</w:t>
                                </w:r>
                              </w:p>
                              <w:p w:rsidR="00BE00DE" w:rsidRPr="008619C9" w:rsidRDefault="00BE00DE" w:rsidP="00BE00DE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-1.4pt;margin-top:190.8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BE00DE" w:rsidRDefault="00BE00DE" w:rsidP="00BE00DE">
                          <w:r>
                            <w:t xml:space="preserve">Работа сдана </w:t>
                          </w:r>
                          <w:r w:rsidR="00AB4139">
                            <w:rPr>
                              <w:lang w:val="en-US"/>
                            </w:rPr>
                            <w:t>20</w:t>
                          </w:r>
                          <w:r>
                            <w:t>.1</w:t>
                          </w:r>
                          <w:r w:rsidR="00135268">
                            <w:t>2</w:t>
                          </w:r>
                          <w:r>
                            <w:t>.2013 г.</w:t>
                          </w:r>
                        </w:p>
                        <w:p w:rsidR="00BE00DE" w:rsidRDefault="00BE00DE" w:rsidP="00BE00DE">
                          <w:proofErr w:type="gramStart"/>
                          <w:r>
                            <w:t>Зачтена</w:t>
                          </w:r>
                          <w:proofErr w:type="gramEnd"/>
                          <w:r>
                            <w:t xml:space="preserve"> _______________ 2013 г.</w:t>
                          </w:r>
                        </w:p>
                        <w:p w:rsidR="00BE00DE" w:rsidRPr="008619C9" w:rsidRDefault="00BE00DE" w:rsidP="00BE00DE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BE00DE">
            <w:br w:type="page"/>
          </w:r>
        </w:p>
      </w:sdtContent>
    </w:sdt>
    <w:p w:rsidR="009147F3" w:rsidRPr="00EA6227" w:rsidRDefault="009147F3" w:rsidP="009147F3">
      <w:pPr>
        <w:rPr>
          <w:rFonts w:ascii="Times New Roman" w:hAnsi="Times New Roman" w:cs="Times New Roman"/>
          <w:b/>
          <w:sz w:val="24"/>
          <w:szCs w:val="24"/>
        </w:rPr>
      </w:pPr>
      <w:r w:rsidRPr="00EA6227">
        <w:rPr>
          <w:rFonts w:ascii="Times New Roman" w:hAnsi="Times New Roman" w:cs="Times New Roman"/>
          <w:b/>
          <w:sz w:val="24"/>
          <w:szCs w:val="24"/>
        </w:rPr>
        <w:lastRenderedPageBreak/>
        <w:t>Теоретические основы</w:t>
      </w:r>
      <w:bookmarkStart w:id="0" w:name="_GoBack"/>
      <w:bookmarkEnd w:id="0"/>
    </w:p>
    <w:p w:rsidR="009147F3" w:rsidRDefault="009147F3" w:rsidP="00914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1A66D3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pt;height:12.8pt" o:ole="">
            <v:imagedata r:id="rId8" o:title=""/>
          </v:shape>
          <o:OLEObject Type="Embed" ProgID="Equation.DSMT4" ShapeID="_x0000_i1025" DrawAspect="Content" ObjectID="_1449022729" r:id="rId9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1A66D3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26" type="#_x0000_t75" style="width:12.8pt;height:12.8pt" o:ole="">
            <v:imagedata r:id="rId10" o:title=""/>
          </v:shape>
          <o:OLEObject Type="Embed" ProgID="Equation.DSMT4" ShapeID="_x0000_i1026" DrawAspect="Content" ObjectID="_1449022730" r:id="rId11"/>
        </w:object>
      </w:r>
      <w:r>
        <w:rPr>
          <w:rFonts w:ascii="Times New Roman" w:hAnsi="Times New Roman" w:cs="Times New Roman"/>
          <w:sz w:val="24"/>
          <w:szCs w:val="24"/>
        </w:rPr>
        <w:t xml:space="preserve"> - два нормированных векторных пространства, и </w:t>
      </w:r>
      <w:r w:rsidRPr="001A66D3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27" type="#_x0000_t75" style="width:12.1pt;height:16.15pt" o:ole="">
            <v:imagedata r:id="rId12" o:title=""/>
          </v:shape>
          <o:OLEObject Type="Embed" ProgID="Equation.DSMT4" ShapeID="_x0000_i1027" DrawAspect="Content" ObjectID="_1449022731" r:id="rId13"/>
        </w:object>
      </w:r>
      <w:r>
        <w:rPr>
          <w:rFonts w:ascii="Times New Roman" w:hAnsi="Times New Roman" w:cs="Times New Roman"/>
          <w:sz w:val="24"/>
          <w:szCs w:val="24"/>
        </w:rPr>
        <w:t xml:space="preserve"> - отображение из </w:t>
      </w:r>
      <w:r w:rsidRPr="001A66D3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28" type="#_x0000_t75" style="width:12.1pt;height:12.8pt" o:ole="">
            <v:imagedata r:id="rId8" o:title=""/>
          </v:shape>
          <o:OLEObject Type="Embed" ProgID="Equation.DSMT4" ShapeID="_x0000_i1028" DrawAspect="Content" ObjectID="_1449022732" r:id="rId14"/>
        </w:objec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Pr="001A66D3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29" type="#_x0000_t75" style="width:12.8pt;height:12.8pt" o:ole="">
            <v:imagedata r:id="rId10" o:title=""/>
          </v:shape>
          <o:OLEObject Type="Embed" ProgID="Equation.DSMT4" ShapeID="_x0000_i1029" DrawAspect="Content" ObjectID="_1449022733" r:id="rId15"/>
        </w:object>
      </w:r>
      <w:r>
        <w:rPr>
          <w:rFonts w:ascii="Times New Roman" w:hAnsi="Times New Roman" w:cs="Times New Roman"/>
          <w:sz w:val="24"/>
          <w:szCs w:val="24"/>
        </w:rPr>
        <w:t xml:space="preserve">. Отображение </w:t>
      </w:r>
      <w:r w:rsidRPr="001A66D3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30" type="#_x0000_t75" style="width:12.1pt;height:16.15pt" o:ole="">
            <v:imagedata r:id="rId16" o:title=""/>
          </v:shape>
          <o:OLEObject Type="Embed" ProgID="Equation.DSMT4" ShapeID="_x0000_i1030" DrawAspect="Content" ObjectID="_1449022734" r:id="rId17"/>
        </w:object>
      </w:r>
      <w:r>
        <w:rPr>
          <w:rFonts w:ascii="Times New Roman" w:hAnsi="Times New Roman" w:cs="Times New Roman"/>
          <w:sz w:val="24"/>
          <w:szCs w:val="24"/>
        </w:rPr>
        <w:t xml:space="preserve"> называется непрерывным в точке </w:t>
      </w:r>
      <w:r w:rsidRPr="00CF575F">
        <w:rPr>
          <w:rFonts w:ascii="Times New Roman" w:hAnsi="Times New Roman" w:cs="Times New Roman"/>
          <w:position w:val="-12"/>
          <w:sz w:val="24"/>
          <w:szCs w:val="24"/>
        </w:rPr>
        <w:object w:dxaOrig="680" w:dyaOrig="360">
          <v:shape id="_x0000_i1031" type="#_x0000_t75" style="width:34.3pt;height:18.15pt" o:ole="">
            <v:imagedata r:id="rId18" o:title=""/>
          </v:shape>
          <o:OLEObject Type="Embed" ProgID="Equation.DSMT4" ShapeID="_x0000_i1031" DrawAspect="Content" ObjectID="_1449022735" r:id="rId19"/>
        </w:object>
      </w:r>
      <w:r>
        <w:rPr>
          <w:rFonts w:ascii="Times New Roman" w:hAnsi="Times New Roman" w:cs="Times New Roman"/>
          <w:sz w:val="24"/>
          <w:szCs w:val="24"/>
        </w:rPr>
        <w:t xml:space="preserve">, если </w:t>
      </w:r>
      <w:r w:rsidRPr="00CF575F">
        <w:rPr>
          <w:rFonts w:ascii="Times New Roman" w:hAnsi="Times New Roman" w:cs="Times New Roman"/>
          <w:position w:val="-6"/>
          <w:sz w:val="24"/>
          <w:szCs w:val="24"/>
        </w:rPr>
        <w:object w:dxaOrig="740" w:dyaOrig="279">
          <v:shape id="_x0000_i1032" type="#_x0000_t75" style="width:37pt;height:14.15pt" o:ole="">
            <v:imagedata r:id="rId20" o:title=""/>
          </v:shape>
          <o:OLEObject Type="Embed" ProgID="Equation.DSMT4" ShapeID="_x0000_i1032" DrawAspect="Content" ObjectID="_1449022736" r:id="rId2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575F">
        <w:rPr>
          <w:rFonts w:ascii="Times New Roman" w:hAnsi="Times New Roman" w:cs="Times New Roman"/>
          <w:position w:val="-10"/>
          <w:sz w:val="24"/>
          <w:szCs w:val="24"/>
        </w:rPr>
        <w:object w:dxaOrig="1020" w:dyaOrig="320">
          <v:shape id="_x0000_i1033" type="#_x0000_t75" style="width:51.15pt;height:16.15pt" o:ole="">
            <v:imagedata r:id="rId22" o:title=""/>
          </v:shape>
          <o:OLEObject Type="Embed" ProgID="Equation.DSMT4" ShapeID="_x0000_i1033" DrawAspect="Content" ObjectID="_1449022737" r:id="rId23"/>
        </w:object>
      </w:r>
      <w:r>
        <w:rPr>
          <w:rFonts w:ascii="Times New Roman" w:hAnsi="Times New Roman" w:cs="Times New Roman"/>
          <w:sz w:val="24"/>
          <w:szCs w:val="24"/>
        </w:rPr>
        <w:t xml:space="preserve">, такое, что </w:t>
      </w:r>
      <w:r w:rsidRPr="00CF575F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034" type="#_x0000_t75" style="width:16.8pt;height:14.15pt" o:ole="">
            <v:imagedata r:id="rId24" o:title=""/>
          </v:shape>
          <o:OLEObject Type="Embed" ProgID="Equation.DSMT4" ShapeID="_x0000_i1034" DrawAspect="Content" ObjectID="_1449022738" r:id="rId2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575F">
        <w:rPr>
          <w:rFonts w:ascii="Times New Roman" w:hAnsi="Times New Roman" w:cs="Times New Roman"/>
          <w:position w:val="-12"/>
          <w:sz w:val="24"/>
          <w:szCs w:val="24"/>
        </w:rPr>
        <w:object w:dxaOrig="1620" w:dyaOrig="360">
          <v:shape id="_x0000_i1035" type="#_x0000_t75" style="width:80.75pt;height:18.15pt" o:ole="">
            <v:imagedata r:id="rId26" o:title=""/>
          </v:shape>
          <o:OLEObject Type="Embed" ProgID="Equation.DSMT4" ShapeID="_x0000_i1035" DrawAspect="Content" ObjectID="_1449022739" r:id="rId27"/>
        </w:object>
      </w:r>
      <w:r>
        <w:rPr>
          <w:rFonts w:ascii="Times New Roman" w:hAnsi="Times New Roman" w:cs="Times New Roman"/>
          <w:sz w:val="24"/>
          <w:szCs w:val="24"/>
        </w:rPr>
        <w:t xml:space="preserve"> выполняется </w:t>
      </w:r>
      <w:r w:rsidRPr="00CF575F">
        <w:rPr>
          <w:rFonts w:ascii="Times New Roman" w:hAnsi="Times New Roman" w:cs="Times New Roman"/>
          <w:position w:val="-12"/>
          <w:sz w:val="24"/>
          <w:szCs w:val="24"/>
        </w:rPr>
        <w:object w:dxaOrig="2000" w:dyaOrig="360">
          <v:shape id="_x0000_i1036" type="#_x0000_t75" style="width:100.3pt;height:18.15pt" o:ole="">
            <v:imagedata r:id="rId28" o:title=""/>
          </v:shape>
          <o:OLEObject Type="Embed" ProgID="Equation.DSMT4" ShapeID="_x0000_i1036" DrawAspect="Content" ObjectID="_1449022740" r:id="rId29"/>
        </w:object>
      </w:r>
      <w:r>
        <w:rPr>
          <w:rFonts w:ascii="Times New Roman" w:hAnsi="Times New Roman" w:cs="Times New Roman"/>
          <w:sz w:val="24"/>
          <w:szCs w:val="24"/>
        </w:rPr>
        <w:t xml:space="preserve">. Если отображение </w:t>
      </w:r>
      <w:r w:rsidRPr="001A66D3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37" type="#_x0000_t75" style="width:12.1pt;height:16.15pt" o:ole="">
            <v:imagedata r:id="rId16" o:title=""/>
          </v:shape>
          <o:OLEObject Type="Embed" ProgID="Equation.DSMT4" ShapeID="_x0000_i1037" DrawAspect="Content" ObjectID="_1449022741" r:id="rId30"/>
        </w:object>
      </w:r>
      <w:r>
        <w:rPr>
          <w:rFonts w:ascii="Times New Roman" w:hAnsi="Times New Roman" w:cs="Times New Roman"/>
          <w:sz w:val="24"/>
          <w:szCs w:val="24"/>
        </w:rPr>
        <w:t xml:space="preserve"> является непрерывным во всех точках множества </w:t>
      </w:r>
      <w:r w:rsidRPr="001A66D3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38" type="#_x0000_t75" style="width:12.1pt;height:12.8pt" o:ole="">
            <v:imagedata r:id="rId8" o:title=""/>
          </v:shape>
          <o:OLEObject Type="Embed" ProgID="Equation.DSMT4" ShapeID="_x0000_i1038" DrawAspect="Content" ObjectID="_1449022742" r:id="rId31"/>
        </w:object>
      </w:r>
      <w:r>
        <w:rPr>
          <w:rFonts w:ascii="Times New Roman" w:hAnsi="Times New Roman" w:cs="Times New Roman"/>
          <w:sz w:val="24"/>
          <w:szCs w:val="24"/>
        </w:rPr>
        <w:t xml:space="preserve">, то оно называется непрерывным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66D3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39" type="#_x0000_t75" style="width:12.1pt;height:12.8pt" o:ole="">
            <v:imagedata r:id="rId8" o:title=""/>
          </v:shape>
          <o:OLEObject Type="Embed" ProgID="Equation.DSMT4" ShapeID="_x0000_i1039" DrawAspect="Content" ObjectID="_1449022743" r:id="rId32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147F3" w:rsidRDefault="009147F3" w:rsidP="00914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1A66D3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40" type="#_x0000_t75" style="width:12.1pt;height:12.8pt" o:ole="">
            <v:imagedata r:id="rId8" o:title=""/>
          </v:shape>
          <o:OLEObject Type="Embed" ProgID="Equation.DSMT4" ShapeID="_x0000_i1040" DrawAspect="Content" ObjectID="_1449022744" r:id="rId33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A66D3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41" type="#_x0000_t75" style="width:12.8pt;height:12.8pt" o:ole="">
            <v:imagedata r:id="rId10" o:title=""/>
          </v:shape>
          <o:OLEObject Type="Embed" ProgID="Equation.DSMT4" ShapeID="_x0000_i1041" DrawAspect="Content" ObjectID="_1449022745" r:id="rId34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761BEA">
        <w:rPr>
          <w:rFonts w:ascii="Times New Roman" w:hAnsi="Times New Roman" w:cs="Times New Roman"/>
          <w:position w:val="-6"/>
          <w:sz w:val="24"/>
          <w:szCs w:val="24"/>
        </w:rPr>
        <w:object w:dxaOrig="279" w:dyaOrig="279">
          <v:shape id="_x0000_i1042" type="#_x0000_t75" style="width:14.15pt;height:14.15pt" o:ole="">
            <v:imagedata r:id="rId35" o:title=""/>
          </v:shape>
          <o:OLEObject Type="Embed" ProgID="Equation.DSMT4" ShapeID="_x0000_i1042" DrawAspect="Content" ObjectID="_1449022746" r:id="rId36"/>
        </w:object>
      </w:r>
      <w:r>
        <w:rPr>
          <w:rFonts w:ascii="Times New Roman" w:hAnsi="Times New Roman" w:cs="Times New Roman"/>
          <w:sz w:val="24"/>
          <w:szCs w:val="24"/>
        </w:rPr>
        <w:t xml:space="preserve"> - нормированные пространства, </w:t>
      </w:r>
      <w:r w:rsidRPr="00761BEA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43" type="#_x0000_t75" style="width:12.1pt;height:16.15pt" o:ole="">
            <v:imagedata r:id="rId37" o:title=""/>
          </v:shape>
          <o:OLEObject Type="Embed" ProgID="Equation.DSMT4" ShapeID="_x0000_i1043" DrawAspect="Content" ObjectID="_1449022747" r:id="rId38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761BEA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044" type="#_x0000_t75" style="width:10.75pt;height:12.8pt" o:ole="">
            <v:imagedata r:id="rId39" o:title=""/>
          </v:shape>
          <o:OLEObject Type="Embed" ProgID="Equation.DSMT4" ShapeID="_x0000_i1044" DrawAspect="Content" ObjectID="_1449022748" r:id="rId40"/>
        </w:object>
      </w:r>
      <w:r>
        <w:rPr>
          <w:rFonts w:ascii="Times New Roman" w:hAnsi="Times New Roman" w:cs="Times New Roman"/>
          <w:sz w:val="24"/>
          <w:szCs w:val="24"/>
        </w:rPr>
        <w:t xml:space="preserve"> - непрерывные отображения соответственно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из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66D3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45" type="#_x0000_t75" style="width:12.1pt;height:12.8pt" o:ole="">
            <v:imagedata r:id="rId8" o:title=""/>
          </v:shape>
          <o:OLEObject Type="Embed" ProgID="Equation.DSMT4" ShapeID="_x0000_i1045" DrawAspect="Content" ObjectID="_1449022749" r:id="rId41"/>
        </w:objec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Pr="001A66D3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46" type="#_x0000_t75" style="width:12.8pt;height:12.8pt" o:ole="">
            <v:imagedata r:id="rId10" o:title=""/>
          </v:shape>
          <o:OLEObject Type="Embed" ProgID="Equation.DSMT4" ShapeID="_x0000_i1046" DrawAspect="Content" ObjectID="_1449022750" r:id="rId42"/>
        </w:object>
      </w:r>
      <w:r>
        <w:rPr>
          <w:rFonts w:ascii="Times New Roman" w:hAnsi="Times New Roman" w:cs="Times New Roman"/>
          <w:sz w:val="24"/>
          <w:szCs w:val="24"/>
        </w:rPr>
        <w:t xml:space="preserve"> и из </w:t>
      </w:r>
      <w:r w:rsidRPr="001A66D3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47" type="#_x0000_t75" style="width:12.8pt;height:12.8pt" o:ole="">
            <v:imagedata r:id="rId10" o:title=""/>
          </v:shape>
          <o:OLEObject Type="Embed" ProgID="Equation.DSMT4" ShapeID="_x0000_i1047" DrawAspect="Content" ObjectID="_1449022751" r:id="rId43"/>
        </w:objec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Pr="00761BEA">
        <w:rPr>
          <w:rFonts w:ascii="Times New Roman" w:hAnsi="Times New Roman" w:cs="Times New Roman"/>
          <w:position w:val="-6"/>
          <w:sz w:val="24"/>
          <w:szCs w:val="24"/>
        </w:rPr>
        <w:object w:dxaOrig="279" w:dyaOrig="279">
          <v:shape id="_x0000_i1048" type="#_x0000_t75" style="width:14.15pt;height:14.15pt" o:ole="">
            <v:imagedata r:id="rId35" o:title=""/>
          </v:shape>
          <o:OLEObject Type="Embed" ProgID="Equation.DSMT4" ShapeID="_x0000_i1048" DrawAspect="Content" ObjectID="_1449022752" r:id="rId44"/>
        </w:object>
      </w:r>
      <w:r>
        <w:rPr>
          <w:rFonts w:ascii="Times New Roman" w:hAnsi="Times New Roman" w:cs="Times New Roman"/>
          <w:sz w:val="24"/>
          <w:szCs w:val="24"/>
        </w:rPr>
        <w:t xml:space="preserve">. Тогда </w:t>
      </w:r>
      <w:r w:rsidRPr="00761BEA">
        <w:rPr>
          <w:rFonts w:ascii="Times New Roman" w:hAnsi="Times New Roman" w:cs="Times New Roman"/>
          <w:position w:val="-10"/>
          <w:sz w:val="24"/>
          <w:szCs w:val="24"/>
        </w:rPr>
        <w:object w:dxaOrig="560" w:dyaOrig="320">
          <v:shape id="_x0000_i1049" type="#_x0000_t75" style="width:28.25pt;height:16.15pt" o:ole="">
            <v:imagedata r:id="rId45" o:title=""/>
          </v:shape>
          <o:OLEObject Type="Embed" ProgID="Equation.DSMT4" ShapeID="_x0000_i1049" DrawAspect="Content" ObjectID="_1449022753" r:id="rId46"/>
        </w:object>
      </w:r>
      <w:r>
        <w:rPr>
          <w:rFonts w:ascii="Times New Roman" w:hAnsi="Times New Roman" w:cs="Times New Roman"/>
          <w:sz w:val="24"/>
          <w:szCs w:val="24"/>
        </w:rPr>
        <w:t xml:space="preserve"> - непрерывное отображение из </w:t>
      </w:r>
      <w:r w:rsidRPr="001A66D3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50" type="#_x0000_t75" style="width:12.1pt;height:12.8pt" o:ole="">
            <v:imagedata r:id="rId8" o:title=""/>
          </v:shape>
          <o:OLEObject Type="Embed" ProgID="Equation.DSMT4" ShapeID="_x0000_i1050" DrawAspect="Content" ObjectID="_1449022754" r:id="rId47"/>
        </w:object>
      </w:r>
      <w:r>
        <w:rPr>
          <w:rFonts w:ascii="Times New Roman" w:hAnsi="Times New Roman" w:cs="Times New Roman"/>
          <w:sz w:val="24"/>
          <w:szCs w:val="24"/>
        </w:rPr>
        <w:t xml:space="preserve"> в  </w:t>
      </w:r>
      <w:r w:rsidRPr="00761BEA">
        <w:rPr>
          <w:rFonts w:ascii="Times New Roman" w:hAnsi="Times New Roman" w:cs="Times New Roman"/>
          <w:position w:val="-6"/>
          <w:sz w:val="24"/>
          <w:szCs w:val="24"/>
        </w:rPr>
        <w:object w:dxaOrig="279" w:dyaOrig="279">
          <v:shape id="_x0000_i1051" type="#_x0000_t75" style="width:14.15pt;height:14.15pt" o:ole="">
            <v:imagedata r:id="rId35" o:title=""/>
          </v:shape>
          <o:OLEObject Type="Embed" ProgID="Equation.DSMT4" ShapeID="_x0000_i1051" DrawAspect="Content" ObjectID="_1449022755" r:id="rId48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147F3" w:rsidRDefault="009147F3" w:rsidP="00914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Отображение </w:t>
      </w:r>
      <w:r w:rsidRPr="001A66D3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52" type="#_x0000_t75" style="width:12.1pt;height:16.15pt" o:ole="">
            <v:imagedata r:id="rId16" o:title=""/>
          </v:shape>
          <o:OLEObject Type="Embed" ProgID="Equation.DSMT4" ShapeID="_x0000_i1052" DrawAspect="Content" ObjectID="_1449022756" r:id="rId49"/>
        </w:object>
      </w:r>
      <w:r>
        <w:rPr>
          <w:rFonts w:ascii="Times New Roman" w:hAnsi="Times New Roman" w:cs="Times New Roman"/>
          <w:sz w:val="24"/>
          <w:szCs w:val="24"/>
        </w:rPr>
        <w:t xml:space="preserve"> называется равномерно непрерывным на </w:t>
      </w:r>
      <w:r w:rsidRPr="00761BEA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53" type="#_x0000_t75" style="width:12.1pt;height:12.8pt" o:ole="">
            <v:imagedata r:id="rId50" o:title=""/>
          </v:shape>
          <o:OLEObject Type="Embed" ProgID="Equation.DSMT4" ShapeID="_x0000_i1053" DrawAspect="Content" ObjectID="_1449022757" r:id="rId51"/>
        </w:object>
      </w:r>
      <w:r>
        <w:rPr>
          <w:rFonts w:ascii="Times New Roman" w:hAnsi="Times New Roman" w:cs="Times New Roman"/>
          <w:sz w:val="24"/>
          <w:szCs w:val="24"/>
        </w:rPr>
        <w:t xml:space="preserve">, если </w:t>
      </w:r>
      <w:r w:rsidRPr="00CF575F">
        <w:rPr>
          <w:rFonts w:ascii="Times New Roman" w:hAnsi="Times New Roman" w:cs="Times New Roman"/>
          <w:position w:val="-6"/>
          <w:sz w:val="24"/>
          <w:szCs w:val="24"/>
        </w:rPr>
        <w:object w:dxaOrig="740" w:dyaOrig="279">
          <v:shape id="_x0000_i1054" type="#_x0000_t75" style="width:37pt;height:14.15pt" o:ole="">
            <v:imagedata r:id="rId20" o:title=""/>
          </v:shape>
          <o:OLEObject Type="Embed" ProgID="Equation.DSMT4" ShapeID="_x0000_i1054" DrawAspect="Content" ObjectID="_1449022758" r:id="rId5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575F">
        <w:rPr>
          <w:rFonts w:ascii="Times New Roman" w:hAnsi="Times New Roman" w:cs="Times New Roman"/>
          <w:position w:val="-10"/>
          <w:sz w:val="24"/>
          <w:szCs w:val="24"/>
        </w:rPr>
        <w:object w:dxaOrig="1020" w:dyaOrig="320">
          <v:shape id="_x0000_i1055" type="#_x0000_t75" style="width:51.15pt;height:16.15pt" o:ole="">
            <v:imagedata r:id="rId22" o:title=""/>
          </v:shape>
          <o:OLEObject Type="Embed" ProgID="Equation.DSMT4" ShapeID="_x0000_i1055" DrawAspect="Content" ObjectID="_1449022759" r:id="rId53"/>
        </w:object>
      </w:r>
      <w:r>
        <w:rPr>
          <w:rFonts w:ascii="Times New Roman" w:hAnsi="Times New Roman" w:cs="Times New Roman"/>
          <w:sz w:val="24"/>
          <w:szCs w:val="24"/>
        </w:rPr>
        <w:t xml:space="preserve">, такое, что </w:t>
      </w:r>
      <w:r w:rsidRPr="00761BEA">
        <w:rPr>
          <w:rFonts w:ascii="Times New Roman" w:hAnsi="Times New Roman" w:cs="Times New Roman"/>
          <w:position w:val="-10"/>
          <w:sz w:val="24"/>
          <w:szCs w:val="24"/>
        </w:rPr>
        <w:object w:dxaOrig="980" w:dyaOrig="320">
          <v:shape id="_x0000_i1056" type="#_x0000_t75" style="width:49.1pt;height:16.15pt" o:ole="">
            <v:imagedata r:id="rId54" o:title=""/>
          </v:shape>
          <o:OLEObject Type="Embed" ProgID="Equation.DSMT4" ShapeID="_x0000_i1056" DrawAspect="Content" ObjectID="_1449022760" r:id="rId5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575F">
        <w:rPr>
          <w:rFonts w:ascii="Times New Roman" w:hAnsi="Times New Roman" w:cs="Times New Roman"/>
          <w:position w:val="-12"/>
          <w:sz w:val="24"/>
          <w:szCs w:val="24"/>
        </w:rPr>
        <w:object w:dxaOrig="1560" w:dyaOrig="360">
          <v:shape id="_x0000_i1057" type="#_x0000_t75" style="width:78.1pt;height:18.15pt" o:ole="">
            <v:imagedata r:id="rId56" o:title=""/>
          </v:shape>
          <o:OLEObject Type="Embed" ProgID="Equation.DSMT4" ShapeID="_x0000_i1057" DrawAspect="Content" ObjectID="_1449022761" r:id="rId57"/>
        </w:object>
      </w:r>
      <w:r>
        <w:rPr>
          <w:rFonts w:ascii="Times New Roman" w:hAnsi="Times New Roman" w:cs="Times New Roman"/>
          <w:sz w:val="24"/>
          <w:szCs w:val="24"/>
        </w:rPr>
        <w:t xml:space="preserve"> выполняется </w:t>
      </w:r>
      <w:r w:rsidRPr="00CF575F">
        <w:rPr>
          <w:rFonts w:ascii="Times New Roman" w:hAnsi="Times New Roman" w:cs="Times New Roman"/>
          <w:position w:val="-12"/>
          <w:sz w:val="24"/>
          <w:szCs w:val="24"/>
        </w:rPr>
        <w:object w:dxaOrig="1920" w:dyaOrig="360">
          <v:shape id="_x0000_i1058" type="#_x0000_t75" style="width:96.2pt;height:18.15pt" o:ole="">
            <v:imagedata r:id="rId58" o:title=""/>
          </v:shape>
          <o:OLEObject Type="Embed" ProgID="Equation.DSMT4" ShapeID="_x0000_i1058" DrawAspect="Content" ObjectID="_1449022762" r:id="rId59"/>
        </w:object>
      </w:r>
      <w:r>
        <w:rPr>
          <w:rFonts w:ascii="Times New Roman" w:hAnsi="Times New Roman" w:cs="Times New Roman"/>
          <w:sz w:val="24"/>
          <w:szCs w:val="24"/>
        </w:rPr>
        <w:t>. Всякое равномерно непрерывное отображение является непрерывным.</w:t>
      </w:r>
    </w:p>
    <w:p w:rsidR="009147F3" w:rsidRDefault="009147F3" w:rsidP="00914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отображение </w:t>
      </w:r>
      <w:r w:rsidRPr="001A66D3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59" type="#_x0000_t75" style="width:12.1pt;height:16.15pt" o:ole="">
            <v:imagedata r:id="rId16" o:title=""/>
          </v:shape>
          <o:OLEObject Type="Embed" ProgID="Equation.DSMT4" ShapeID="_x0000_i1059" DrawAspect="Content" ObjectID="_1449022763" r:id="rId60"/>
        </w:object>
      </w:r>
      <w:r>
        <w:rPr>
          <w:rFonts w:ascii="Times New Roman" w:hAnsi="Times New Roman" w:cs="Times New Roman"/>
          <w:sz w:val="24"/>
          <w:szCs w:val="24"/>
        </w:rPr>
        <w:t xml:space="preserve"> удовлетворяет условию: существует константа </w:t>
      </w:r>
      <w:r w:rsidRPr="00191B11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060" type="#_x0000_t75" style="width:28.95pt;height:14.15pt" o:ole="">
            <v:imagedata r:id="rId61" o:title=""/>
          </v:shape>
          <o:OLEObject Type="Embed" ProgID="Equation.DSMT4" ShapeID="_x0000_i1060" DrawAspect="Content" ObjectID="_1449022764" r:id="rId62"/>
        </w:object>
      </w:r>
      <w:r>
        <w:rPr>
          <w:rFonts w:ascii="Times New Roman" w:hAnsi="Times New Roman" w:cs="Times New Roman"/>
          <w:sz w:val="24"/>
          <w:szCs w:val="24"/>
        </w:rPr>
        <w:t xml:space="preserve">, что </w:t>
      </w:r>
      <w:r w:rsidRPr="00191B11">
        <w:rPr>
          <w:rFonts w:ascii="Times New Roman" w:hAnsi="Times New Roman" w:cs="Times New Roman"/>
          <w:position w:val="-10"/>
          <w:sz w:val="24"/>
          <w:szCs w:val="24"/>
        </w:rPr>
        <w:object w:dxaOrig="980" w:dyaOrig="320">
          <v:shape id="_x0000_i1061" type="#_x0000_t75" style="width:49.1pt;height:16.15pt" o:ole="">
            <v:imagedata r:id="rId63" o:title=""/>
          </v:shape>
          <o:OLEObject Type="Embed" ProgID="Equation.DSMT4" ShapeID="_x0000_i1061" DrawAspect="Content" ObjectID="_1449022765" r:id="rId6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1B11">
        <w:rPr>
          <w:rFonts w:ascii="Times New Roman" w:hAnsi="Times New Roman" w:cs="Times New Roman"/>
          <w:position w:val="-12"/>
          <w:sz w:val="24"/>
          <w:szCs w:val="24"/>
        </w:rPr>
        <w:object w:dxaOrig="2840" w:dyaOrig="360">
          <v:shape id="_x0000_i1062" type="#_x0000_t75" style="width:142pt;height:18.15pt" o:ole="">
            <v:imagedata r:id="rId65" o:title=""/>
          </v:shape>
          <o:OLEObject Type="Embed" ProgID="Equation.DSMT4" ShapeID="_x0000_i1062" DrawAspect="Content" ObjectID="_1449022766" r:id="rId66"/>
        </w:object>
      </w:r>
      <w:r>
        <w:rPr>
          <w:rFonts w:ascii="Times New Roman" w:hAnsi="Times New Roman" w:cs="Times New Roman"/>
          <w:sz w:val="24"/>
          <w:szCs w:val="24"/>
        </w:rPr>
        <w:t xml:space="preserve">, то говорят, что </w:t>
      </w:r>
      <w:r w:rsidRPr="001A66D3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63" type="#_x0000_t75" style="width:12.1pt;height:16.15pt" o:ole="">
            <v:imagedata r:id="rId16" o:title=""/>
          </v:shape>
          <o:OLEObject Type="Embed" ProgID="Equation.DSMT4" ShapeID="_x0000_i1063" DrawAspect="Content" ObjectID="_1449022767" r:id="rId67"/>
        </w:object>
      </w:r>
      <w:r>
        <w:rPr>
          <w:rFonts w:ascii="Times New Roman" w:hAnsi="Times New Roman" w:cs="Times New Roman"/>
          <w:sz w:val="24"/>
          <w:szCs w:val="24"/>
        </w:rPr>
        <w:t xml:space="preserve"> удовлетворяет условию Липшица. Отображение, удовлетворяющее условию Липшица, является равномерно непрерывным.</w:t>
      </w:r>
    </w:p>
    <w:p w:rsidR="009147F3" w:rsidRPr="004B24AA" w:rsidRDefault="009147F3" w:rsidP="00914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действующее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банаховом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пространстве </w:t>
      </w:r>
      <w:r w:rsidRPr="006F27D2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64" type="#_x0000_t75" style="width:12.1pt;height:12.8pt" o:ole="">
            <v:imagedata r:id="rId68" o:title=""/>
          </v:shape>
          <o:OLEObject Type="Embed" ProgID="Equation.DSMT4" ShapeID="_x0000_i1064" DrawAspect="Content" ObjectID="_1449022768" r:id="rId69"/>
        </w:object>
      </w:r>
      <w:r>
        <w:rPr>
          <w:rFonts w:ascii="Times New Roman" w:hAnsi="Times New Roman" w:cs="Times New Roman"/>
          <w:sz w:val="24"/>
          <w:szCs w:val="24"/>
        </w:rPr>
        <w:t xml:space="preserve"> отображение </w:t>
      </w:r>
      <w:r w:rsidRPr="006F27D2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65" type="#_x0000_t75" style="width:12.1pt;height:16.15pt" o:ole="">
            <v:imagedata r:id="rId70" o:title=""/>
          </v:shape>
          <o:OLEObject Type="Embed" ProgID="Equation.DSMT4" ShapeID="_x0000_i1065" DrawAspect="Content" ObjectID="_1449022769" r:id="rId71"/>
        </w:object>
      </w:r>
      <w:r>
        <w:rPr>
          <w:rFonts w:ascii="Times New Roman" w:hAnsi="Times New Roman" w:cs="Times New Roman"/>
          <w:sz w:val="24"/>
          <w:szCs w:val="24"/>
        </w:rPr>
        <w:t xml:space="preserve">. Точка </w:t>
      </w:r>
      <w:r w:rsidRPr="006F27D2">
        <w:rPr>
          <w:rFonts w:ascii="Times New Roman" w:hAnsi="Times New Roman" w:cs="Times New Roman"/>
          <w:position w:val="-6"/>
          <w:sz w:val="24"/>
          <w:szCs w:val="24"/>
        </w:rPr>
        <w:object w:dxaOrig="680" w:dyaOrig="320">
          <v:shape id="_x0000_i1066" type="#_x0000_t75" style="width:34.3pt;height:16.15pt" o:ole="">
            <v:imagedata r:id="rId72" o:title=""/>
          </v:shape>
          <o:OLEObject Type="Embed" ProgID="Equation.DSMT4" ShapeID="_x0000_i1066" DrawAspect="Content" ObjectID="_1449022770" r:id="rId73"/>
        </w:object>
      </w:r>
      <w:r>
        <w:rPr>
          <w:rFonts w:ascii="Times New Roman" w:hAnsi="Times New Roman" w:cs="Times New Roman"/>
          <w:sz w:val="24"/>
          <w:szCs w:val="24"/>
        </w:rPr>
        <w:t xml:space="preserve"> называется неподвижной точкой отображения </w:t>
      </w:r>
      <w:r w:rsidRPr="006F27D2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67" type="#_x0000_t75" style="width:12.1pt;height:16.15pt" o:ole="">
            <v:imagedata r:id="rId70" o:title=""/>
          </v:shape>
          <o:OLEObject Type="Embed" ProgID="Equation.DSMT4" ShapeID="_x0000_i1067" DrawAspect="Content" ObjectID="_1449022771" r:id="rId74"/>
        </w:object>
      </w:r>
      <w:r>
        <w:rPr>
          <w:rFonts w:ascii="Times New Roman" w:hAnsi="Times New Roman" w:cs="Times New Roman"/>
          <w:sz w:val="24"/>
          <w:szCs w:val="24"/>
        </w:rPr>
        <w:t xml:space="preserve">, если </w:t>
      </w:r>
      <w:r w:rsidRPr="006F27D2">
        <w:rPr>
          <w:rFonts w:ascii="Times New Roman" w:hAnsi="Times New Roman" w:cs="Times New Roman"/>
          <w:position w:val="-10"/>
          <w:sz w:val="24"/>
          <w:szCs w:val="24"/>
        </w:rPr>
        <w:object w:dxaOrig="1060" w:dyaOrig="360">
          <v:shape id="_x0000_i1068" type="#_x0000_t75" style="width:53.15pt;height:18.15pt" o:ole="">
            <v:imagedata r:id="rId75" o:title=""/>
          </v:shape>
          <o:OLEObject Type="Embed" ProgID="Equation.DSMT4" ShapeID="_x0000_i1068" DrawAspect="Content" ObjectID="_1449022772" r:id="rId7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147F3" w:rsidRDefault="009147F3" w:rsidP="00914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Отображение </w:t>
      </w:r>
      <w:r w:rsidRPr="004B24AA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69" type="#_x0000_t75" style="width:12.1pt;height:16.15pt" o:ole="">
            <v:imagedata r:id="rId77" o:title=""/>
          </v:shape>
          <o:OLEObject Type="Embed" ProgID="Equation.DSMT4" ShapeID="_x0000_i1069" DrawAspect="Content" ObjectID="_1449022773" r:id="rId78"/>
        </w:object>
      </w:r>
      <w:r>
        <w:rPr>
          <w:rFonts w:ascii="Times New Roman" w:hAnsi="Times New Roman" w:cs="Times New Roman"/>
          <w:sz w:val="24"/>
          <w:szCs w:val="24"/>
        </w:rPr>
        <w:t xml:space="preserve"> является сжимающим, если существует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постоянная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24AA">
        <w:rPr>
          <w:rFonts w:ascii="Times New Roman" w:hAnsi="Times New Roman" w:cs="Times New Roman"/>
          <w:position w:val="-6"/>
          <w:sz w:val="24"/>
          <w:szCs w:val="24"/>
        </w:rPr>
        <w:object w:dxaOrig="900" w:dyaOrig="279">
          <v:shape id="_x0000_i1070" type="#_x0000_t75" style="width:45.1pt;height:14.15pt" o:ole="">
            <v:imagedata r:id="rId79" o:title=""/>
          </v:shape>
          <o:OLEObject Type="Embed" ProgID="Equation.DSMT4" ShapeID="_x0000_i1070" DrawAspect="Content" ObjectID="_1449022774" r:id="rId80"/>
        </w:object>
      </w:r>
      <w:r>
        <w:rPr>
          <w:rFonts w:ascii="Times New Roman" w:hAnsi="Times New Roman" w:cs="Times New Roman"/>
          <w:sz w:val="24"/>
          <w:szCs w:val="24"/>
        </w:rPr>
        <w:t xml:space="preserve"> такая, что выполняется неравенство </w:t>
      </w:r>
      <w:r w:rsidRPr="004B24AA">
        <w:rPr>
          <w:rFonts w:ascii="Times New Roman" w:hAnsi="Times New Roman" w:cs="Times New Roman"/>
          <w:position w:val="-12"/>
          <w:sz w:val="24"/>
          <w:szCs w:val="24"/>
        </w:rPr>
        <w:object w:dxaOrig="2580" w:dyaOrig="360">
          <v:shape id="_x0000_i1071" type="#_x0000_t75" style="width:129.25pt;height:18.15pt" o:ole="">
            <v:imagedata r:id="rId81" o:title=""/>
          </v:shape>
          <o:OLEObject Type="Embed" ProgID="Equation.DSMT4" ShapeID="_x0000_i1071" DrawAspect="Content" ObjectID="_1449022775" r:id="rId82"/>
        </w:object>
      </w:r>
      <w:r>
        <w:rPr>
          <w:rFonts w:ascii="Times New Roman" w:hAnsi="Times New Roman" w:cs="Times New Roman"/>
          <w:sz w:val="24"/>
          <w:szCs w:val="24"/>
        </w:rPr>
        <w:t xml:space="preserve"> для всех </w:t>
      </w:r>
      <w:r w:rsidRPr="004B24AA">
        <w:rPr>
          <w:rFonts w:ascii="Times New Roman" w:hAnsi="Times New Roman" w:cs="Times New Roman"/>
          <w:position w:val="-10"/>
          <w:sz w:val="24"/>
          <w:szCs w:val="24"/>
        </w:rPr>
        <w:object w:dxaOrig="820" w:dyaOrig="320">
          <v:shape id="_x0000_i1072" type="#_x0000_t75" style="width:41.05pt;height:16.15pt" o:ole="">
            <v:imagedata r:id="rId83" o:title=""/>
          </v:shape>
          <o:OLEObject Type="Embed" ProgID="Equation.DSMT4" ShapeID="_x0000_i1072" DrawAspect="Content" ObjectID="_1449022776" r:id="rId84"/>
        </w:object>
      </w:r>
      <w:r>
        <w:rPr>
          <w:rFonts w:ascii="Times New Roman" w:hAnsi="Times New Roman" w:cs="Times New Roman"/>
          <w:sz w:val="24"/>
          <w:szCs w:val="24"/>
        </w:rPr>
        <w:t xml:space="preserve">. Число </w:t>
      </w:r>
      <w:r w:rsidRPr="004B24AA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73" type="#_x0000_t75" style="width:12.1pt;height:10.75pt" o:ole="">
            <v:imagedata r:id="rId85" o:title=""/>
          </v:shape>
          <o:OLEObject Type="Embed" ProgID="Equation.DSMT4" ShapeID="_x0000_i1073" DrawAspect="Content" ObjectID="_1449022777" r:id="rId86"/>
        </w:object>
      </w:r>
      <w:r>
        <w:rPr>
          <w:rFonts w:ascii="Times New Roman" w:hAnsi="Times New Roman" w:cs="Times New Roman"/>
          <w:sz w:val="24"/>
          <w:szCs w:val="24"/>
        </w:rPr>
        <w:t xml:space="preserve"> называется коэффициентом сжатия.</w:t>
      </w:r>
    </w:p>
    <w:p w:rsidR="009147F3" w:rsidRDefault="009147F3" w:rsidP="009147F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4B24AA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74" type="#_x0000_t75" style="width:12.1pt;height:16.15pt" o:ole="">
            <v:imagedata r:id="rId87" o:title=""/>
          </v:shape>
          <o:OLEObject Type="Embed" ProgID="Equation.DSMT4" ShapeID="_x0000_i1074" DrawAspect="Content" ObjectID="_1449022778" r:id="rId88"/>
        </w:object>
      </w:r>
      <w:r>
        <w:rPr>
          <w:rFonts w:ascii="Times New Roman" w:hAnsi="Times New Roman" w:cs="Times New Roman"/>
          <w:sz w:val="24"/>
          <w:szCs w:val="24"/>
        </w:rPr>
        <w:t xml:space="preserve"> отображает замкнутое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банаховом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пространстве множество </w:t>
      </w:r>
      <w:r w:rsidRPr="004B24AA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075" type="#_x0000_t75" style="width:16.15pt;height:12.8pt" o:ole="">
            <v:imagedata r:id="rId89" o:title=""/>
          </v:shape>
          <o:OLEObject Type="Embed" ProgID="Equation.DSMT4" ShapeID="_x0000_i1075" DrawAspect="Content" ObjectID="_1449022779" r:id="rId90"/>
        </w:object>
      </w:r>
      <w:r>
        <w:rPr>
          <w:rFonts w:ascii="Times New Roman" w:hAnsi="Times New Roman" w:cs="Times New Roman"/>
          <w:sz w:val="24"/>
          <w:szCs w:val="24"/>
        </w:rPr>
        <w:t xml:space="preserve"> на себя и является на </w:t>
      </w:r>
      <w:r w:rsidRPr="004B24AA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076" type="#_x0000_t75" style="width:16.15pt;height:12.8pt" o:ole="">
            <v:imagedata r:id="rId91" o:title=""/>
          </v:shape>
          <o:OLEObject Type="Embed" ProgID="Equation.DSMT4" ShapeID="_x0000_i1076" DrawAspect="Content" ObjectID="_1449022780" r:id="rId92"/>
        </w:object>
      </w:r>
      <w:r>
        <w:rPr>
          <w:rFonts w:ascii="Times New Roman" w:hAnsi="Times New Roman" w:cs="Times New Roman"/>
          <w:sz w:val="24"/>
          <w:szCs w:val="24"/>
        </w:rPr>
        <w:t xml:space="preserve"> сжимающим с коэффициентом сжатия </w:t>
      </w:r>
      <w:r w:rsidRPr="004B24AA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77" type="#_x0000_t75" style="width:12.1pt;height:10.75pt" o:ole="">
            <v:imagedata r:id="rId93" o:title=""/>
          </v:shape>
          <o:OLEObject Type="Embed" ProgID="Equation.DSMT4" ShapeID="_x0000_i1077" DrawAspect="Content" ObjectID="_1449022781" r:id="rId94"/>
        </w:object>
      </w:r>
      <w:r>
        <w:rPr>
          <w:rFonts w:ascii="Times New Roman" w:hAnsi="Times New Roman" w:cs="Times New Roman"/>
          <w:sz w:val="24"/>
          <w:szCs w:val="24"/>
        </w:rPr>
        <w:t xml:space="preserve">. Тогда в </w:t>
      </w:r>
      <w:r w:rsidRPr="004B24AA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078" type="#_x0000_t75" style="width:16.15pt;height:12.8pt" o:ole="">
            <v:imagedata r:id="rId95" o:title=""/>
          </v:shape>
          <o:OLEObject Type="Embed" ProgID="Equation.DSMT4" ShapeID="_x0000_i1078" DrawAspect="Content" ObjectID="_1449022782" r:id="rId96"/>
        </w:object>
      </w:r>
      <w:r>
        <w:rPr>
          <w:rFonts w:ascii="Times New Roman" w:hAnsi="Times New Roman" w:cs="Times New Roman"/>
          <w:sz w:val="24"/>
          <w:szCs w:val="24"/>
        </w:rPr>
        <w:t xml:space="preserve"> отображение </w:t>
      </w:r>
      <w:r w:rsidRPr="004B24AA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79" type="#_x0000_t75" style="width:12.1pt;height:16.15pt" o:ole="">
            <v:imagedata r:id="rId97" o:title=""/>
          </v:shape>
          <o:OLEObject Type="Embed" ProgID="Equation.DSMT4" ShapeID="_x0000_i1079" DrawAspect="Content" ObjectID="_1449022783" r:id="rId98"/>
        </w:object>
      </w:r>
      <w:r>
        <w:rPr>
          <w:rFonts w:ascii="Times New Roman" w:hAnsi="Times New Roman" w:cs="Times New Roman"/>
          <w:sz w:val="24"/>
          <w:szCs w:val="24"/>
        </w:rPr>
        <w:t xml:space="preserve"> имеет единственную неподвижную точку </w:t>
      </w:r>
      <w:r w:rsidRPr="004B24AA">
        <w:rPr>
          <w:rFonts w:ascii="Times New Roman" w:hAnsi="Times New Roman" w:cs="Times New Roman"/>
          <w:position w:val="-6"/>
          <w:sz w:val="24"/>
          <w:szCs w:val="24"/>
        </w:rPr>
        <w:object w:dxaOrig="260" w:dyaOrig="320">
          <v:shape id="_x0000_i1080" type="#_x0000_t75" style="width:12.8pt;height:16.15pt" o:ole="">
            <v:imagedata r:id="rId99" o:title=""/>
          </v:shape>
          <o:OLEObject Type="Embed" ProgID="Equation.DSMT4" ShapeID="_x0000_i1080" DrawAspect="Content" ObjectID="_1449022784" r:id="rId100"/>
        </w:object>
      </w:r>
      <w:r>
        <w:rPr>
          <w:rFonts w:ascii="Times New Roman" w:hAnsi="Times New Roman" w:cs="Times New Roman"/>
          <w:sz w:val="24"/>
          <w:szCs w:val="24"/>
        </w:rPr>
        <w:t xml:space="preserve">, которая может быть найдена методом последовательных приближений по формуле </w:t>
      </w:r>
      <w:r w:rsidRPr="004B24AA">
        <w:rPr>
          <w:rFonts w:ascii="Times New Roman" w:hAnsi="Times New Roman" w:cs="Times New Roman"/>
          <w:position w:val="-12"/>
          <w:sz w:val="24"/>
          <w:szCs w:val="24"/>
        </w:rPr>
        <w:object w:dxaOrig="1219" w:dyaOrig="360">
          <v:shape id="_x0000_i1081" type="#_x0000_t75" style="width:61.25pt;height:18.15pt" o:ole="">
            <v:imagedata r:id="rId101" o:title=""/>
          </v:shape>
          <o:OLEObject Type="Embed" ProgID="Equation.DSMT4" ShapeID="_x0000_i1081" DrawAspect="Content" ObjectID="_1449022785" r:id="rId102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B24AA">
        <w:rPr>
          <w:rFonts w:ascii="Times New Roman" w:hAnsi="Times New Roman" w:cs="Times New Roman"/>
          <w:position w:val="-10"/>
          <w:sz w:val="24"/>
          <w:szCs w:val="24"/>
        </w:rPr>
        <w:object w:dxaOrig="960" w:dyaOrig="320">
          <v:shape id="_x0000_i1082" type="#_x0000_t75" style="width:47.8pt;height:16.15pt" o:ole="">
            <v:imagedata r:id="rId103" o:title=""/>
          </v:shape>
          <o:OLEObject Type="Embed" ProgID="Equation.DSMT4" ShapeID="_x0000_i1082" DrawAspect="Content" ObjectID="_1449022786" r:id="rId104"/>
        </w:objec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 w:rsidRPr="00B37826">
        <w:rPr>
          <w:rFonts w:ascii="Times New Roman" w:hAnsi="Times New Roman" w:cs="Times New Roman"/>
          <w:position w:val="-12"/>
          <w:sz w:val="24"/>
          <w:szCs w:val="24"/>
        </w:rPr>
        <w:object w:dxaOrig="980" w:dyaOrig="360">
          <v:shape id="_x0000_i1083" type="#_x0000_t75" style="width:49.1pt;height:18.15pt" o:ole="">
            <v:imagedata r:id="rId105" o:title=""/>
          </v:shape>
          <o:OLEObject Type="Embed" ProgID="Equation.DSMT4" ShapeID="_x0000_i1083" DrawAspect="Content" ObjectID="_1449022787" r:id="rId106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B37826">
        <w:rPr>
          <w:rFonts w:ascii="Times New Roman" w:hAnsi="Times New Roman" w:cs="Times New Roman"/>
          <w:position w:val="-12"/>
          <w:sz w:val="24"/>
          <w:szCs w:val="24"/>
        </w:rPr>
        <w:object w:dxaOrig="820" w:dyaOrig="380">
          <v:shape id="_x0000_i1084" type="#_x0000_t75" style="width:41.05pt;height:18.85pt" o:ole="">
            <v:imagedata r:id="rId107" o:title=""/>
          </v:shape>
          <o:OLEObject Type="Embed" ProgID="Equation.DSMT4" ShapeID="_x0000_i1084" DrawAspect="Content" ObjectID="_1449022788" r:id="rId108"/>
        </w:object>
      </w:r>
      <w:r>
        <w:rPr>
          <w:rFonts w:ascii="Times New Roman" w:hAnsi="Times New Roman" w:cs="Times New Roman"/>
          <w:sz w:val="24"/>
          <w:szCs w:val="24"/>
        </w:rPr>
        <w:t xml:space="preserve"> при </w:t>
      </w:r>
      <w:r w:rsidRPr="00B37826">
        <w:rPr>
          <w:rFonts w:ascii="Times New Roman" w:hAnsi="Times New Roman" w:cs="Times New Roman"/>
          <w:position w:val="-6"/>
          <w:sz w:val="24"/>
          <w:szCs w:val="24"/>
        </w:rPr>
        <w:object w:dxaOrig="700" w:dyaOrig="220">
          <v:shape id="_x0000_i1085" type="#_x0000_t75" style="width:35pt;height:10.75pt" o:ole="">
            <v:imagedata r:id="rId109" o:title=""/>
          </v:shape>
          <o:OLEObject Type="Embed" ProgID="Equation.DSMT4" ShapeID="_x0000_i1085" DrawAspect="Content" ObjectID="_1449022789" r:id="rId110"/>
        </w:object>
      </w:r>
      <w:r>
        <w:rPr>
          <w:rFonts w:ascii="Times New Roman" w:hAnsi="Times New Roman" w:cs="Times New Roman"/>
          <w:sz w:val="24"/>
          <w:szCs w:val="24"/>
        </w:rPr>
        <w:t>. Кроме того, справедлива следующая оценка сходимости</w:t>
      </w:r>
      <w:proofErr w:type="gramEnd"/>
    </w:p>
    <w:p w:rsidR="009147F3" w:rsidRDefault="009147F3" w:rsidP="009147F3">
      <w:pPr>
        <w:jc w:val="center"/>
        <w:rPr>
          <w:rFonts w:ascii="Times New Roman" w:hAnsi="Times New Roman" w:cs="Times New Roman"/>
          <w:sz w:val="24"/>
          <w:szCs w:val="24"/>
        </w:rPr>
      </w:pPr>
      <w:r w:rsidRPr="00B37826">
        <w:rPr>
          <w:rFonts w:ascii="Times New Roman" w:hAnsi="Times New Roman" w:cs="Times New Roman"/>
          <w:position w:val="-24"/>
          <w:sz w:val="24"/>
          <w:szCs w:val="24"/>
        </w:rPr>
        <w:object w:dxaOrig="2540" w:dyaOrig="660">
          <v:shape id="_x0000_i1086" type="#_x0000_t75" style="width:127.25pt;height:32.95pt" o:ole="">
            <v:imagedata r:id="rId111" o:title=""/>
          </v:shape>
          <o:OLEObject Type="Embed" ProgID="Equation.DSMT4" ShapeID="_x0000_i1086" DrawAspect="Content" ObjectID="_1449022790" r:id="rId112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147F3" w:rsidRDefault="009147F3" w:rsidP="00914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B37826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87" type="#_x0000_t75" style="width:12.1pt;height:16.15pt" o:ole="">
            <v:imagedata r:id="rId113" o:title=""/>
          </v:shape>
          <o:OLEObject Type="Embed" ProgID="Equation.DSMT4" ShapeID="_x0000_i1087" DrawAspect="Content" ObjectID="_1449022791" r:id="rId114"/>
        </w:object>
      </w:r>
      <w:r>
        <w:rPr>
          <w:rFonts w:ascii="Times New Roman" w:hAnsi="Times New Roman" w:cs="Times New Roman"/>
          <w:sz w:val="24"/>
          <w:szCs w:val="24"/>
        </w:rPr>
        <w:t xml:space="preserve"> отображает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банахово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пространство </w:t>
      </w:r>
      <w:r w:rsidRPr="00B37826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88" type="#_x0000_t75" style="width:12.1pt;height:12.8pt" o:ole="">
            <v:imagedata r:id="rId115" o:title=""/>
          </v:shape>
          <o:OLEObject Type="Embed" ProgID="Equation.DSMT4" ShapeID="_x0000_i1088" DrawAspect="Content" ObjectID="_1449022792" r:id="rId116"/>
        </w:object>
      </w:r>
      <w:r>
        <w:rPr>
          <w:rFonts w:ascii="Times New Roman" w:hAnsi="Times New Roman" w:cs="Times New Roman"/>
          <w:sz w:val="24"/>
          <w:szCs w:val="24"/>
        </w:rPr>
        <w:t xml:space="preserve"> на себя и является сжатием. Тогда </w:t>
      </w:r>
      <w:r w:rsidRPr="00B37826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89" type="#_x0000_t75" style="width:12.1pt;height:16.15pt" o:ole="">
            <v:imagedata r:id="rId117" o:title=""/>
          </v:shape>
          <o:OLEObject Type="Embed" ProgID="Equation.DSMT4" ShapeID="_x0000_i1089" DrawAspect="Content" ObjectID="_1449022793" r:id="rId118"/>
        </w:object>
      </w:r>
      <w:r>
        <w:rPr>
          <w:rFonts w:ascii="Times New Roman" w:hAnsi="Times New Roman" w:cs="Times New Roman"/>
          <w:sz w:val="24"/>
          <w:szCs w:val="24"/>
        </w:rPr>
        <w:t xml:space="preserve"> имеет в </w:t>
      </w:r>
      <w:r w:rsidRPr="00B37826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90" type="#_x0000_t75" style="width:12.1pt;height:12.8pt" o:ole="">
            <v:imagedata r:id="rId119" o:title=""/>
          </v:shape>
          <o:OLEObject Type="Embed" ProgID="Equation.DSMT4" ShapeID="_x0000_i1090" DrawAspect="Content" ObjectID="_1449022794" r:id="rId120"/>
        </w:object>
      </w:r>
      <w:r>
        <w:rPr>
          <w:rFonts w:ascii="Times New Roman" w:hAnsi="Times New Roman" w:cs="Times New Roman"/>
          <w:sz w:val="24"/>
          <w:szCs w:val="24"/>
        </w:rPr>
        <w:t xml:space="preserve"> единственную неподвижную точку.</w:t>
      </w:r>
    </w:p>
    <w:p w:rsidR="009147F3" w:rsidRDefault="009147F3" w:rsidP="00914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B37826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91" type="#_x0000_t75" style="width:12.1pt;height:16.15pt" o:ole="">
            <v:imagedata r:id="rId121" o:title=""/>
          </v:shape>
          <o:OLEObject Type="Embed" ProgID="Equation.DSMT4" ShapeID="_x0000_i1091" DrawAspect="Content" ObjectID="_1449022795" r:id="rId122"/>
        </w:object>
      </w:r>
      <w:r>
        <w:rPr>
          <w:rFonts w:ascii="Times New Roman" w:hAnsi="Times New Roman" w:cs="Times New Roman"/>
          <w:sz w:val="24"/>
          <w:szCs w:val="24"/>
        </w:rPr>
        <w:t xml:space="preserve"> определено на шаре </w:t>
      </w:r>
      <w:r w:rsidRPr="004C507E">
        <w:rPr>
          <w:rFonts w:ascii="Times New Roman" w:hAnsi="Times New Roman" w:cs="Times New Roman"/>
          <w:position w:val="-12"/>
          <w:sz w:val="24"/>
          <w:szCs w:val="24"/>
        </w:rPr>
        <w:object w:dxaOrig="1280" w:dyaOrig="360">
          <v:shape id="_x0000_i1092" type="#_x0000_t75" style="width:63.95pt;height:18.15pt" o:ole="">
            <v:imagedata r:id="rId123" o:title=""/>
          </v:shape>
          <o:OLEObject Type="Embed" ProgID="Equation.DSMT4" ShapeID="_x0000_i1092" DrawAspect="Content" ObjectID="_1449022796" r:id="rId124"/>
        </w:objec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 w:rsidRPr="004C507E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93" type="#_x0000_t75" style="width:12.1pt;height:12.8pt" o:ole="">
            <v:imagedata r:id="rId125" o:title=""/>
          </v:shape>
          <o:OLEObject Type="Embed" ProgID="Equation.DSMT4" ShapeID="_x0000_i1093" DrawAspect="Content" ObjectID="_1449022797" r:id="rId126"/>
        </w:objec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банахово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пространство. Пусть </w:t>
      </w:r>
      <w:r w:rsidRPr="004C507E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94" type="#_x0000_t75" style="width:12.1pt;height:16.15pt" o:ole="">
            <v:imagedata r:id="rId127" o:title=""/>
          </v:shape>
          <o:OLEObject Type="Embed" ProgID="Equation.DSMT4" ShapeID="_x0000_i1094" DrawAspect="Content" ObjectID="_1449022798" r:id="rId128"/>
        </w:object>
      </w:r>
      <w:r>
        <w:rPr>
          <w:rFonts w:ascii="Times New Roman" w:hAnsi="Times New Roman" w:cs="Times New Roman"/>
          <w:sz w:val="24"/>
          <w:szCs w:val="24"/>
        </w:rPr>
        <w:t xml:space="preserve"> является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507E">
        <w:rPr>
          <w:rFonts w:ascii="Times New Roman" w:hAnsi="Times New Roman" w:cs="Times New Roman"/>
          <w:position w:val="-12"/>
          <w:sz w:val="24"/>
          <w:szCs w:val="24"/>
        </w:rPr>
        <w:object w:dxaOrig="840" w:dyaOrig="360">
          <v:shape id="_x0000_i1095" type="#_x0000_t75" style="width:41.7pt;height:18.15pt" o:ole="">
            <v:imagedata r:id="rId129" o:title=""/>
          </v:shape>
          <o:OLEObject Type="Embed" ProgID="Equation.DSMT4" ShapeID="_x0000_i1095" DrawAspect="Content" ObjectID="_1449022799" r:id="rId13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сжатием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 коэффициентом </w:t>
      </w:r>
      <w:r w:rsidRPr="004C507E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96" type="#_x0000_t75" style="width:12.1pt;height:10.75pt" o:ole="">
            <v:imagedata r:id="rId131" o:title=""/>
          </v:shape>
          <o:OLEObject Type="Embed" ProgID="Equation.DSMT4" ShapeID="_x0000_i1096" DrawAspect="Content" ObjectID="_1449022800" r:id="rId132"/>
        </w:object>
      </w:r>
      <w:r>
        <w:rPr>
          <w:rFonts w:ascii="Times New Roman" w:hAnsi="Times New Roman" w:cs="Times New Roman"/>
          <w:sz w:val="24"/>
          <w:szCs w:val="24"/>
        </w:rPr>
        <w:t xml:space="preserve"> и при этом выполнено условие </w:t>
      </w:r>
      <w:r w:rsidRPr="004C507E">
        <w:rPr>
          <w:rFonts w:ascii="Times New Roman" w:hAnsi="Times New Roman" w:cs="Times New Roman"/>
          <w:position w:val="-12"/>
          <w:sz w:val="24"/>
          <w:szCs w:val="24"/>
        </w:rPr>
        <w:object w:dxaOrig="2240" w:dyaOrig="360">
          <v:shape id="_x0000_i1097" type="#_x0000_t75" style="width:111.65pt;height:18.15pt" o:ole="">
            <v:imagedata r:id="rId133" o:title=""/>
          </v:shape>
          <o:OLEObject Type="Embed" ProgID="Equation.DSMT4" ShapeID="_x0000_i1097" DrawAspect="Content" ObjectID="_1449022801" r:id="rId134"/>
        </w:object>
      </w:r>
      <w:r>
        <w:rPr>
          <w:rFonts w:ascii="Times New Roman" w:hAnsi="Times New Roman" w:cs="Times New Roman"/>
          <w:sz w:val="24"/>
          <w:szCs w:val="24"/>
        </w:rPr>
        <w:t xml:space="preserve">. Тогда в шаре </w:t>
      </w:r>
      <w:r w:rsidRPr="004C507E">
        <w:rPr>
          <w:rFonts w:ascii="Times New Roman" w:hAnsi="Times New Roman" w:cs="Times New Roman"/>
          <w:position w:val="-12"/>
          <w:sz w:val="24"/>
          <w:szCs w:val="24"/>
        </w:rPr>
        <w:object w:dxaOrig="840" w:dyaOrig="360">
          <v:shape id="_x0000_i1098" type="#_x0000_t75" style="width:41.7pt;height:18.15pt" o:ole="">
            <v:imagedata r:id="rId135" o:title=""/>
          </v:shape>
          <o:OLEObject Type="Embed" ProgID="Equation.DSMT4" ShapeID="_x0000_i1098" DrawAspect="Content" ObjectID="_1449022802" r:id="rId136"/>
        </w:object>
      </w:r>
      <w:r>
        <w:rPr>
          <w:rFonts w:ascii="Times New Roman" w:hAnsi="Times New Roman" w:cs="Times New Roman"/>
          <w:sz w:val="24"/>
          <w:szCs w:val="24"/>
        </w:rPr>
        <w:t xml:space="preserve"> существует единственная неподвижная точка отображения </w:t>
      </w:r>
      <w:r w:rsidRPr="004C507E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99" type="#_x0000_t75" style="width:12.1pt;height:16.15pt" o:ole="">
            <v:imagedata r:id="rId137" o:title=""/>
          </v:shape>
          <o:OLEObject Type="Embed" ProgID="Equation.DSMT4" ShapeID="_x0000_i1099" DrawAspect="Content" ObjectID="_1449022803" r:id="rId138"/>
        </w:object>
      </w:r>
      <w:r>
        <w:rPr>
          <w:rFonts w:ascii="Times New Roman" w:hAnsi="Times New Roman" w:cs="Times New Roman"/>
          <w:sz w:val="24"/>
          <w:szCs w:val="24"/>
        </w:rPr>
        <w:t>, которая может быть найдена методом последовательных приближений.</w:t>
      </w:r>
    </w:p>
    <w:p w:rsidR="009147F3" w:rsidRDefault="009147F3" w:rsidP="00914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интегральное уравнение вида</w:t>
      </w:r>
    </w:p>
    <w:p w:rsidR="009147F3" w:rsidRDefault="009147F3" w:rsidP="009147F3">
      <w:pPr>
        <w:jc w:val="center"/>
        <w:rPr>
          <w:rFonts w:ascii="Times New Roman" w:hAnsi="Times New Roman" w:cs="Times New Roman"/>
          <w:sz w:val="24"/>
          <w:szCs w:val="24"/>
        </w:rPr>
      </w:pPr>
      <w:r w:rsidRPr="004C507E">
        <w:rPr>
          <w:rFonts w:ascii="Times New Roman" w:hAnsi="Times New Roman" w:cs="Times New Roman"/>
          <w:position w:val="-32"/>
          <w:sz w:val="24"/>
          <w:szCs w:val="24"/>
        </w:rPr>
        <w:object w:dxaOrig="3120" w:dyaOrig="740">
          <v:shape id="_x0000_i1100" type="#_x0000_t75" style="width:156.15pt;height:37pt" o:ole="">
            <v:imagedata r:id="rId139" o:title=""/>
          </v:shape>
          <o:OLEObject Type="Embed" ProgID="Equation.DSMT4" ShapeID="_x0000_i1100" DrawAspect="Content" ObjectID="_1449022804" r:id="rId140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507E">
        <w:rPr>
          <w:rFonts w:ascii="Times New Roman" w:hAnsi="Times New Roman" w:cs="Times New Roman"/>
          <w:position w:val="-10"/>
          <w:sz w:val="24"/>
          <w:szCs w:val="24"/>
        </w:rPr>
        <w:object w:dxaOrig="840" w:dyaOrig="320">
          <v:shape id="_x0000_i1101" type="#_x0000_t75" style="width:41.7pt;height:16.15pt" o:ole="">
            <v:imagedata r:id="rId141" o:title=""/>
          </v:shape>
          <o:OLEObject Type="Embed" ProgID="Equation.DSMT4" ShapeID="_x0000_i1101" DrawAspect="Content" ObjectID="_1449022805" r:id="rId142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147F3" w:rsidRDefault="009147F3" w:rsidP="00914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Здесь </w:t>
      </w:r>
      <w:r w:rsidRPr="004C507E">
        <w:rPr>
          <w:rFonts w:ascii="Times New Roman" w:hAnsi="Times New Roman" w:cs="Times New Roman"/>
          <w:position w:val="-10"/>
          <w:sz w:val="24"/>
          <w:szCs w:val="24"/>
        </w:rPr>
        <w:object w:dxaOrig="440" w:dyaOrig="320">
          <v:shape id="_x0000_i1102" type="#_x0000_t75" style="width:22.2pt;height:16.15pt" o:ole="">
            <v:imagedata r:id="rId143" o:title=""/>
          </v:shape>
          <o:OLEObject Type="Embed" ProgID="Equation.DSMT4" ShapeID="_x0000_i1102" DrawAspect="Content" ObjectID="_1449022806" r:id="rId144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507E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103" type="#_x0000_t75" style="width:22.9pt;height:16.15pt" o:ole="">
            <v:imagedata r:id="rId145" o:title=""/>
          </v:shape>
          <o:OLEObject Type="Embed" ProgID="Equation.DSMT4" ShapeID="_x0000_i1103" DrawAspect="Content" ObjectID="_1449022807" r:id="rId146"/>
        </w:object>
      </w:r>
      <w:r>
        <w:rPr>
          <w:rFonts w:ascii="Times New Roman" w:hAnsi="Times New Roman" w:cs="Times New Roman"/>
          <w:sz w:val="24"/>
          <w:szCs w:val="24"/>
        </w:rPr>
        <w:t xml:space="preserve"> - заданные функции; </w:t>
      </w:r>
      <w:r w:rsidRPr="004C507E">
        <w:rPr>
          <w:rFonts w:ascii="Times New Roman" w:hAnsi="Times New Roman" w:cs="Times New Roman"/>
          <w:position w:val="-10"/>
          <w:sz w:val="24"/>
          <w:szCs w:val="24"/>
        </w:rPr>
        <w:object w:dxaOrig="1180" w:dyaOrig="320">
          <v:shape id="_x0000_i1104" type="#_x0000_t75" style="width:59.2pt;height:16.15pt" o:ole="">
            <v:imagedata r:id="rId147" o:title=""/>
          </v:shape>
          <o:OLEObject Type="Embed" ProgID="Equation.DSMT4" ShapeID="_x0000_i1104" DrawAspect="Content" ObjectID="_1449022808" r:id="rId148"/>
        </w:object>
      </w:r>
      <w:r>
        <w:rPr>
          <w:rFonts w:ascii="Times New Roman" w:hAnsi="Times New Roman" w:cs="Times New Roman"/>
          <w:sz w:val="24"/>
          <w:szCs w:val="24"/>
        </w:rPr>
        <w:t xml:space="preserve"> - заданная функция, называемая ядром интегрального уравнения; </w:t>
      </w:r>
      <w:r w:rsidRPr="00EE416C">
        <w:rPr>
          <w:rFonts w:ascii="Times New Roman" w:hAnsi="Times New Roman" w:cs="Times New Roman"/>
          <w:position w:val="-10"/>
          <w:sz w:val="24"/>
          <w:szCs w:val="24"/>
        </w:rPr>
        <w:object w:dxaOrig="440" w:dyaOrig="320">
          <v:shape id="_x0000_i1105" type="#_x0000_t75" style="width:22.2pt;height:16.15pt" o:ole="">
            <v:imagedata r:id="rId149" o:title=""/>
          </v:shape>
          <o:OLEObject Type="Embed" ProgID="Equation.DSMT4" ShapeID="_x0000_i1105" DrawAspect="Content" ObjectID="_1449022809" r:id="rId150"/>
        </w:object>
      </w:r>
      <w:r>
        <w:rPr>
          <w:rFonts w:ascii="Times New Roman" w:hAnsi="Times New Roman" w:cs="Times New Roman"/>
          <w:sz w:val="24"/>
          <w:szCs w:val="24"/>
        </w:rPr>
        <w:t xml:space="preserve"> - неизвестная функция.</w:t>
      </w:r>
    </w:p>
    <w:p w:rsidR="009147F3" w:rsidRDefault="009147F3" w:rsidP="00914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 </w:t>
      </w:r>
      <w:r w:rsidRPr="00EE416C">
        <w:rPr>
          <w:rFonts w:ascii="Times New Roman" w:hAnsi="Times New Roman" w:cs="Times New Roman"/>
          <w:position w:val="-10"/>
          <w:sz w:val="24"/>
          <w:szCs w:val="24"/>
        </w:rPr>
        <w:object w:dxaOrig="440" w:dyaOrig="320">
          <v:shape id="_x0000_i1106" type="#_x0000_t75" style="width:22.2pt;height:16.15pt" o:ole="">
            <v:imagedata r:id="rId151" o:title=""/>
          </v:shape>
          <o:OLEObject Type="Embed" ProgID="Equation.DSMT4" ShapeID="_x0000_i1106" DrawAspect="Content" ObjectID="_1449022810" r:id="rId152"/>
        </w:object>
      </w:r>
      <w:r>
        <w:rPr>
          <w:rFonts w:ascii="Times New Roman" w:hAnsi="Times New Roman" w:cs="Times New Roman"/>
          <w:sz w:val="24"/>
          <w:szCs w:val="24"/>
        </w:rPr>
        <w:t xml:space="preserve"> разыскивается в пространстве различных функций в зависимости от свойств функций </w:t>
      </w:r>
      <w:r w:rsidRPr="00EE416C">
        <w:rPr>
          <w:rFonts w:ascii="Times New Roman" w:hAnsi="Times New Roman" w:cs="Times New Roman"/>
          <w:position w:val="-10"/>
          <w:sz w:val="24"/>
          <w:szCs w:val="24"/>
        </w:rPr>
        <w:object w:dxaOrig="900" w:dyaOrig="320">
          <v:shape id="_x0000_i1107" type="#_x0000_t75" style="width:45.1pt;height:16.15pt" o:ole="">
            <v:imagedata r:id="rId153" o:title=""/>
          </v:shape>
          <o:OLEObject Type="Embed" ProgID="Equation.DSMT4" ShapeID="_x0000_i1107" DrawAspect="Content" ObjectID="_1449022811" r:id="rId154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EE416C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108" type="#_x0000_t75" style="width:10.75pt;height:12.8pt" o:ole="">
            <v:imagedata r:id="rId155" o:title=""/>
          </v:shape>
          <o:OLEObject Type="Embed" ProgID="Equation.DSMT4" ShapeID="_x0000_i1108" DrawAspect="Content" ObjectID="_1449022812" r:id="rId156"/>
        </w:object>
      </w:r>
      <w:r>
        <w:rPr>
          <w:rFonts w:ascii="Times New Roman" w:hAnsi="Times New Roman" w:cs="Times New Roman"/>
          <w:sz w:val="24"/>
          <w:szCs w:val="24"/>
        </w:rPr>
        <w:t xml:space="preserve">. Пространство выбирается так, чтобы интеграл в уравнении существовал. Это уравнение называется уравнением Фредгольма. Если </w:t>
      </w:r>
      <w:r w:rsidRPr="00EE416C">
        <w:rPr>
          <w:rFonts w:ascii="Times New Roman" w:hAnsi="Times New Roman" w:cs="Times New Roman"/>
          <w:position w:val="-10"/>
          <w:sz w:val="24"/>
          <w:szCs w:val="24"/>
        </w:rPr>
        <w:object w:dxaOrig="800" w:dyaOrig="320">
          <v:shape id="_x0000_i1109" type="#_x0000_t75" style="width:39.7pt;height:16.15pt" o:ole="">
            <v:imagedata r:id="rId157" o:title=""/>
          </v:shape>
          <o:OLEObject Type="Embed" ProgID="Equation.DSMT4" ShapeID="_x0000_i1109" DrawAspect="Content" ObjectID="_1449022813" r:id="rId158"/>
        </w:object>
      </w:r>
      <w:r>
        <w:rPr>
          <w:rFonts w:ascii="Times New Roman" w:hAnsi="Times New Roman" w:cs="Times New Roman"/>
          <w:sz w:val="24"/>
          <w:szCs w:val="24"/>
        </w:rPr>
        <w:t xml:space="preserve">, то это уравнение называется уравнением Фредгольма 1-го рода, соответственно при </w:t>
      </w:r>
      <w:r w:rsidRPr="008A64CF">
        <w:rPr>
          <w:rFonts w:ascii="Times New Roman" w:hAnsi="Times New Roman" w:cs="Times New Roman"/>
          <w:position w:val="-10"/>
          <w:sz w:val="24"/>
          <w:szCs w:val="24"/>
        </w:rPr>
        <w:object w:dxaOrig="760" w:dyaOrig="320">
          <v:shape id="_x0000_i1110" type="#_x0000_t75" style="width:37.7pt;height:16.15pt" o:ole="">
            <v:imagedata r:id="rId159" o:title=""/>
          </v:shape>
          <o:OLEObject Type="Embed" ProgID="Equation.DSMT4" ShapeID="_x0000_i1110" DrawAspect="Content" ObjectID="_1449022814" r:id="rId160"/>
        </w:object>
      </w:r>
      <w:r>
        <w:rPr>
          <w:rFonts w:ascii="Times New Roman" w:hAnsi="Times New Roman" w:cs="Times New Roman"/>
          <w:sz w:val="24"/>
          <w:szCs w:val="24"/>
        </w:rPr>
        <w:t xml:space="preserve"> - 2-го рода и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64CF">
        <w:rPr>
          <w:rFonts w:ascii="Times New Roman" w:hAnsi="Times New Roman" w:cs="Times New Roman"/>
          <w:position w:val="-10"/>
          <w:sz w:val="24"/>
          <w:szCs w:val="24"/>
        </w:rPr>
        <w:object w:dxaOrig="800" w:dyaOrig="320">
          <v:shape id="_x0000_i1111" type="#_x0000_t75" style="width:39.7pt;height:16.15pt" o:ole="">
            <v:imagedata r:id="rId161" o:title=""/>
          </v:shape>
          <o:OLEObject Type="Embed" ProgID="Equation.DSMT4" ShapeID="_x0000_i1111" DrawAspect="Content" ObjectID="_1449022815" r:id="rId162"/>
        </w:object>
      </w:r>
      <w:r>
        <w:rPr>
          <w:rFonts w:ascii="Times New Roman" w:hAnsi="Times New Roman" w:cs="Times New Roman"/>
          <w:sz w:val="24"/>
          <w:szCs w:val="24"/>
        </w:rPr>
        <w:t xml:space="preserve"> - уравнением 3-го рода.</w:t>
      </w:r>
    </w:p>
    <w:p w:rsidR="009147F3" w:rsidRDefault="009147F3" w:rsidP="00914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Уравнение вида</w:t>
      </w:r>
    </w:p>
    <w:p w:rsidR="009147F3" w:rsidRDefault="009147F3" w:rsidP="009147F3">
      <w:pPr>
        <w:jc w:val="center"/>
        <w:rPr>
          <w:rFonts w:ascii="Times New Roman" w:hAnsi="Times New Roman" w:cs="Times New Roman"/>
          <w:sz w:val="24"/>
          <w:szCs w:val="24"/>
        </w:rPr>
      </w:pPr>
      <w:r w:rsidRPr="008A64CF">
        <w:rPr>
          <w:rFonts w:ascii="Times New Roman" w:hAnsi="Times New Roman" w:cs="Times New Roman"/>
          <w:position w:val="-32"/>
          <w:sz w:val="24"/>
          <w:szCs w:val="24"/>
        </w:rPr>
        <w:object w:dxaOrig="3120" w:dyaOrig="740">
          <v:shape id="_x0000_i1112" type="#_x0000_t75" style="width:156.15pt;height:37pt" o:ole="">
            <v:imagedata r:id="rId163" o:title=""/>
          </v:shape>
          <o:OLEObject Type="Embed" ProgID="Equation.DSMT4" ShapeID="_x0000_i1112" DrawAspect="Content" ObjectID="_1449022816" r:id="rId164"/>
        </w:objec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9147F3" w:rsidRDefault="009147F3" w:rsidP="00914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называется интегральным уравнением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Вольтерра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Уравнение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Вольтерра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является частным случаем уравнения Фредгольма.</w:t>
      </w:r>
    </w:p>
    <w:p w:rsidR="009147F3" w:rsidRDefault="009147F3" w:rsidP="00914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Решением этих уравнений называется функция </w:t>
      </w:r>
      <w:r w:rsidRPr="00401F82">
        <w:rPr>
          <w:rFonts w:ascii="Times New Roman" w:hAnsi="Times New Roman" w:cs="Times New Roman"/>
          <w:position w:val="-10"/>
          <w:sz w:val="24"/>
          <w:szCs w:val="24"/>
        </w:rPr>
        <w:object w:dxaOrig="440" w:dyaOrig="320">
          <v:shape id="_x0000_i1113" type="#_x0000_t75" style="width:22.2pt;height:16.15pt" o:ole="">
            <v:imagedata r:id="rId165" o:title=""/>
          </v:shape>
          <o:OLEObject Type="Embed" ProgID="Equation.DSMT4" ShapeID="_x0000_i1113" DrawAspect="Content" ObjectID="_1449022817" r:id="rId166"/>
        </w:object>
      </w:r>
      <w:r>
        <w:rPr>
          <w:rFonts w:ascii="Times New Roman" w:hAnsi="Times New Roman" w:cs="Times New Roman"/>
          <w:sz w:val="24"/>
          <w:szCs w:val="24"/>
        </w:rPr>
        <w:t xml:space="preserve">, при подстановке которой в уравнения выполняются равенство для всех </w:t>
      </w:r>
      <w:r w:rsidRPr="00401F82">
        <w:rPr>
          <w:rFonts w:ascii="Times New Roman" w:hAnsi="Times New Roman" w:cs="Times New Roman"/>
          <w:position w:val="-10"/>
          <w:sz w:val="24"/>
          <w:szCs w:val="24"/>
        </w:rPr>
        <w:object w:dxaOrig="840" w:dyaOrig="320">
          <v:shape id="_x0000_i1114" type="#_x0000_t75" style="width:41.7pt;height:16.15pt" o:ole="">
            <v:imagedata r:id="rId167" o:title=""/>
          </v:shape>
          <o:OLEObject Type="Embed" ProgID="Equation.DSMT4" ShapeID="_x0000_i1114" DrawAspect="Content" ObjectID="_1449022818" r:id="rId168"/>
        </w:object>
      </w:r>
      <w:r>
        <w:rPr>
          <w:rFonts w:ascii="Times New Roman" w:hAnsi="Times New Roman" w:cs="Times New Roman"/>
          <w:sz w:val="24"/>
          <w:szCs w:val="24"/>
        </w:rPr>
        <w:t xml:space="preserve"> или почти всех. Линейное однородное уравнение всегда имеет решение </w:t>
      </w:r>
      <w:r w:rsidRPr="00401F82">
        <w:rPr>
          <w:rFonts w:ascii="Times New Roman" w:hAnsi="Times New Roman" w:cs="Times New Roman"/>
          <w:position w:val="-10"/>
          <w:sz w:val="24"/>
          <w:szCs w:val="24"/>
        </w:rPr>
        <w:object w:dxaOrig="800" w:dyaOrig="320">
          <v:shape id="_x0000_i1115" type="#_x0000_t75" style="width:39.7pt;height:16.15pt" o:ole="">
            <v:imagedata r:id="rId169" o:title=""/>
          </v:shape>
          <o:OLEObject Type="Embed" ProgID="Equation.DSMT4" ShapeID="_x0000_i1115" DrawAspect="Content" ObjectID="_1449022819" r:id="rId17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147F3" w:rsidRDefault="009147F3" w:rsidP="00914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линейное неоднородное интегральное уравнение Фредгольма 2-го рода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9147F3" w:rsidRDefault="009147F3" w:rsidP="009147F3">
      <w:pPr>
        <w:jc w:val="center"/>
        <w:rPr>
          <w:rFonts w:ascii="Times New Roman" w:hAnsi="Times New Roman" w:cs="Times New Roman"/>
          <w:sz w:val="24"/>
          <w:szCs w:val="24"/>
        </w:rPr>
      </w:pPr>
      <w:r w:rsidRPr="00401F82">
        <w:rPr>
          <w:rFonts w:ascii="Times New Roman" w:hAnsi="Times New Roman" w:cs="Times New Roman"/>
          <w:position w:val="-32"/>
          <w:sz w:val="24"/>
          <w:szCs w:val="24"/>
        </w:rPr>
        <w:object w:dxaOrig="2820" w:dyaOrig="740">
          <v:shape id="_x0000_i1116" type="#_x0000_t75" style="width:141.3pt;height:37pt" o:ole="">
            <v:imagedata r:id="rId171" o:title=""/>
          </v:shape>
          <o:OLEObject Type="Embed" ProgID="Equation.DSMT4" ShapeID="_x0000_i1116" DrawAspect="Content" ObjectID="_1449022820" r:id="rId172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147F3" w:rsidRDefault="009147F3" w:rsidP="00914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401F82">
        <w:rPr>
          <w:rFonts w:ascii="Times New Roman" w:hAnsi="Times New Roman" w:cs="Times New Roman"/>
          <w:position w:val="-10"/>
          <w:sz w:val="24"/>
          <w:szCs w:val="24"/>
        </w:rPr>
        <w:object w:dxaOrig="700" w:dyaOrig="320">
          <v:shape id="_x0000_i1117" type="#_x0000_t75" style="width:35pt;height:16.15pt" o:ole="">
            <v:imagedata r:id="rId173" o:title=""/>
          </v:shape>
          <o:OLEObject Type="Embed" ProgID="Equation.DSMT4" ShapeID="_x0000_i1117" DrawAspect="Content" ObjectID="_1449022821" r:id="rId174"/>
        </w:object>
      </w:r>
      <w:r>
        <w:rPr>
          <w:rFonts w:ascii="Times New Roman" w:hAnsi="Times New Roman" w:cs="Times New Roman"/>
          <w:sz w:val="24"/>
          <w:szCs w:val="24"/>
        </w:rPr>
        <w:t xml:space="preserve"> - непрерывная функция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1F82">
        <w:rPr>
          <w:rFonts w:ascii="Times New Roman" w:hAnsi="Times New Roman" w:cs="Times New Roman"/>
          <w:position w:val="-10"/>
          <w:sz w:val="24"/>
          <w:szCs w:val="24"/>
        </w:rPr>
        <w:object w:dxaOrig="1620" w:dyaOrig="320">
          <v:shape id="_x0000_i1118" type="#_x0000_t75" style="width:80.75pt;height:16.15pt" o:ole="">
            <v:imagedata r:id="rId175" o:title=""/>
          </v:shape>
          <o:OLEObject Type="Embed" ProgID="Equation.DSMT4" ShapeID="_x0000_i1118" DrawAspect="Content" ObjectID="_1449022822" r:id="rId176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401F82">
        <w:rPr>
          <w:rFonts w:ascii="Times New Roman" w:hAnsi="Times New Roman" w:cs="Times New Roman"/>
          <w:position w:val="-14"/>
          <w:sz w:val="24"/>
          <w:szCs w:val="24"/>
        </w:rPr>
        <w:object w:dxaOrig="2299" w:dyaOrig="380">
          <v:shape id="_x0000_i1119" type="#_x0000_t75" style="width:115.05pt;height:18.85pt" o:ole="">
            <v:imagedata r:id="rId177" o:title=""/>
          </v:shape>
          <o:OLEObject Type="Embed" ProgID="Equation.DSMT4" ShapeID="_x0000_i1119" DrawAspect="Content" ObjectID="_1449022823" r:id="rId178"/>
        </w:object>
      </w:r>
      <w:r>
        <w:rPr>
          <w:rFonts w:ascii="Times New Roman" w:hAnsi="Times New Roman" w:cs="Times New Roman"/>
          <w:sz w:val="24"/>
          <w:szCs w:val="24"/>
        </w:rPr>
        <w:t xml:space="preserve">, тогда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любого параметра </w:t>
      </w:r>
      <w:r w:rsidRPr="00401F82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120" type="#_x0000_t75" style="width:10.75pt;height:14.15pt" o:ole="">
            <v:imagedata r:id="rId179" o:title=""/>
          </v:shape>
          <o:OLEObject Type="Embed" ProgID="Equation.DSMT4" ShapeID="_x0000_i1120" DrawAspect="Content" ObjectID="_1449022824" r:id="rId180"/>
        </w:object>
      </w:r>
      <w:r>
        <w:rPr>
          <w:rFonts w:ascii="Times New Roman" w:hAnsi="Times New Roman" w:cs="Times New Roman"/>
          <w:sz w:val="24"/>
          <w:szCs w:val="24"/>
        </w:rPr>
        <w:t xml:space="preserve"> такого, что </w:t>
      </w:r>
      <w:r w:rsidRPr="000434ED">
        <w:rPr>
          <w:rFonts w:ascii="Times New Roman" w:hAnsi="Times New Roman" w:cs="Times New Roman"/>
          <w:position w:val="-28"/>
          <w:sz w:val="24"/>
          <w:szCs w:val="24"/>
        </w:rPr>
        <w:object w:dxaOrig="1460" w:dyaOrig="660">
          <v:shape id="_x0000_i1121" type="#_x0000_t75" style="width:72.65pt;height:32.95pt" o:ole="">
            <v:imagedata r:id="rId181" o:title=""/>
          </v:shape>
          <o:OLEObject Type="Embed" ProgID="Equation.DSMT4" ShapeID="_x0000_i1121" DrawAspect="Content" ObjectID="_1449022825" r:id="rId182"/>
        </w:object>
      </w:r>
      <w:r>
        <w:rPr>
          <w:rFonts w:ascii="Times New Roman" w:hAnsi="Times New Roman" w:cs="Times New Roman"/>
          <w:sz w:val="24"/>
          <w:szCs w:val="24"/>
        </w:rPr>
        <w:t xml:space="preserve">, интегральное уравнение Фредгольма 2-го рода имеет единственное непрерывное решение для любой правой части </w:t>
      </w:r>
      <w:r w:rsidRPr="000434ED">
        <w:rPr>
          <w:rFonts w:ascii="Times New Roman" w:hAnsi="Times New Roman" w:cs="Times New Roman"/>
          <w:position w:val="-10"/>
          <w:sz w:val="24"/>
          <w:szCs w:val="24"/>
        </w:rPr>
        <w:object w:dxaOrig="1320" w:dyaOrig="320">
          <v:shape id="_x0000_i1122" type="#_x0000_t75" style="width:65.95pt;height:16.15pt" o:ole="">
            <v:imagedata r:id="rId183" o:title=""/>
          </v:shape>
          <o:OLEObject Type="Embed" ProgID="Equation.DSMT4" ShapeID="_x0000_i1122" DrawAspect="Content" ObjectID="_1449022826" r:id="rId184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147F3" w:rsidRDefault="009147F3" w:rsidP="00914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нелинейное уравнение Фредгольма 2-го рода:</w:t>
      </w:r>
    </w:p>
    <w:p w:rsidR="009147F3" w:rsidRDefault="009147F3" w:rsidP="009147F3">
      <w:pPr>
        <w:jc w:val="center"/>
        <w:rPr>
          <w:rFonts w:ascii="Times New Roman" w:hAnsi="Times New Roman" w:cs="Times New Roman"/>
          <w:sz w:val="24"/>
          <w:szCs w:val="24"/>
        </w:rPr>
      </w:pPr>
      <w:r w:rsidRPr="000434ED">
        <w:rPr>
          <w:rFonts w:ascii="Times New Roman" w:hAnsi="Times New Roman" w:cs="Times New Roman"/>
          <w:position w:val="-32"/>
          <w:sz w:val="24"/>
          <w:szCs w:val="24"/>
        </w:rPr>
        <w:object w:dxaOrig="2820" w:dyaOrig="740">
          <v:shape id="_x0000_i1123" type="#_x0000_t75" style="width:141.3pt;height:37pt" o:ole="">
            <v:imagedata r:id="rId185" o:title=""/>
          </v:shape>
          <o:OLEObject Type="Embed" ProgID="Equation.DSMT4" ShapeID="_x0000_i1123" DrawAspect="Content" ObjectID="_1449022827" r:id="rId18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147F3" w:rsidRDefault="009147F3" w:rsidP="00914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0434ED">
        <w:rPr>
          <w:rFonts w:ascii="Times New Roman" w:hAnsi="Times New Roman" w:cs="Times New Roman"/>
          <w:position w:val="-10"/>
          <w:sz w:val="24"/>
          <w:szCs w:val="24"/>
        </w:rPr>
        <w:object w:dxaOrig="700" w:dyaOrig="320">
          <v:shape id="_x0000_i1124" type="#_x0000_t75" style="width:35pt;height:16.15pt" o:ole="">
            <v:imagedata r:id="rId187" o:title=""/>
          </v:shape>
          <o:OLEObject Type="Embed" ProgID="Equation.DSMT4" ShapeID="_x0000_i1124" DrawAspect="Content" ObjectID="_1449022828" r:id="rId188"/>
        </w:object>
      </w:r>
      <w:r>
        <w:rPr>
          <w:rFonts w:ascii="Times New Roman" w:hAnsi="Times New Roman" w:cs="Times New Roman"/>
          <w:sz w:val="24"/>
          <w:szCs w:val="24"/>
        </w:rPr>
        <w:t xml:space="preserve"> - непрерывная функция по переменным </w:t>
      </w:r>
      <w:r w:rsidRPr="000434ED">
        <w:rPr>
          <w:rFonts w:ascii="Times New Roman" w:hAnsi="Times New Roman" w:cs="Times New Roman"/>
          <w:position w:val="-10"/>
          <w:sz w:val="24"/>
          <w:szCs w:val="24"/>
        </w:rPr>
        <w:object w:dxaOrig="340" w:dyaOrig="279">
          <v:shape id="_x0000_i1125" type="#_x0000_t75" style="width:16.8pt;height:14.15pt" o:ole="">
            <v:imagedata r:id="rId189" o:title=""/>
          </v:shape>
          <o:OLEObject Type="Embed" ProgID="Equation.DSMT4" ShapeID="_x0000_i1125" DrawAspect="Content" ObjectID="_1449022829" r:id="rId190"/>
        </w:object>
      </w:r>
      <w:r>
        <w:rPr>
          <w:rFonts w:ascii="Times New Roman" w:hAnsi="Times New Roman" w:cs="Times New Roman"/>
          <w:sz w:val="24"/>
          <w:szCs w:val="24"/>
        </w:rPr>
        <w:t xml:space="preserve">. Тогда для любой функции </w:t>
      </w:r>
      <w:r w:rsidRPr="000434ED">
        <w:rPr>
          <w:rFonts w:ascii="Times New Roman" w:hAnsi="Times New Roman" w:cs="Times New Roman"/>
          <w:position w:val="-10"/>
          <w:sz w:val="24"/>
          <w:szCs w:val="24"/>
        </w:rPr>
        <w:object w:dxaOrig="1320" w:dyaOrig="320">
          <v:shape id="_x0000_i1126" type="#_x0000_t75" style="width:65.95pt;height:16.15pt" o:ole="">
            <v:imagedata r:id="rId191" o:title=""/>
          </v:shape>
          <o:OLEObject Type="Embed" ProgID="Equation.DSMT4" ShapeID="_x0000_i1126" DrawAspect="Content" ObjectID="_1449022830" r:id="rId192"/>
        </w:object>
      </w:r>
      <w:r>
        <w:rPr>
          <w:rFonts w:ascii="Times New Roman" w:hAnsi="Times New Roman" w:cs="Times New Roman"/>
          <w:sz w:val="24"/>
          <w:szCs w:val="24"/>
        </w:rPr>
        <w:t xml:space="preserve"> и любого параметра </w:t>
      </w:r>
      <w:r w:rsidRPr="000434ED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127" type="#_x0000_t75" style="width:10.75pt;height:14.15pt" o:ole="">
            <v:imagedata r:id="rId193" o:title=""/>
          </v:shape>
          <o:OLEObject Type="Embed" ProgID="Equation.DSMT4" ShapeID="_x0000_i1127" DrawAspect="Content" ObjectID="_1449022831" r:id="rId194"/>
        </w:object>
      </w:r>
      <w:r>
        <w:rPr>
          <w:rFonts w:ascii="Times New Roman" w:hAnsi="Times New Roman" w:cs="Times New Roman"/>
          <w:sz w:val="24"/>
          <w:szCs w:val="24"/>
        </w:rPr>
        <w:t xml:space="preserve"> интегральное уравнение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Вольтерра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2-го рода имеет единственное непрерывное решение.</w:t>
      </w:r>
    </w:p>
    <w:p w:rsidR="009147F3" w:rsidRDefault="009147F3" w:rsidP="00BE00DE">
      <w:pPr>
        <w:pStyle w:val="Heading1"/>
      </w:pPr>
    </w:p>
    <w:p w:rsidR="009147F3" w:rsidRPr="009147F3" w:rsidRDefault="009147F3" w:rsidP="009147F3"/>
    <w:p w:rsidR="00BE00DE" w:rsidRPr="00BE00DE" w:rsidRDefault="00135268" w:rsidP="00BE00DE">
      <w:pPr>
        <w:pStyle w:val="Heading1"/>
      </w:pPr>
      <w:r>
        <w:lastRenderedPageBreak/>
        <w:t xml:space="preserve">Задание </w:t>
      </w:r>
      <w:r w:rsidR="00BE00DE">
        <w:t>1</w:t>
      </w:r>
    </w:p>
    <w:p w:rsidR="00BE00DE" w:rsidRPr="00FB3D30" w:rsidRDefault="00BE00DE" w:rsidP="00BE00DE">
      <w:pPr>
        <w:pStyle w:val="Heading2"/>
      </w:pPr>
      <w:r>
        <w:t>Постановка задачи</w:t>
      </w:r>
    </w:p>
    <w:p w:rsidR="00BE00DE" w:rsidRDefault="00BE00DE" w:rsidP="00BE00DE">
      <w:pPr>
        <w:ind w:firstLine="567"/>
        <w:rPr>
          <w:rFonts w:eastAsiaTheme="minorEastAsia"/>
        </w:rPr>
      </w:pPr>
      <w:r>
        <w:t xml:space="preserve">Определите, </w:t>
      </w:r>
      <w:proofErr w:type="gramStart"/>
      <w:r>
        <w:t>при</w:t>
      </w:r>
      <w:proofErr w:type="gramEnd"/>
      <w:r>
        <w:t xml:space="preserve"> каких </w:t>
      </w:r>
      <m:oMath>
        <m:r>
          <w:rPr>
            <w:rFonts w:ascii="Cambria Math" w:hAnsi="Cambria Math"/>
          </w:rPr>
          <m:t>λ≠0</m:t>
        </m:r>
      </m:oMath>
      <w:r>
        <w:rPr>
          <w:rFonts w:eastAsiaTheme="minorEastAsia"/>
        </w:rPr>
        <w:t xml:space="preserve"> для следующего интегрального уравнения Фредгольма 2-ого рода в простарнстве </w:t>
      </w:r>
      <m:oMath>
        <m:r>
          <w:rPr>
            <w:rFonts w:ascii="Cambria Math" w:eastAsiaTheme="minorEastAsia" w:hAnsi="Cambria Math"/>
          </w:rPr>
          <m:t>C[-1,1]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[-1,1]</m:t>
        </m:r>
      </m:oMath>
      <w:r w:rsidRPr="00FB3D3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применить метод сжимающих отображений. При </w:t>
      </w:r>
      <m:oMath>
        <m:r>
          <w:rPr>
            <w:rFonts w:ascii="Cambria Math" w:hAnsi="Cambria Math"/>
          </w:rPr>
          <m:t>λ=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найти приближенное решение методом последовательных приближений с точностью </w:t>
      </w:r>
      <m:oMath>
        <m:r>
          <w:rPr>
            <w:rFonts w:ascii="Cambria Math" w:hAnsi="Cambria Math"/>
          </w:rPr>
          <m:t>ε=0,001</m:t>
        </m:r>
      </m:oMath>
      <w:r>
        <w:rPr>
          <w:rFonts w:eastAsiaTheme="minorEastAsia"/>
        </w:rPr>
        <w:t xml:space="preserve"> и сравнить его с точным решением.</w:t>
      </w:r>
    </w:p>
    <w:p w:rsidR="00BE00DE" w:rsidRPr="00FB3FF7" w:rsidRDefault="00BE00DE" w:rsidP="00BE00DE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r>
            <w:rPr>
              <w:rFonts w:ascii="Cambria Math" w:hAnsi="Cambria Math"/>
            </w:rPr>
            <m:t>λ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tsx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+2</m:t>
          </m:r>
        </m:oMath>
      </m:oMathPara>
    </w:p>
    <w:p w:rsidR="00BE00DE" w:rsidRPr="00FB3FF7" w:rsidRDefault="00BE00DE" w:rsidP="00BE00DE">
      <w:pPr>
        <w:pStyle w:val="Heading2"/>
        <w:rPr>
          <w:rFonts w:eastAsiaTheme="minorEastAsia"/>
        </w:rPr>
      </w:pPr>
      <w:r>
        <w:rPr>
          <w:rFonts w:eastAsiaTheme="minorEastAsia"/>
        </w:rPr>
        <w:t>Решение</w:t>
      </w:r>
    </w:p>
    <w:p w:rsidR="00BE00DE" w:rsidRDefault="00BE00DE" w:rsidP="00BE00DE">
      <w:pPr>
        <w:ind w:firstLine="567"/>
        <w:rPr>
          <w:rFonts w:eastAsiaTheme="minorEastAsia"/>
        </w:rPr>
      </w:pPr>
      <w:r>
        <w:t xml:space="preserve">Приведем уравнение к виду </w:t>
      </w:r>
      <m:oMath>
        <m:r>
          <w:rPr>
            <w:rFonts w:ascii="Cambria Math" w:hAnsi="Cambria Math"/>
          </w:rPr>
          <m:t>x=F(x)</m:t>
        </m:r>
      </m:oMath>
      <w:r>
        <w:rPr>
          <w:rFonts w:eastAsiaTheme="minorEastAsia"/>
        </w:rPr>
        <w:t xml:space="preserve">, тогда искомое решение является неподвижной точкой отображения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. Поскольку оба пространства </w:t>
      </w:r>
      <m:oMath>
        <m:r>
          <w:rPr>
            <w:rFonts w:ascii="Cambria Math" w:eastAsiaTheme="minorEastAsia" w:hAnsi="Cambria Math"/>
          </w:rPr>
          <m:t>C[-1,1]</m:t>
        </m:r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[-1,1]</m:t>
        </m:r>
      </m:oMath>
      <w:r>
        <w:rPr>
          <w:rFonts w:eastAsiaTheme="minorEastAsia"/>
        </w:rPr>
        <w:t xml:space="preserve"> являются полными, то нужно показать, что </w:t>
      </w:r>
      <w:proofErr w:type="gramStart"/>
      <w:r>
        <w:rPr>
          <w:rFonts w:eastAsiaTheme="minorEastAsia"/>
        </w:rPr>
        <w:t>отображение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сжимающее на соответствующих прострнствах.</w:t>
      </w:r>
    </w:p>
    <w:p w:rsidR="00BE00DE" w:rsidRPr="00A40E5B" w:rsidRDefault="00BE00DE" w:rsidP="00BE00DE">
      <w:pPr>
        <w:ind w:firstLine="567"/>
      </w:pPr>
      <w:r>
        <w:rPr>
          <w:rFonts w:eastAsiaTheme="minorEastAsia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 xml:space="preserve">)= </m:t>
          </m:r>
          <m:r>
            <w:rPr>
              <w:rFonts w:ascii="Cambria Math" w:hAnsi="Cambria Math"/>
            </w:rPr>
            <m:t>λ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tsx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+1</m:t>
          </m:r>
        </m:oMath>
      </m:oMathPara>
    </w:p>
    <w:p w:rsidR="00BE00DE" w:rsidRDefault="00BE00DE" w:rsidP="00BE00DE">
      <w:pPr>
        <w:pStyle w:val="Heading3"/>
        <w:rPr>
          <w:rFonts w:eastAsiaTheme="minorEastAsia"/>
        </w:rPr>
      </w:pPr>
      <w:r>
        <w:t>Рассмотрим пространство</w:t>
      </w:r>
      <w:proofErr w:type="gramStart"/>
      <w: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C[-1,1]</m:t>
        </m:r>
      </m:oMath>
      <w:r>
        <w:rPr>
          <w:rFonts w:eastAsiaTheme="minorEastAsia"/>
        </w:rPr>
        <w:t xml:space="preserve">. </w:t>
      </w:r>
      <w:proofErr w:type="gramEnd"/>
    </w:p>
    <w:p w:rsidR="00BE00DE" w:rsidRDefault="00BE00DE" w:rsidP="00BE00DE">
      <w:pPr>
        <w:ind w:firstLine="567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t xml:space="preserve">  задает отображения пространства </w:t>
      </w:r>
      <m:oMath>
        <m:r>
          <w:rPr>
            <w:rFonts w:ascii="Cambria Math" w:eastAsiaTheme="minorEastAsia" w:hAnsi="Cambria Math"/>
          </w:rPr>
          <m:t>C[-1,1]</m:t>
        </m:r>
      </m:oMath>
      <w:r>
        <w:rPr>
          <w:rFonts w:eastAsiaTheme="minorEastAsia"/>
        </w:rPr>
        <w:t xml:space="preserve"> на себя, так как состоит из суммы двух непрерывных функций. </w:t>
      </w:r>
    </w:p>
    <w:p w:rsidR="00BE00DE" w:rsidRPr="00A40E5B" w:rsidRDefault="00BE00DE" w:rsidP="00BE00DE">
      <w:pPr>
        <w:ind w:firstLine="567"/>
        <w:rPr>
          <w:rFonts w:eastAsiaTheme="minorEastAsia"/>
        </w:rPr>
      </w:pPr>
      <w:r>
        <w:t xml:space="preserve">Покажем, что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– сжимающее, то есть </w:t>
      </w:r>
      <m:oMath>
        <m:r>
          <w:rPr>
            <w:rFonts w:ascii="Cambria Math" w:eastAsiaTheme="minorEastAsia" w:hAnsi="Cambria Math"/>
          </w:rPr>
          <m:t>∃α:0≤α&lt;1</m:t>
        </m:r>
      </m:oMath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такая</w:t>
      </w:r>
      <w:proofErr w:type="gramEnd"/>
      <w:r>
        <w:rPr>
          <w:rFonts w:eastAsiaTheme="minorEastAsia"/>
        </w:rPr>
        <w:t xml:space="preserve"> что для всех </w:t>
      </w:r>
      <m:oMath>
        <m:r>
          <w:rPr>
            <w:rFonts w:ascii="Cambria Math" w:eastAsiaTheme="minorEastAsia" w:hAnsi="Cambria Math"/>
          </w:rPr>
          <m:t>x,y∈C[-1,1]</m:t>
        </m:r>
      </m:oMath>
      <w:r>
        <w:rPr>
          <w:rFonts w:eastAsiaTheme="minorEastAsia"/>
        </w:rPr>
        <w:t xml:space="preserve"> выполняется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-1,1</m:t>
                </m:r>
              </m:e>
            </m:d>
          </m:sub>
        </m:sSub>
        <m:r>
          <w:rPr>
            <w:rFonts w:ascii="Cambria Math" w:eastAsiaTheme="minorEastAsia" w:hAnsi="Cambria Math"/>
          </w:rPr>
          <m:t>≤α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x-y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-1,1</m:t>
                </m:r>
              </m:e>
            </m:d>
          </m:sub>
        </m:sSub>
      </m:oMath>
      <w:r>
        <w:rPr>
          <w:rFonts w:eastAsiaTheme="minorEastAsia"/>
        </w:rPr>
        <w:t>.</w:t>
      </w:r>
    </w:p>
    <w:p w:rsidR="00BE00DE" w:rsidRPr="005872DF" w:rsidRDefault="00570ED2" w:rsidP="00BE00DE">
      <w:pPr>
        <w:ind w:firstLine="567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-1,1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-1≤t≤1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-F(y)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-1≤t≤1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ts(x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-y(s))ds</m:t>
                      </m:r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≤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-1≤t≤1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 xml:space="preserve"> 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</m:oMath>
      </m:oMathPara>
    </w:p>
    <w:p w:rsidR="00BE00DE" w:rsidRPr="009641F1" w:rsidRDefault="00BE00DE" w:rsidP="00BE00DE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Таким </w:t>
      </w:r>
      <w:proofErr w:type="gramStart"/>
      <w:r>
        <w:rPr>
          <w:rFonts w:eastAsiaTheme="minorEastAsia"/>
        </w:rPr>
        <w:t>образом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α=|λ|</m:t>
        </m:r>
      </m:oMath>
      <w:r>
        <w:rPr>
          <w:rFonts w:eastAsiaTheme="minorEastAsia"/>
        </w:rPr>
        <w:t xml:space="preserve"> является коэффициентом сжатия, и при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 xml:space="preserve"> к уравнению можно применить принцип сжимающих отображений и оно будет иметь единственное решение.</w:t>
      </w:r>
    </w:p>
    <w:p w:rsidR="00BE00DE" w:rsidRDefault="00BE00DE" w:rsidP="00BE00DE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Рассмотри приближенное решение уравнения при </w:t>
      </w:r>
      <m:oMath>
        <m:r>
          <w:rPr>
            <w:rFonts w:ascii="Cambria Math" w:hAnsi="Cambria Math"/>
          </w:rPr>
          <m:t>λ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 Оценим количество приближений по формуле:</w:t>
      </w:r>
    </w:p>
    <w:p w:rsidR="00BE00DE" w:rsidRPr="005872DF" w:rsidRDefault="00570ED2" w:rsidP="00BE00DE">
      <w:pPr>
        <w:ind w:firstLine="567"/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BE00DE" w:rsidRDefault="00BE00DE" w:rsidP="00BE00DE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5724C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ts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ds</m:t>
            </m:r>
          </m:e>
        </m:nary>
        <m:r>
          <w:rPr>
            <w:rFonts w:ascii="Cambria Math" w:hAnsi="Cambria Math"/>
          </w:rPr>
          <m:t>+2=2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, а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=2</m:t>
        </m:r>
      </m:oMath>
      <w:r w:rsidRPr="005724CF">
        <w:rPr>
          <w:rFonts w:eastAsiaTheme="minorEastAsia"/>
        </w:rPr>
        <w:t xml:space="preserve">. </w:t>
      </w:r>
    </w:p>
    <w:p w:rsidR="00BE00DE" w:rsidRPr="005724CF" w:rsidRDefault="00570ED2" w:rsidP="00BE00DE">
      <w:pPr>
        <w:ind w:firstLine="567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&lt;0.001</m:t>
          </m:r>
        </m:oMath>
      </m:oMathPara>
    </w:p>
    <w:p w:rsidR="00BE00DE" w:rsidRPr="005724CF" w:rsidRDefault="00BE00DE" w:rsidP="00BE00DE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n≥12</m:t>
          </m:r>
        </m:oMath>
      </m:oMathPara>
    </w:p>
    <w:p w:rsidR="00BE00DE" w:rsidRDefault="00BE00DE" w:rsidP="00BE00DE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Вычислим приближенные значения до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=12</m:t>
        </m:r>
      </m:oMath>
      <w:r>
        <w:rPr>
          <w:rFonts w:eastAsiaTheme="minorEastAsia"/>
        </w:rPr>
        <w:t xml:space="preserve">, так как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Pr="005724C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уже является приближенным решением с точностью </w:t>
      </w:r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>=0.001</m:t>
        </m:r>
      </m:oMath>
      <w:r>
        <w:rPr>
          <w:rFonts w:eastAsiaTheme="minorEastAsia"/>
        </w:rPr>
        <w:t>.</w:t>
      </w:r>
    </w:p>
    <w:p w:rsidR="00635B53" w:rsidRPr="00635B53" w:rsidRDefault="00570ED2" w:rsidP="00635B53">
      <w:pPr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2tsds</m:t>
              </m:r>
            </m:e>
          </m:nary>
          <m:r>
            <w:rPr>
              <w:rFonts w:ascii="Cambria Math" w:hAnsi="Cambria Math"/>
            </w:rPr>
            <m:t>+2=2</m:t>
          </m:r>
        </m:oMath>
      </m:oMathPara>
    </w:p>
    <w:p w:rsidR="00635B53" w:rsidRPr="00635B53" w:rsidRDefault="00635B53" w:rsidP="00BE00DE">
      <w:pPr>
        <w:ind w:firstLine="567"/>
      </w:pPr>
      <w:r>
        <w:lastRenderedPageBreak/>
        <w:t>Уже сейчас нашли неподвижную точку</w:t>
      </w:r>
      <w:r w:rsidRPr="00635B53">
        <w:t xml:space="preserve">. </w:t>
      </w:r>
      <w:r>
        <w:t>Значит, за две итерации мы пришли к точному решению.</w:t>
      </w:r>
    </w:p>
    <w:p w:rsidR="00BE00DE" w:rsidRPr="00FE554D" w:rsidRDefault="00BE00DE" w:rsidP="00BE00DE">
      <w:pPr>
        <w:pStyle w:val="Heading3"/>
        <w:rPr>
          <w:i/>
        </w:rPr>
      </w:pPr>
      <w:r>
        <w:t>Рассмотрим пространство</w:t>
      </w:r>
      <w:proofErr w:type="gramStart"/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[-1,1]</m:t>
        </m:r>
      </m:oMath>
      <w:r>
        <w:rPr>
          <w:rFonts w:eastAsiaTheme="minorEastAsia"/>
        </w:rPr>
        <w:t>.</w:t>
      </w:r>
      <w:proofErr w:type="gramEnd"/>
    </w:p>
    <w:p w:rsidR="00BE00DE" w:rsidRPr="00AE66AC" w:rsidRDefault="00BE00DE" w:rsidP="00BE00DE">
      <w:pPr>
        <w:ind w:firstLine="567"/>
        <w:rPr>
          <w:rFonts w:eastAsiaTheme="minorEastAsia"/>
        </w:rPr>
      </w:pPr>
      <w:r>
        <w:t xml:space="preserve">Оценим ядро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t,s</m:t>
            </m:r>
          </m:e>
        </m:d>
        <m:r>
          <w:rPr>
            <w:rFonts w:ascii="Cambria Math" w:eastAsiaTheme="minorEastAsia" w:hAnsi="Cambria Math"/>
          </w:rPr>
          <m:t>= λt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Pr="00AE66AC">
        <w:rPr>
          <w:rFonts w:eastAsiaTheme="minorEastAsia"/>
        </w:rPr>
        <w:t>:</w:t>
      </w:r>
    </w:p>
    <w:p w:rsidR="00BE00DE" w:rsidRPr="00420472" w:rsidRDefault="00570ED2" w:rsidP="00BE00DE">
      <w:pPr>
        <w:ind w:firstLine="567"/>
        <w:jc w:val="center"/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t,s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dsdt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dsdt= </m:t>
                  </m:r>
                </m:e>
              </m:nary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&lt; +∞</m:t>
          </m:r>
        </m:oMath>
      </m:oMathPara>
    </w:p>
    <w:p w:rsidR="00BE00DE" w:rsidRDefault="00BE00DE" w:rsidP="00BE00DE">
      <w:pPr>
        <w:ind w:firstLine="567"/>
        <w:rPr>
          <w:rFonts w:eastAsiaTheme="minorEastAsia"/>
        </w:rPr>
      </w:pPr>
      <w:r>
        <w:t xml:space="preserve">Таким образом, </w:t>
      </w:r>
      <m:oMath>
        <m:r>
          <w:rPr>
            <w:rFonts w:ascii="Cambria Math" w:eastAsiaTheme="minorEastAsia" w:hAnsi="Cambria Math"/>
          </w:rPr>
          <m:t>F</m:t>
        </m:r>
      </m:oMath>
      <w:r w:rsidRPr="0042047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отображением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[-1,1]</m:t>
        </m:r>
      </m:oMath>
      <w:r w:rsidRPr="0042047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себя и является сжимающим, 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, поэтому к данному уравнению, при </w:t>
      </w:r>
      <m:oMath>
        <m:r>
          <w:rPr>
            <w:rFonts w:ascii="Cambria Math" w:eastAsiaTheme="minorEastAsia" w:hAnsi="Cambria Math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можно применить принцип сжимающих отображений. В этом случае понадобится число итераций, определяемое соотношением:</w:t>
      </w:r>
    </w:p>
    <w:p w:rsidR="00BE00DE" w:rsidRPr="003204AB" w:rsidRDefault="00570ED2" w:rsidP="00BE00DE">
      <w:pPr>
        <w:ind w:firstLine="567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∙(1-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&lt;0.001</m:t>
          </m:r>
        </m:oMath>
      </m:oMathPara>
    </w:p>
    <w:p w:rsidR="00BE00DE" w:rsidRPr="003204AB" w:rsidRDefault="00BE00DE" w:rsidP="00BE00DE">
      <w:pPr>
        <w:ind w:firstLine="56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≥7</m:t>
          </m:r>
        </m:oMath>
      </m:oMathPara>
    </w:p>
    <w:p w:rsidR="00BE00DE" w:rsidRPr="00FE554D" w:rsidRDefault="00570ED2" w:rsidP="00BE00DE">
      <w:pPr>
        <w:ind w:firstLine="567"/>
        <w:rPr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dt)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eastAsiaTheme="minorEastAsia" w:hAnsi="Cambria Math"/>
            </w:rPr>
            <m:t xml:space="preserve">=0&lt;0.001 </m:t>
          </m:r>
        </m:oMath>
      </m:oMathPara>
    </w:p>
    <w:p w:rsidR="00BE00DE" w:rsidRDefault="00BE00DE" w:rsidP="00BE00DE">
      <w:pPr>
        <w:pStyle w:val="Heading1"/>
      </w:pPr>
      <w:r>
        <w:t>Задание 2</w:t>
      </w:r>
    </w:p>
    <w:p w:rsidR="00BE00DE" w:rsidRDefault="00BE00DE" w:rsidP="00BE00DE">
      <w:pPr>
        <w:pStyle w:val="Heading2"/>
      </w:pPr>
      <w:r>
        <w:t>Постановка задачи</w:t>
      </w:r>
    </w:p>
    <w:p w:rsidR="00BE00DE" w:rsidRDefault="00BE00DE" w:rsidP="00BE00DE">
      <w:pPr>
        <w:ind w:firstLine="567"/>
        <w:rPr>
          <w:rFonts w:eastAsiaTheme="minorEastAsia"/>
        </w:rPr>
      </w:pPr>
      <w:r>
        <w:t xml:space="preserve">Вычислить приближенное решение следующего уравнения с точностью до </w:t>
      </w:r>
      <m:oMath>
        <m:r>
          <w:rPr>
            <w:rFonts w:ascii="Cambria Math" w:hAnsi="Cambria Math"/>
          </w:rPr>
          <m:t>ε=0,01</m:t>
        </m:r>
      </m:oMath>
      <w:r>
        <w:rPr>
          <w:rFonts w:eastAsiaTheme="minorEastAsia"/>
        </w:rPr>
        <w:t>.</w:t>
      </w:r>
    </w:p>
    <w:p w:rsidR="00BE00DE" w:rsidRPr="00F60292" w:rsidRDefault="00BE00DE" w:rsidP="00BE00DE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-100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+5</m:t>
          </m:r>
        </m:oMath>
      </m:oMathPara>
    </w:p>
    <w:p w:rsidR="00BE00DE" w:rsidRDefault="00BE00DE" w:rsidP="00BE00DE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Решение </w:t>
      </w:r>
    </w:p>
    <w:p w:rsidR="00BE00DE" w:rsidRPr="000365E4" w:rsidRDefault="00BE00DE" w:rsidP="00BE00DE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Приведем уравнение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к виду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 xml:space="preserve">и найдем точку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и радиус </w:t>
      </w:r>
      <m:oMath>
        <m:r>
          <w:rPr>
            <w:rFonts w:ascii="Cambria Math" w:eastAsiaTheme="minorEastAsia" w:hAnsi="Cambria Math"/>
          </w:rPr>
          <m:t>r</m:t>
        </m:r>
      </m:oMath>
      <w:r w:rsidRPr="000365E4">
        <w:rPr>
          <w:rFonts w:eastAsiaTheme="minorEastAsia"/>
        </w:rPr>
        <w:t>,</w:t>
      </w:r>
      <w:r>
        <w:rPr>
          <w:rFonts w:eastAsiaTheme="minorEastAsia"/>
        </w:rPr>
        <w:t xml:space="preserve"> такие, что шар </w:t>
      </w:r>
      <m:oMath>
        <m:r>
          <w:rPr>
            <w:rFonts w:ascii="Cambria Math" w:hAnsi="Cambria Math"/>
            <w:lang w:val="en-US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+r</m:t>
            </m:r>
          </m:e>
        </m:d>
        <m:r>
          <w:rPr>
            <w:rFonts w:ascii="Cambria Math" w:hAnsi="Cambria Math"/>
          </w:rPr>
          <m:t>=[a,b]</m:t>
        </m:r>
      </m:oMath>
      <w:r w:rsidRPr="000365E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инвариантен относительно отображения </w:t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rFonts w:eastAsiaTheme="minorEastAsia"/>
        </w:rPr>
        <w:t xml:space="preserve"> и в этом шаре </w:t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rFonts w:eastAsiaTheme="minorEastAsia"/>
        </w:rPr>
        <w:t xml:space="preserve"> – сжимающее отображение.</w:t>
      </w:r>
    </w:p>
    <w:p w:rsidR="00BE00DE" w:rsidRPr="000365E4" w:rsidRDefault="00BE00DE" w:rsidP="00BE00DE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</m:den>
          </m:f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3x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+5)</m:t>
          </m:r>
        </m:oMath>
      </m:oMathPara>
    </w:p>
    <w:p w:rsidR="00BE00DE" w:rsidRPr="009641F1" w:rsidRDefault="00BE00DE" w:rsidP="00BE00DE">
      <w:pPr>
        <w:ind w:firstLine="567"/>
        <w:rPr>
          <w:rFonts w:eastAsiaTheme="minorEastAsia"/>
        </w:rPr>
      </w:pPr>
      <w:r w:rsidRPr="000365E4">
        <w:t xml:space="preserve">Так как </w:t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дифференцируема</w:t>
      </w:r>
      <w:proofErr w:type="gramEnd"/>
      <w:r>
        <w:rPr>
          <w:rFonts w:eastAsiaTheme="minorEastAsia"/>
        </w:rPr>
        <w:t xml:space="preserve">, то в качестве константы Липшица возьмем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a≤x≤b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F'(x)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 w:rsidRPr="008C0098">
        <w:rPr>
          <w:rFonts w:eastAsiaTheme="minorEastAsia"/>
        </w:rPr>
        <w:t xml:space="preserve">. </w:t>
      </w:r>
    </w:p>
    <w:p w:rsidR="00BE00DE" w:rsidRDefault="00BE00DE" w:rsidP="00BE00DE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Число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– радиус шара, в котором существует неподвижная точка, выберем из следующих условий:</w:t>
      </w:r>
    </w:p>
    <w:p w:rsidR="00BE00DE" w:rsidRPr="008C0098" w:rsidRDefault="00570ED2" w:rsidP="00BE00DE">
      <w:pPr>
        <w:ind w:firstLine="567"/>
        <w:rPr>
          <w:rFonts w:eastAsiaTheme="minorEastAsia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≤r(1-α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</w:rPr>
                    <m:t>&lt;1</m:t>
                  </m:r>
                </m:e>
              </m:eqArr>
            </m:e>
          </m:d>
        </m:oMath>
      </m:oMathPara>
    </w:p>
    <w:p w:rsidR="00BE00DE" w:rsidRDefault="00BE00DE" w:rsidP="00BE00DE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-r≤x≤r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F'(x)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3r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8C009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</m:oMath>
      <w:r w:rsidRPr="009F2ABB">
        <w:rPr>
          <w:rFonts w:eastAsiaTheme="minorEastAsia"/>
        </w:rPr>
        <w:t>.</w:t>
      </w:r>
    </w:p>
    <w:p w:rsidR="00BE00DE" w:rsidRPr="009F2ABB" w:rsidRDefault="00570ED2" w:rsidP="00BE00DE">
      <w:pPr>
        <w:ind w:firstLine="567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≤r(1-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50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50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&lt;1</m:t>
                  </m:r>
                </m:e>
              </m:eqArr>
            </m:e>
          </m:d>
        </m:oMath>
      </m:oMathPara>
    </w:p>
    <w:p w:rsidR="00BE00DE" w:rsidRDefault="00BE00DE" w:rsidP="00BE00DE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Выберем одно из решений этой системы. Пусть </w:t>
      </w:r>
      <m:oMath>
        <m:r>
          <w:rPr>
            <w:rFonts w:ascii="Cambria Math" w:hAnsi="Cambria Math"/>
          </w:rPr>
          <m:t>r=1</m:t>
        </m:r>
      </m:oMath>
      <w:r w:rsidRPr="009F2AB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отрезок </w:t>
      </w:r>
      <m:oMath>
        <m:r>
          <w:rPr>
            <w:rFonts w:ascii="Cambria Math" w:hAnsi="Cambria Math"/>
          </w:rPr>
          <m:t>[-1,1]</m:t>
        </m:r>
      </m:oMath>
      <w:r w:rsidRPr="009F2AB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инвариантен относительно отображения </w:t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rFonts w:eastAsiaTheme="minorEastAsia"/>
        </w:rPr>
        <w:t xml:space="preserve">, на нем </w:t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rFonts w:eastAsiaTheme="minorEastAsia"/>
        </w:rPr>
        <w:t xml:space="preserve"> – сжимающее и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</m:oMath>
      <w:r>
        <w:rPr>
          <w:rFonts w:eastAsiaTheme="minorEastAsia"/>
        </w:rPr>
        <w:t>. Оценим расстояние до неподвижной точки:</w:t>
      </w:r>
    </w:p>
    <w:p w:rsidR="00BE00DE" w:rsidRPr="00627D66" w:rsidRDefault="00570ED2" w:rsidP="00BE00DE">
      <w:pPr>
        <w:ind w:firstLine="567"/>
        <w:rPr>
          <w:rFonts w:eastAsiaTheme="minorEastAsia"/>
          <w:i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-a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1-α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</m:t>
              </m:r>
            </m:num>
            <m:den>
              <m:r>
                <w:rPr>
                  <w:rFonts w:ascii="Cambria Math" w:eastAsiaTheme="minorEastAsia" w:hAnsi="Cambria Math"/>
                </w:rPr>
                <m:t>47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>&lt;0.01</m:t>
          </m:r>
        </m:oMath>
      </m:oMathPara>
    </w:p>
    <w:p w:rsidR="00BE00DE" w:rsidRPr="009D092C" w:rsidRDefault="00BE00DE" w:rsidP="00BE00DE">
      <w:pPr>
        <w:ind w:firstLine="567"/>
        <w:rPr>
          <w:rFonts w:eastAsiaTheme="minorEastAsia"/>
          <w:i/>
        </w:rPr>
      </w:pPr>
      <w:r>
        <w:rPr>
          <w:rFonts w:eastAsiaTheme="minorEastAsia"/>
        </w:rPr>
        <w:t xml:space="preserve">Отсюда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≥2</m:t>
        </m:r>
      </m:oMath>
      <w:r w:rsidRPr="009D092C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</w:t>
      </w:r>
      <w:r w:rsidRPr="009D092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является приближенным решением уравнения с точностью до </w:t>
      </w:r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eastAsiaTheme="minorEastAsia" w:hAnsi="Cambria Math"/>
          </w:rPr>
          <m:t>=0.01</m:t>
        </m:r>
      </m:oMath>
      <w:r>
        <w:rPr>
          <w:rFonts w:eastAsiaTheme="minorEastAsia"/>
        </w:rPr>
        <w:t>.</w:t>
      </w:r>
    </w:p>
    <w:p w:rsidR="00BE00DE" w:rsidRPr="009D092C" w:rsidRDefault="00570ED2" w:rsidP="00BE00DE">
      <w:pPr>
        <w:ind w:firstLine="567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</m:t>
              </m:r>
            </m:e>
          </m:d>
          <m:r>
            <w:rPr>
              <w:rFonts w:ascii="Cambria Math" w:hAnsi="Cambria Math"/>
            </w:rPr>
            <m:t>=0.050075</m:t>
          </m:r>
        </m:oMath>
      </m:oMathPara>
    </w:p>
    <w:p w:rsidR="00BE00DE" w:rsidRPr="000365E4" w:rsidRDefault="00BE00DE" w:rsidP="00BE00DE">
      <w:pPr>
        <w:pStyle w:val="Heading1"/>
        <w:rPr>
          <w:rFonts w:eastAsiaTheme="minorEastAsia"/>
        </w:rPr>
      </w:pPr>
      <w:r>
        <w:t>Задание 3</w:t>
      </w:r>
    </w:p>
    <w:p w:rsidR="00BE00DE" w:rsidRDefault="00BE00DE" w:rsidP="00BE00DE">
      <w:pPr>
        <w:pStyle w:val="Heading2"/>
      </w:pPr>
      <w:r>
        <w:t>Постановка задачи</w:t>
      </w:r>
    </w:p>
    <w:p w:rsidR="00BE00DE" w:rsidRPr="00FB3FF7" w:rsidRDefault="00BE00DE" w:rsidP="00BE00DE">
      <w:pPr>
        <w:ind w:firstLine="567"/>
      </w:pPr>
      <w:r>
        <w:t xml:space="preserve">Определить, является ли отображение </w:t>
      </w:r>
      <m:oMath>
        <m:r>
          <w:rPr>
            <w:rFonts w:ascii="Cambria Math" w:hAnsi="Cambria Math"/>
          </w:rPr>
          <m:t>f</m:t>
        </m:r>
      </m:oMath>
      <w:r w:rsidRPr="00FB3FF7">
        <w:rPr>
          <w:rFonts w:eastAsiaTheme="minorEastAsia"/>
        </w:rPr>
        <w:t xml:space="preserve"> </w:t>
      </w:r>
      <w:r>
        <w:rPr>
          <w:rFonts w:eastAsiaTheme="minorEastAsia"/>
        </w:rPr>
        <w:t>нормированного пространства</w:t>
      </w:r>
      <w:r w:rsidRPr="00FB3F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FB3FF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себя сжимающим. Вычислить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=0 </m:t>
        </m:r>
      </m:oMath>
      <w:r>
        <w:rPr>
          <w:rFonts w:eastAsiaTheme="minorEastAsia"/>
        </w:rPr>
        <w:t>и оценить</w:t>
      </w:r>
      <w:r w:rsidR="009100E3" w:rsidRPr="009100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расстояние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FB3FF7">
        <w:rPr>
          <w:rFonts w:eastAsiaTheme="minorEastAsia"/>
        </w:rPr>
        <w:t xml:space="preserve"> </w:t>
      </w:r>
      <w:r>
        <w:rPr>
          <w:rFonts w:eastAsiaTheme="minorEastAsia"/>
        </w:rPr>
        <w:t xml:space="preserve"> до неподвижной точки.</w:t>
      </w:r>
    </w:p>
    <w:p w:rsidR="00BE00DE" w:rsidRPr="00FB3FF7" w:rsidRDefault="00BE00DE" w:rsidP="00BE00DE">
      <w:pPr>
        <w:ind w:firstLine="56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+1, …,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,…</m:t>
              </m:r>
            </m:e>
          </m:d>
          <m:r>
            <w:rPr>
              <w:rFonts w:ascii="Cambria Math" w:hAnsi="Cambria Math"/>
              <w:lang w:val="en-US"/>
            </w:rPr>
            <m:t xml:space="preserve">. </m:t>
          </m:r>
        </m:oMath>
      </m:oMathPara>
    </w:p>
    <w:p w:rsidR="00BE00DE" w:rsidRDefault="00BE00DE" w:rsidP="00BE00DE">
      <w:pPr>
        <w:pStyle w:val="Heading2"/>
      </w:pPr>
      <w:r>
        <w:t>Решение</w:t>
      </w:r>
    </w:p>
    <w:p w:rsidR="00BE00DE" w:rsidRDefault="00BE00DE" w:rsidP="00BE00DE">
      <w:pPr>
        <w:ind w:firstLine="567"/>
      </w:pPr>
      <w:r>
        <w:t xml:space="preserve">Вычислим </w:t>
      </w:r>
    </w:p>
    <w:p w:rsidR="00BE00DE" w:rsidRPr="00DC4913" w:rsidRDefault="00570ED2" w:rsidP="00BE00DE">
      <w:pPr>
        <w:ind w:firstLine="567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x-y</m:t>
                      </m: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BE00DE" w:rsidRDefault="00BE00DE" w:rsidP="00BE00DE">
      <w:pPr>
        <w:ind w:firstLine="567"/>
        <w:rPr>
          <w:rFonts w:eastAsiaTheme="minorEastAsia"/>
        </w:rPr>
      </w:pPr>
      <w:r>
        <w:t xml:space="preserve">Значит </w:t>
      </w: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 xml:space="preserve">, а значит </w:t>
      </w:r>
      <w:r>
        <w:rPr>
          <w:rFonts w:eastAsiaTheme="minorEastAsia"/>
          <w:lang w:val="en-US"/>
        </w:rPr>
        <w:t>F</w:t>
      </w:r>
      <w:r w:rsidRPr="00CB58A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B58AC">
        <w:rPr>
          <w:rFonts w:eastAsiaTheme="minorEastAsia"/>
        </w:rPr>
        <w:t xml:space="preserve"> </w:t>
      </w:r>
      <w:r>
        <w:rPr>
          <w:rFonts w:eastAsiaTheme="minorEastAsia"/>
        </w:rPr>
        <w:t>сжимающее.</w:t>
      </w:r>
    </w:p>
    <w:p w:rsidR="00BE00DE" w:rsidRPr="00CB58AC" w:rsidRDefault="00570ED2" w:rsidP="00BE00DE">
      <w:pPr>
        <w:ind w:firstLine="567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1,…,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</w:rPr>
                <m:t>,…</m:t>
              </m:r>
            </m:e>
          </m:d>
        </m:oMath>
      </m:oMathPara>
    </w:p>
    <w:p w:rsidR="00BE00DE" w:rsidRPr="00A140DA" w:rsidRDefault="00570ED2" w:rsidP="00BE00DE">
      <w:pPr>
        <w:ind w:firstLine="567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+1,…,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</w:rPr>
                <m:t>, …</m:t>
              </m:r>
            </m:e>
          </m:d>
        </m:oMath>
      </m:oMathPara>
    </w:p>
    <w:p w:rsidR="00BE00DE" w:rsidRPr="00DC4913" w:rsidRDefault="00570ED2" w:rsidP="00BE00DE">
      <w:pPr>
        <w:ind w:firstLine="567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+1, …</m:t>
              </m:r>
            </m:e>
          </m:d>
        </m:oMath>
      </m:oMathPara>
    </w:p>
    <w:p w:rsidR="00BE00DE" w:rsidRDefault="00BE00DE" w:rsidP="00BE00DE">
      <w:pPr>
        <w:ind w:firstLine="567"/>
        <w:rPr>
          <w:rFonts w:eastAsiaTheme="minorEastAsia"/>
        </w:rPr>
      </w:pPr>
      <w:r>
        <w:rPr>
          <w:rFonts w:eastAsiaTheme="minorEastAsia"/>
        </w:rPr>
        <w:t>Оценим расстояние до неподвижной точки:</w:t>
      </w:r>
    </w:p>
    <w:p w:rsidR="00BE00DE" w:rsidRPr="00E8116A" w:rsidRDefault="00570ED2" w:rsidP="00BE00DE">
      <w:pPr>
        <w:ind w:firstLine="567"/>
        <w:rPr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-a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64⋅7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≈0.0036717</m:t>
          </m:r>
        </m:oMath>
      </m:oMathPara>
    </w:p>
    <w:p w:rsidR="00BE00DE" w:rsidRDefault="00BE00DE" w:rsidP="00BE00DE">
      <w:pPr>
        <w:pStyle w:val="Heading1"/>
      </w:pPr>
      <w:r>
        <w:t>Задание 4</w:t>
      </w:r>
    </w:p>
    <w:p w:rsidR="00BE00DE" w:rsidRDefault="00BE00DE" w:rsidP="00BE00DE">
      <w:pPr>
        <w:pStyle w:val="Heading2"/>
      </w:pPr>
      <w:r>
        <w:t>Постановка задачи</w:t>
      </w:r>
    </w:p>
    <w:p w:rsidR="00BE00DE" w:rsidRDefault="00BE00DE" w:rsidP="00BE00DE">
      <w:pPr>
        <w:ind w:firstLine="567"/>
        <w:rPr>
          <w:rFonts w:eastAsiaTheme="minorEastAsia"/>
        </w:rPr>
      </w:pPr>
      <w:r>
        <w:t xml:space="preserve">Выяснить, является ли отображение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:</m:t>
        </m:r>
        <m:r>
          <w:rPr>
            <w:rFonts w:ascii="Cambria Math" w:eastAsiaTheme="minorEastAsia" w:hAnsi="Cambria Math"/>
          </w:rPr>
          <m:t>L[0,1]→C[0,1]</m:t>
        </m:r>
      </m:oMath>
      <w:r>
        <w:rPr>
          <w:rFonts w:eastAsiaTheme="minorEastAsia"/>
        </w:rPr>
        <w:t xml:space="preserve"> непрерывным, равномерно непрерывным, удовлетворяющим условию Липшица.</w:t>
      </w:r>
    </w:p>
    <w:p w:rsidR="00BE00DE" w:rsidRPr="00FB3FF7" w:rsidRDefault="00BE00DE" w:rsidP="00BE00DE">
      <w:pPr>
        <w:tabs>
          <w:tab w:val="left" w:pos="2977"/>
        </w:tabs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rad>
        </m:oMath>
      </m:oMathPara>
    </w:p>
    <w:p w:rsidR="00BE00DE" w:rsidRPr="00F56CA0" w:rsidRDefault="00BE00DE" w:rsidP="00BE00DE">
      <w:pPr>
        <w:pStyle w:val="Heading2"/>
        <w:rPr>
          <w:rFonts w:eastAsiaTheme="minorEastAsia"/>
        </w:rPr>
      </w:pPr>
      <w:r>
        <w:rPr>
          <w:rFonts w:eastAsiaTheme="minorEastAsia"/>
        </w:rPr>
        <w:t>Решение</w:t>
      </w:r>
    </w:p>
    <w:p w:rsidR="00666A49" w:rsidRDefault="000A78D8" w:rsidP="00BE00DE">
      <w:pPr>
        <w:rPr>
          <w:rFonts w:eastAsiaTheme="minorEastAsia"/>
        </w:rPr>
      </w:pPr>
      <w:r>
        <w:t xml:space="preserve">Условие поставлено некорректно. Интегрируемая функция не обязана быть непрерывной. Тогда как в результате требуется именно такая функция. Если требовать корректности условия, то </w:t>
      </w:r>
      <m:oMath>
        <m:r>
          <w:rPr>
            <w:rFonts w:ascii="Cambria Math" w:hAnsi="Cambria Math"/>
          </w:rPr>
          <m:t>Y=L[0,1]</m:t>
        </m:r>
      </m:oMath>
      <w:r w:rsidRPr="000A78D8">
        <w:rPr>
          <w:rFonts w:eastAsiaTheme="minorEastAsia"/>
        </w:rPr>
        <w:t>.</w:t>
      </w:r>
      <w:r>
        <w:rPr>
          <w:rFonts w:eastAsiaTheme="minorEastAsia"/>
        </w:rPr>
        <w:t xml:space="preserve"> Таким образом, отображение не является ни непрерывным, ни равномерно непрерывным, и не удовлетворяет условию Липшица.</w:t>
      </w:r>
    </w:p>
    <w:p w:rsidR="000A78D8" w:rsidRDefault="000A78D8" w:rsidP="000A78D8">
      <w:pPr>
        <w:pStyle w:val="Heading1"/>
      </w:pPr>
      <w:r>
        <w:lastRenderedPageBreak/>
        <w:t>Задание 5</w:t>
      </w:r>
    </w:p>
    <w:p w:rsidR="000A78D8" w:rsidRPr="00B67684" w:rsidRDefault="000A78D8" w:rsidP="00B67684">
      <w:pPr>
        <w:pStyle w:val="Heading2"/>
      </w:pPr>
      <w:r>
        <w:t>Постановка задачи</w:t>
      </w:r>
    </w:p>
    <w:p w:rsidR="00B67684" w:rsidRPr="00135268" w:rsidRDefault="00B67684" w:rsidP="00B67684">
      <w:pPr>
        <w:rPr>
          <w:i/>
        </w:rPr>
      </w:pPr>
      <w:r>
        <w:t xml:space="preserve">Привести пример отображения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X</m:t>
        </m:r>
      </m:oMath>
      <w:r w:rsidRPr="00B6768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X</m:t>
        </m:r>
      </m:oMath>
      <w:r w:rsidRPr="00B67684">
        <w:rPr>
          <w:rFonts w:eastAsiaTheme="minorEastAsia"/>
        </w:rPr>
        <w:t xml:space="preserve">- </w:t>
      </w:r>
      <w:proofErr w:type="spellStart"/>
      <w:r>
        <w:rPr>
          <w:rFonts w:eastAsiaTheme="minorEastAsia"/>
        </w:rPr>
        <w:t>банахово</w:t>
      </w:r>
      <w:proofErr w:type="spellEnd"/>
      <w:r>
        <w:rPr>
          <w:rFonts w:eastAsiaTheme="minorEastAsia"/>
        </w:rPr>
        <w:t xml:space="preserve"> прос</w:t>
      </w:r>
      <w:r w:rsidR="00135268">
        <w:rPr>
          <w:rFonts w:eastAsiaTheme="minorEastAsia"/>
        </w:rPr>
        <w:t xml:space="preserve">транство, у которого для любых </w:t>
      </w:r>
      <w:r>
        <w:rPr>
          <w:rFonts w:eastAsiaTheme="minorEastAsia"/>
        </w:rPr>
        <w:t>д</w:t>
      </w:r>
      <w:r w:rsidR="00135268">
        <w:rPr>
          <w:rFonts w:eastAsiaTheme="minorEastAsia"/>
        </w:rPr>
        <w:t>в</w:t>
      </w:r>
      <w:r>
        <w:rPr>
          <w:rFonts w:eastAsiaTheme="minorEastAsia"/>
        </w:rPr>
        <w:t xml:space="preserve">ух точек </w:t>
      </w:r>
      <m:oMath>
        <m:r>
          <w:rPr>
            <w:rFonts w:ascii="Cambria Math" w:eastAsiaTheme="minorEastAsia" w:hAnsi="Cambria Math"/>
          </w:rPr>
          <m:t>x, y∈X</m:t>
        </m:r>
      </m:oMath>
      <w:r w:rsidRPr="00B67684">
        <w:rPr>
          <w:rFonts w:eastAsiaTheme="minorEastAsia"/>
        </w:rPr>
        <w:t xml:space="preserve">, </w:t>
      </w:r>
      <w:r w:rsidR="00135268">
        <w:rPr>
          <w:rFonts w:eastAsiaTheme="minorEastAsia"/>
        </w:rPr>
        <w:t xml:space="preserve">выполняется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x-y</m:t>
                </m:r>
              </m:e>
            </m:d>
          </m:e>
        </m:d>
      </m:oMath>
      <w:r w:rsidR="00135268">
        <w:rPr>
          <w:rFonts w:eastAsiaTheme="minorEastAsia"/>
        </w:rPr>
        <w:t>, но неподвижных точек нет.</w:t>
      </w:r>
    </w:p>
    <w:p w:rsidR="000A78D8" w:rsidRPr="00F56CA0" w:rsidRDefault="000A78D8" w:rsidP="000A78D8">
      <w:pPr>
        <w:pStyle w:val="Heading2"/>
        <w:rPr>
          <w:rFonts w:eastAsiaTheme="minorEastAsia"/>
        </w:rPr>
      </w:pPr>
      <w:r>
        <w:rPr>
          <w:rFonts w:eastAsiaTheme="minorEastAsia"/>
        </w:rPr>
        <w:t>Решение</w:t>
      </w:r>
    </w:p>
    <w:p w:rsidR="00135268" w:rsidRPr="00135268" w:rsidRDefault="00135268" w:rsidP="000A78D8">
      <w:pPr>
        <w:rPr>
          <w:rFonts w:eastAsiaTheme="minorEastAsia"/>
        </w:rPr>
      </w:pPr>
      <w:r>
        <w:t xml:space="preserve">Рассмотрим пространство </w:t>
      </w:r>
      <m:oMath>
        <m:r>
          <w:rPr>
            <w:rFonts w:ascii="Cambria Math" w:hAnsi="Cambria Math"/>
          </w:rPr>
          <m:t>R</m:t>
        </m:r>
      </m:oMath>
      <w:r w:rsidRPr="001352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отображение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=x+c</m:t>
        </m:r>
      </m:oMath>
      <w:r w:rsidRPr="00135268">
        <w:rPr>
          <w:rFonts w:eastAsiaTheme="minorEastAsia"/>
        </w:rPr>
        <w:t xml:space="preserve">. </w:t>
      </w:r>
      <w:r>
        <w:rPr>
          <w:rFonts w:eastAsiaTheme="minorEastAsia"/>
        </w:rPr>
        <w:t>Очевидно, что требуемое неравенство обращается в равенство, тогда как неподвижных точек нет. Что и требовалось.</w:t>
      </w:r>
    </w:p>
    <w:p w:rsidR="000A78D8" w:rsidRPr="000A78D8" w:rsidRDefault="000A78D8" w:rsidP="00BE00DE"/>
    <w:sectPr w:rsidR="000A78D8" w:rsidRPr="000A78D8" w:rsidSect="00FB3D30">
      <w:footerReference w:type="first" r:id="rId195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ED2" w:rsidRDefault="00570ED2" w:rsidP="00F65D27">
      <w:pPr>
        <w:spacing w:after="0" w:line="240" w:lineRule="auto"/>
      </w:pPr>
      <w:r>
        <w:separator/>
      </w:r>
    </w:p>
  </w:endnote>
  <w:endnote w:type="continuationSeparator" w:id="0">
    <w:p w:rsidR="00570ED2" w:rsidRDefault="00570ED2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0DE" w:rsidRDefault="00BE00DE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ED2" w:rsidRDefault="00570ED2" w:rsidP="00F65D27">
      <w:pPr>
        <w:spacing w:after="0" w:line="240" w:lineRule="auto"/>
      </w:pPr>
      <w:r>
        <w:separator/>
      </w:r>
    </w:p>
  </w:footnote>
  <w:footnote w:type="continuationSeparator" w:id="0">
    <w:p w:rsidR="00570ED2" w:rsidRDefault="00570ED2" w:rsidP="00F65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365E4"/>
    <w:rsid w:val="000A78D8"/>
    <w:rsid w:val="000E4AE4"/>
    <w:rsid w:val="00121CA8"/>
    <w:rsid w:val="00135268"/>
    <w:rsid w:val="00220D9B"/>
    <w:rsid w:val="003204AB"/>
    <w:rsid w:val="003365C2"/>
    <w:rsid w:val="00342275"/>
    <w:rsid w:val="00414F4D"/>
    <w:rsid w:val="00420472"/>
    <w:rsid w:val="00510D1D"/>
    <w:rsid w:val="00570ED2"/>
    <w:rsid w:val="005724CF"/>
    <w:rsid w:val="005872DF"/>
    <w:rsid w:val="005A071C"/>
    <w:rsid w:val="00627D66"/>
    <w:rsid w:val="00635B53"/>
    <w:rsid w:val="0063658B"/>
    <w:rsid w:val="00646509"/>
    <w:rsid w:val="00666A49"/>
    <w:rsid w:val="006D06F9"/>
    <w:rsid w:val="00707782"/>
    <w:rsid w:val="00771D1B"/>
    <w:rsid w:val="00776546"/>
    <w:rsid w:val="00814830"/>
    <w:rsid w:val="008543CF"/>
    <w:rsid w:val="008619C9"/>
    <w:rsid w:val="008762AB"/>
    <w:rsid w:val="008B319A"/>
    <w:rsid w:val="008C0098"/>
    <w:rsid w:val="009100E3"/>
    <w:rsid w:val="009147F3"/>
    <w:rsid w:val="00947175"/>
    <w:rsid w:val="009641F1"/>
    <w:rsid w:val="009D092C"/>
    <w:rsid w:val="009D58B4"/>
    <w:rsid w:val="009F2ABB"/>
    <w:rsid w:val="009F37FD"/>
    <w:rsid w:val="009F6357"/>
    <w:rsid w:val="00A140DA"/>
    <w:rsid w:val="00A245E9"/>
    <w:rsid w:val="00A3760E"/>
    <w:rsid w:val="00A40E5B"/>
    <w:rsid w:val="00AA218B"/>
    <w:rsid w:val="00AB4139"/>
    <w:rsid w:val="00AE66AC"/>
    <w:rsid w:val="00AF0C81"/>
    <w:rsid w:val="00B67684"/>
    <w:rsid w:val="00BE00DE"/>
    <w:rsid w:val="00CB0E72"/>
    <w:rsid w:val="00CB1D95"/>
    <w:rsid w:val="00CB58AC"/>
    <w:rsid w:val="00D15B51"/>
    <w:rsid w:val="00D314BD"/>
    <w:rsid w:val="00D6468B"/>
    <w:rsid w:val="00DB6FF1"/>
    <w:rsid w:val="00DC4913"/>
    <w:rsid w:val="00E8116A"/>
    <w:rsid w:val="00F56CA0"/>
    <w:rsid w:val="00F60292"/>
    <w:rsid w:val="00F65D27"/>
    <w:rsid w:val="00FB3D30"/>
    <w:rsid w:val="00FB3FF7"/>
    <w:rsid w:val="00FE554D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0DE"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0DE"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6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6.bin"/><Relationship Id="rId63" Type="http://schemas.openxmlformats.org/officeDocument/2006/relationships/image" Target="media/image20.wmf"/><Relationship Id="rId68" Type="http://schemas.openxmlformats.org/officeDocument/2006/relationships/image" Target="media/image22.wmf"/><Relationship Id="rId84" Type="http://schemas.openxmlformats.org/officeDocument/2006/relationships/oleObject" Target="embeddings/oleObject48.bin"/><Relationship Id="rId89" Type="http://schemas.openxmlformats.org/officeDocument/2006/relationships/image" Target="media/image32.wmf"/><Relationship Id="rId112" Type="http://schemas.openxmlformats.org/officeDocument/2006/relationships/oleObject" Target="embeddings/oleObject62.bin"/><Relationship Id="rId133" Type="http://schemas.openxmlformats.org/officeDocument/2006/relationships/image" Target="media/image54.wmf"/><Relationship Id="rId138" Type="http://schemas.openxmlformats.org/officeDocument/2006/relationships/oleObject" Target="embeddings/oleObject75.bin"/><Relationship Id="rId154" Type="http://schemas.openxmlformats.org/officeDocument/2006/relationships/oleObject" Target="embeddings/oleObject83.bin"/><Relationship Id="rId159" Type="http://schemas.openxmlformats.org/officeDocument/2006/relationships/image" Target="media/image67.wmf"/><Relationship Id="rId175" Type="http://schemas.openxmlformats.org/officeDocument/2006/relationships/image" Target="media/image75.wmf"/><Relationship Id="rId170" Type="http://schemas.openxmlformats.org/officeDocument/2006/relationships/oleObject" Target="embeddings/oleObject91.bin"/><Relationship Id="rId191" Type="http://schemas.openxmlformats.org/officeDocument/2006/relationships/image" Target="media/image83.wmf"/><Relationship Id="rId196" Type="http://schemas.openxmlformats.org/officeDocument/2006/relationships/fontTable" Target="fontTable.xml"/><Relationship Id="rId16" Type="http://schemas.openxmlformats.org/officeDocument/2006/relationships/image" Target="media/image4.wmf"/><Relationship Id="rId107" Type="http://schemas.openxmlformats.org/officeDocument/2006/relationships/image" Target="media/image41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2.wmf"/><Relationship Id="rId53" Type="http://schemas.openxmlformats.org/officeDocument/2006/relationships/oleObject" Target="embeddings/oleObject31.bin"/><Relationship Id="rId58" Type="http://schemas.openxmlformats.org/officeDocument/2006/relationships/image" Target="media/image18.wmf"/><Relationship Id="rId74" Type="http://schemas.openxmlformats.org/officeDocument/2006/relationships/oleObject" Target="embeddings/oleObject43.bin"/><Relationship Id="rId79" Type="http://schemas.openxmlformats.org/officeDocument/2006/relationships/image" Target="media/image27.wmf"/><Relationship Id="rId102" Type="http://schemas.openxmlformats.org/officeDocument/2006/relationships/oleObject" Target="embeddings/oleObject57.bin"/><Relationship Id="rId123" Type="http://schemas.openxmlformats.org/officeDocument/2006/relationships/image" Target="media/image49.wmf"/><Relationship Id="rId128" Type="http://schemas.openxmlformats.org/officeDocument/2006/relationships/oleObject" Target="embeddings/oleObject70.bin"/><Relationship Id="rId144" Type="http://schemas.openxmlformats.org/officeDocument/2006/relationships/oleObject" Target="embeddings/oleObject78.bin"/><Relationship Id="rId149" Type="http://schemas.openxmlformats.org/officeDocument/2006/relationships/image" Target="media/image62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51.bin"/><Relationship Id="rId95" Type="http://schemas.openxmlformats.org/officeDocument/2006/relationships/image" Target="media/image35.wmf"/><Relationship Id="rId160" Type="http://schemas.openxmlformats.org/officeDocument/2006/relationships/oleObject" Target="embeddings/oleObject86.bin"/><Relationship Id="rId165" Type="http://schemas.openxmlformats.org/officeDocument/2006/relationships/image" Target="media/image70.wmf"/><Relationship Id="rId181" Type="http://schemas.openxmlformats.org/officeDocument/2006/relationships/image" Target="media/image78.wmf"/><Relationship Id="rId186" Type="http://schemas.openxmlformats.org/officeDocument/2006/relationships/oleObject" Target="embeddings/oleObject99.bin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7.bin"/><Relationship Id="rId64" Type="http://schemas.openxmlformats.org/officeDocument/2006/relationships/oleObject" Target="embeddings/oleObject37.bin"/><Relationship Id="rId69" Type="http://schemas.openxmlformats.org/officeDocument/2006/relationships/oleObject" Target="embeddings/oleObject40.bin"/><Relationship Id="rId113" Type="http://schemas.openxmlformats.org/officeDocument/2006/relationships/image" Target="media/image44.wmf"/><Relationship Id="rId118" Type="http://schemas.openxmlformats.org/officeDocument/2006/relationships/oleObject" Target="embeddings/oleObject65.bin"/><Relationship Id="rId134" Type="http://schemas.openxmlformats.org/officeDocument/2006/relationships/oleObject" Target="embeddings/oleObject73.bin"/><Relationship Id="rId139" Type="http://schemas.openxmlformats.org/officeDocument/2006/relationships/image" Target="media/image57.wmf"/><Relationship Id="rId80" Type="http://schemas.openxmlformats.org/officeDocument/2006/relationships/oleObject" Target="embeddings/oleObject46.bin"/><Relationship Id="rId85" Type="http://schemas.openxmlformats.org/officeDocument/2006/relationships/image" Target="media/image30.wmf"/><Relationship Id="rId150" Type="http://schemas.openxmlformats.org/officeDocument/2006/relationships/oleObject" Target="embeddings/oleObject81.bin"/><Relationship Id="rId155" Type="http://schemas.openxmlformats.org/officeDocument/2006/relationships/image" Target="media/image65.wmf"/><Relationship Id="rId171" Type="http://schemas.openxmlformats.org/officeDocument/2006/relationships/image" Target="media/image73.wmf"/><Relationship Id="rId176" Type="http://schemas.openxmlformats.org/officeDocument/2006/relationships/oleObject" Target="embeddings/oleObject94.bin"/><Relationship Id="rId192" Type="http://schemas.openxmlformats.org/officeDocument/2006/relationships/oleObject" Target="embeddings/oleObject102.bin"/><Relationship Id="rId197" Type="http://schemas.openxmlformats.org/officeDocument/2006/relationships/glossaryDocument" Target="glossary/document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59" Type="http://schemas.openxmlformats.org/officeDocument/2006/relationships/oleObject" Target="embeddings/oleObject34.bin"/><Relationship Id="rId103" Type="http://schemas.openxmlformats.org/officeDocument/2006/relationships/image" Target="media/image39.wmf"/><Relationship Id="rId108" Type="http://schemas.openxmlformats.org/officeDocument/2006/relationships/oleObject" Target="embeddings/oleObject60.bin"/><Relationship Id="rId124" Type="http://schemas.openxmlformats.org/officeDocument/2006/relationships/oleObject" Target="embeddings/oleObject68.bin"/><Relationship Id="rId129" Type="http://schemas.openxmlformats.org/officeDocument/2006/relationships/image" Target="media/image52.wmf"/><Relationship Id="rId54" Type="http://schemas.openxmlformats.org/officeDocument/2006/relationships/image" Target="media/image16.wmf"/><Relationship Id="rId70" Type="http://schemas.openxmlformats.org/officeDocument/2006/relationships/image" Target="media/image23.wmf"/><Relationship Id="rId75" Type="http://schemas.openxmlformats.org/officeDocument/2006/relationships/image" Target="media/image25.wmf"/><Relationship Id="rId91" Type="http://schemas.openxmlformats.org/officeDocument/2006/relationships/image" Target="media/image33.wmf"/><Relationship Id="rId96" Type="http://schemas.openxmlformats.org/officeDocument/2006/relationships/oleObject" Target="embeddings/oleObject54.bin"/><Relationship Id="rId140" Type="http://schemas.openxmlformats.org/officeDocument/2006/relationships/oleObject" Target="embeddings/oleObject76.bin"/><Relationship Id="rId145" Type="http://schemas.openxmlformats.org/officeDocument/2006/relationships/image" Target="media/image60.wmf"/><Relationship Id="rId161" Type="http://schemas.openxmlformats.org/officeDocument/2006/relationships/image" Target="media/image68.wmf"/><Relationship Id="rId166" Type="http://schemas.openxmlformats.org/officeDocument/2006/relationships/oleObject" Target="embeddings/oleObject89.bin"/><Relationship Id="rId182" Type="http://schemas.openxmlformats.org/officeDocument/2006/relationships/oleObject" Target="embeddings/oleObject97.bin"/><Relationship Id="rId187" Type="http://schemas.openxmlformats.org/officeDocument/2006/relationships/image" Target="media/image8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8.bin"/><Relationship Id="rId114" Type="http://schemas.openxmlformats.org/officeDocument/2006/relationships/oleObject" Target="embeddings/oleObject63.bin"/><Relationship Id="rId119" Type="http://schemas.openxmlformats.org/officeDocument/2006/relationships/image" Target="media/image47.wmf"/><Relationship Id="rId44" Type="http://schemas.openxmlformats.org/officeDocument/2006/relationships/oleObject" Target="embeddings/oleObject24.bin"/><Relationship Id="rId60" Type="http://schemas.openxmlformats.org/officeDocument/2006/relationships/oleObject" Target="embeddings/oleObject35.bin"/><Relationship Id="rId65" Type="http://schemas.openxmlformats.org/officeDocument/2006/relationships/image" Target="media/image21.wmf"/><Relationship Id="rId81" Type="http://schemas.openxmlformats.org/officeDocument/2006/relationships/image" Target="media/image28.wmf"/><Relationship Id="rId86" Type="http://schemas.openxmlformats.org/officeDocument/2006/relationships/oleObject" Target="embeddings/oleObject49.bin"/><Relationship Id="rId130" Type="http://schemas.openxmlformats.org/officeDocument/2006/relationships/oleObject" Target="embeddings/oleObject71.bin"/><Relationship Id="rId135" Type="http://schemas.openxmlformats.org/officeDocument/2006/relationships/image" Target="media/image55.wmf"/><Relationship Id="rId151" Type="http://schemas.openxmlformats.org/officeDocument/2006/relationships/image" Target="media/image63.wmf"/><Relationship Id="rId156" Type="http://schemas.openxmlformats.org/officeDocument/2006/relationships/oleObject" Target="embeddings/oleObject84.bin"/><Relationship Id="rId177" Type="http://schemas.openxmlformats.org/officeDocument/2006/relationships/image" Target="media/image76.wmf"/><Relationship Id="rId198" Type="http://schemas.openxmlformats.org/officeDocument/2006/relationships/theme" Target="theme/theme1.xml"/><Relationship Id="rId172" Type="http://schemas.openxmlformats.org/officeDocument/2006/relationships/oleObject" Target="embeddings/oleObject92.bin"/><Relationship Id="rId193" Type="http://schemas.openxmlformats.org/officeDocument/2006/relationships/image" Target="media/image84.wmf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39" Type="http://schemas.openxmlformats.org/officeDocument/2006/relationships/image" Target="media/image13.wmf"/><Relationship Id="rId109" Type="http://schemas.openxmlformats.org/officeDocument/2006/relationships/image" Target="media/image42.wmf"/><Relationship Id="rId34" Type="http://schemas.openxmlformats.org/officeDocument/2006/relationships/oleObject" Target="embeddings/oleObject17.bin"/><Relationship Id="rId50" Type="http://schemas.openxmlformats.org/officeDocument/2006/relationships/image" Target="media/image15.wmf"/><Relationship Id="rId55" Type="http://schemas.openxmlformats.org/officeDocument/2006/relationships/oleObject" Target="embeddings/oleObject32.bin"/><Relationship Id="rId76" Type="http://schemas.openxmlformats.org/officeDocument/2006/relationships/oleObject" Target="embeddings/oleObject44.bin"/><Relationship Id="rId97" Type="http://schemas.openxmlformats.org/officeDocument/2006/relationships/image" Target="media/image36.wmf"/><Relationship Id="rId104" Type="http://schemas.openxmlformats.org/officeDocument/2006/relationships/oleObject" Target="embeddings/oleObject58.bin"/><Relationship Id="rId120" Type="http://schemas.openxmlformats.org/officeDocument/2006/relationships/oleObject" Target="embeddings/oleObject66.bin"/><Relationship Id="rId125" Type="http://schemas.openxmlformats.org/officeDocument/2006/relationships/image" Target="media/image50.wmf"/><Relationship Id="rId141" Type="http://schemas.openxmlformats.org/officeDocument/2006/relationships/image" Target="media/image58.wmf"/><Relationship Id="rId146" Type="http://schemas.openxmlformats.org/officeDocument/2006/relationships/oleObject" Target="embeddings/oleObject79.bin"/><Relationship Id="rId167" Type="http://schemas.openxmlformats.org/officeDocument/2006/relationships/image" Target="media/image71.wmf"/><Relationship Id="rId188" Type="http://schemas.openxmlformats.org/officeDocument/2006/relationships/oleObject" Target="embeddings/oleObject100.bin"/><Relationship Id="rId7" Type="http://schemas.openxmlformats.org/officeDocument/2006/relationships/endnotes" Target="endnotes.xml"/><Relationship Id="rId71" Type="http://schemas.openxmlformats.org/officeDocument/2006/relationships/oleObject" Target="embeddings/oleObject41.bin"/><Relationship Id="rId92" Type="http://schemas.openxmlformats.org/officeDocument/2006/relationships/oleObject" Target="embeddings/oleObject52.bin"/><Relationship Id="rId162" Type="http://schemas.openxmlformats.org/officeDocument/2006/relationships/oleObject" Target="embeddings/oleObject87.bin"/><Relationship Id="rId183" Type="http://schemas.openxmlformats.org/officeDocument/2006/relationships/image" Target="media/image79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8.wmf"/><Relationship Id="rId40" Type="http://schemas.openxmlformats.org/officeDocument/2006/relationships/oleObject" Target="embeddings/oleObject20.bin"/><Relationship Id="rId45" Type="http://schemas.openxmlformats.org/officeDocument/2006/relationships/image" Target="media/image14.wmf"/><Relationship Id="rId66" Type="http://schemas.openxmlformats.org/officeDocument/2006/relationships/oleObject" Target="embeddings/oleObject38.bin"/><Relationship Id="rId87" Type="http://schemas.openxmlformats.org/officeDocument/2006/relationships/image" Target="media/image31.wmf"/><Relationship Id="rId110" Type="http://schemas.openxmlformats.org/officeDocument/2006/relationships/oleObject" Target="embeddings/oleObject61.bin"/><Relationship Id="rId115" Type="http://schemas.openxmlformats.org/officeDocument/2006/relationships/image" Target="media/image45.wmf"/><Relationship Id="rId131" Type="http://schemas.openxmlformats.org/officeDocument/2006/relationships/image" Target="media/image53.wmf"/><Relationship Id="rId136" Type="http://schemas.openxmlformats.org/officeDocument/2006/relationships/oleObject" Target="embeddings/oleObject74.bin"/><Relationship Id="rId157" Type="http://schemas.openxmlformats.org/officeDocument/2006/relationships/image" Target="media/image66.wmf"/><Relationship Id="rId178" Type="http://schemas.openxmlformats.org/officeDocument/2006/relationships/oleObject" Target="embeddings/oleObject95.bin"/><Relationship Id="rId61" Type="http://schemas.openxmlformats.org/officeDocument/2006/relationships/image" Target="media/image19.wmf"/><Relationship Id="rId82" Type="http://schemas.openxmlformats.org/officeDocument/2006/relationships/oleObject" Target="embeddings/oleObject47.bin"/><Relationship Id="rId152" Type="http://schemas.openxmlformats.org/officeDocument/2006/relationships/oleObject" Target="embeddings/oleObject82.bin"/><Relationship Id="rId173" Type="http://schemas.openxmlformats.org/officeDocument/2006/relationships/image" Target="media/image74.wmf"/><Relationship Id="rId194" Type="http://schemas.openxmlformats.org/officeDocument/2006/relationships/oleObject" Target="embeddings/oleObject103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1.wmf"/><Relationship Id="rId56" Type="http://schemas.openxmlformats.org/officeDocument/2006/relationships/image" Target="media/image17.wmf"/><Relationship Id="rId77" Type="http://schemas.openxmlformats.org/officeDocument/2006/relationships/image" Target="media/image26.wmf"/><Relationship Id="rId100" Type="http://schemas.openxmlformats.org/officeDocument/2006/relationships/oleObject" Target="embeddings/oleObject56.bin"/><Relationship Id="rId105" Type="http://schemas.openxmlformats.org/officeDocument/2006/relationships/image" Target="media/image40.wmf"/><Relationship Id="rId126" Type="http://schemas.openxmlformats.org/officeDocument/2006/relationships/oleObject" Target="embeddings/oleObject69.bin"/><Relationship Id="rId147" Type="http://schemas.openxmlformats.org/officeDocument/2006/relationships/image" Target="media/image61.wmf"/><Relationship Id="rId168" Type="http://schemas.openxmlformats.org/officeDocument/2006/relationships/oleObject" Target="embeddings/oleObject90.bin"/><Relationship Id="rId8" Type="http://schemas.openxmlformats.org/officeDocument/2006/relationships/image" Target="media/image1.wmf"/><Relationship Id="rId51" Type="http://schemas.openxmlformats.org/officeDocument/2006/relationships/oleObject" Target="embeddings/oleObject29.bin"/><Relationship Id="rId72" Type="http://schemas.openxmlformats.org/officeDocument/2006/relationships/image" Target="media/image24.wmf"/><Relationship Id="rId93" Type="http://schemas.openxmlformats.org/officeDocument/2006/relationships/image" Target="media/image34.wmf"/><Relationship Id="rId98" Type="http://schemas.openxmlformats.org/officeDocument/2006/relationships/oleObject" Target="embeddings/oleObject55.bin"/><Relationship Id="rId121" Type="http://schemas.openxmlformats.org/officeDocument/2006/relationships/image" Target="media/image48.wmf"/><Relationship Id="rId142" Type="http://schemas.openxmlformats.org/officeDocument/2006/relationships/oleObject" Target="embeddings/oleObject77.bin"/><Relationship Id="rId163" Type="http://schemas.openxmlformats.org/officeDocument/2006/relationships/image" Target="media/image69.wmf"/><Relationship Id="rId184" Type="http://schemas.openxmlformats.org/officeDocument/2006/relationships/oleObject" Target="embeddings/oleObject98.bin"/><Relationship Id="rId189" Type="http://schemas.openxmlformats.org/officeDocument/2006/relationships/image" Target="media/image82.wmf"/><Relationship Id="rId3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5.bin"/><Relationship Id="rId67" Type="http://schemas.openxmlformats.org/officeDocument/2006/relationships/oleObject" Target="embeddings/oleObject39.bin"/><Relationship Id="rId116" Type="http://schemas.openxmlformats.org/officeDocument/2006/relationships/oleObject" Target="embeddings/oleObject64.bin"/><Relationship Id="rId137" Type="http://schemas.openxmlformats.org/officeDocument/2006/relationships/image" Target="media/image56.wmf"/><Relationship Id="rId158" Type="http://schemas.openxmlformats.org/officeDocument/2006/relationships/oleObject" Target="embeddings/oleObject85.bin"/><Relationship Id="rId20" Type="http://schemas.openxmlformats.org/officeDocument/2006/relationships/image" Target="media/image6.wmf"/><Relationship Id="rId41" Type="http://schemas.openxmlformats.org/officeDocument/2006/relationships/oleObject" Target="embeddings/oleObject21.bin"/><Relationship Id="rId62" Type="http://schemas.openxmlformats.org/officeDocument/2006/relationships/oleObject" Target="embeddings/oleObject36.bin"/><Relationship Id="rId83" Type="http://schemas.openxmlformats.org/officeDocument/2006/relationships/image" Target="media/image29.wmf"/><Relationship Id="rId88" Type="http://schemas.openxmlformats.org/officeDocument/2006/relationships/oleObject" Target="embeddings/oleObject50.bin"/><Relationship Id="rId111" Type="http://schemas.openxmlformats.org/officeDocument/2006/relationships/image" Target="media/image43.wmf"/><Relationship Id="rId132" Type="http://schemas.openxmlformats.org/officeDocument/2006/relationships/oleObject" Target="embeddings/oleObject72.bin"/><Relationship Id="rId153" Type="http://schemas.openxmlformats.org/officeDocument/2006/relationships/image" Target="media/image64.wmf"/><Relationship Id="rId174" Type="http://schemas.openxmlformats.org/officeDocument/2006/relationships/oleObject" Target="embeddings/oleObject93.bin"/><Relationship Id="rId179" Type="http://schemas.openxmlformats.org/officeDocument/2006/relationships/image" Target="media/image77.wmf"/><Relationship Id="rId195" Type="http://schemas.openxmlformats.org/officeDocument/2006/relationships/footer" Target="footer1.xml"/><Relationship Id="rId190" Type="http://schemas.openxmlformats.org/officeDocument/2006/relationships/oleObject" Target="embeddings/oleObject101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8.bin"/><Relationship Id="rId57" Type="http://schemas.openxmlformats.org/officeDocument/2006/relationships/oleObject" Target="embeddings/oleObject33.bin"/><Relationship Id="rId106" Type="http://schemas.openxmlformats.org/officeDocument/2006/relationships/oleObject" Target="embeddings/oleObject59.bin"/><Relationship Id="rId127" Type="http://schemas.openxmlformats.org/officeDocument/2006/relationships/image" Target="media/image51.wmf"/><Relationship Id="rId10" Type="http://schemas.openxmlformats.org/officeDocument/2006/relationships/image" Target="media/image2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30.bin"/><Relationship Id="rId73" Type="http://schemas.openxmlformats.org/officeDocument/2006/relationships/oleObject" Target="embeddings/oleObject42.bin"/><Relationship Id="rId78" Type="http://schemas.openxmlformats.org/officeDocument/2006/relationships/oleObject" Target="embeddings/oleObject45.bin"/><Relationship Id="rId94" Type="http://schemas.openxmlformats.org/officeDocument/2006/relationships/oleObject" Target="embeddings/oleObject53.bin"/><Relationship Id="rId99" Type="http://schemas.openxmlformats.org/officeDocument/2006/relationships/image" Target="media/image37.wmf"/><Relationship Id="rId101" Type="http://schemas.openxmlformats.org/officeDocument/2006/relationships/image" Target="media/image38.wmf"/><Relationship Id="rId122" Type="http://schemas.openxmlformats.org/officeDocument/2006/relationships/oleObject" Target="embeddings/oleObject67.bin"/><Relationship Id="rId143" Type="http://schemas.openxmlformats.org/officeDocument/2006/relationships/image" Target="media/image59.wmf"/><Relationship Id="rId148" Type="http://schemas.openxmlformats.org/officeDocument/2006/relationships/oleObject" Target="embeddings/oleObject80.bin"/><Relationship Id="rId164" Type="http://schemas.openxmlformats.org/officeDocument/2006/relationships/oleObject" Target="embeddings/oleObject88.bin"/><Relationship Id="rId169" Type="http://schemas.openxmlformats.org/officeDocument/2006/relationships/image" Target="media/image72.wmf"/><Relationship Id="rId185" Type="http://schemas.openxmlformats.org/officeDocument/2006/relationships/image" Target="media/image8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6.bin"/><Relationship Id="rId26" Type="http://schemas.openxmlformats.org/officeDocument/2006/relationships/image" Target="media/image9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78D"/>
    <w:rsid w:val="00021BF9"/>
    <w:rsid w:val="00513717"/>
    <w:rsid w:val="007A0470"/>
    <w:rsid w:val="00AC078D"/>
    <w:rsid w:val="00B3026A"/>
    <w:rsid w:val="00C05121"/>
    <w:rsid w:val="00C5577A"/>
    <w:rsid w:val="00E361F3"/>
    <w:rsid w:val="00EA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513717"/>
    <w:rPr>
      <w:color w:val="808080"/>
    </w:rPr>
  </w:style>
  <w:style w:type="paragraph" w:customStyle="1" w:styleId="9FCA59CBAFE045CCAA0FE5BF0AE3334A">
    <w:name w:val="9FCA59CBAFE045CCAA0FE5BF0AE3334A"/>
    <w:rsid w:val="00513717"/>
    <w:rPr>
      <w:lang w:val="en-US" w:eastAsia="en-US"/>
    </w:rPr>
  </w:style>
  <w:style w:type="paragraph" w:customStyle="1" w:styleId="27AFBA9DD8924B618EA874FF6B169D97">
    <w:name w:val="27AFBA9DD8924B618EA874FF6B169D97"/>
    <w:rsid w:val="00513717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513717"/>
    <w:rPr>
      <w:color w:val="808080"/>
    </w:rPr>
  </w:style>
  <w:style w:type="paragraph" w:customStyle="1" w:styleId="9FCA59CBAFE045CCAA0FE5BF0AE3334A">
    <w:name w:val="9FCA59CBAFE045CCAA0FE5BF0AE3334A"/>
    <w:rsid w:val="00513717"/>
    <w:rPr>
      <w:lang w:val="en-US" w:eastAsia="en-US"/>
    </w:rPr>
  </w:style>
  <w:style w:type="paragraph" w:customStyle="1" w:styleId="27AFBA9DD8924B618EA874FF6B169D97">
    <w:name w:val="27AFBA9DD8924B618EA874FF6B169D97"/>
    <w:rsid w:val="00513717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7</Pages>
  <Words>1668</Words>
  <Characters>9511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белорусский государственный университет</Company>
  <LinksUpToDate>false</LinksUpToDate>
  <CharactersWithSpaces>11157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№4</dc:subject>
  <dc:creator>Отображения в нормированных векторных пространствах)</dc:creator>
  <cp:lastModifiedBy>Aliaksandr Nekrashevich</cp:lastModifiedBy>
  <cp:revision>29</cp:revision>
  <cp:lastPrinted>2013-11-10T12:28:00Z</cp:lastPrinted>
  <dcterms:created xsi:type="dcterms:W3CDTF">2013-11-08T09:53:00Z</dcterms:created>
  <dcterms:modified xsi:type="dcterms:W3CDTF">2013-12-20T02:27:00Z</dcterms:modified>
</cp:coreProperties>
</file>