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3A7E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3A7E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6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BD306F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D306F">
                      <w:rPr>
                        <w:bCs/>
                        <w:sz w:val="28"/>
                        <w:lang w:val="ru-RU"/>
                      </w:rPr>
                      <w:t>Компактные множества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666A49" w:rsidRPr="00BD306F" w:rsidRDefault="00BD306F">
          <w:r>
            <w:t>Некрашевич Александр Дмитриевич</w:t>
          </w:r>
        </w:p>
        <w:p w:rsidR="008619C9" w:rsidRDefault="00BD306F">
          <w:r>
            <w:t>Вариант: 14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BD306F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BD306F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9E0E31" wp14:editId="4193471E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1C1C9E" wp14:editId="3382C79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BD306F" w:rsidRPr="007209DA">
                                  <w:t>20</w:t>
                                </w:r>
                                <w:r>
                                  <w:t>.1</w:t>
                                </w:r>
                                <w:r w:rsidR="00BD306F" w:rsidRPr="007209DA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BD306F"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 w:rsidR="00BD306F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209DA" w:rsidRPr="000B136C" w:rsidRDefault="007209DA" w:rsidP="007209DA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27">
            <w:rPr>
              <w:rFonts w:ascii="Times New Roman" w:hAnsi="Times New Roman" w:cs="Times New Roman"/>
              <w:b/>
              <w:sz w:val="24"/>
              <w:szCs w:val="24"/>
            </w:rPr>
            <w:lastRenderedPageBreak/>
            <w:t>Теоретические основы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Семейство </w:t>
          </w:r>
          <w:r w:rsidRPr="004A728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540" w:dyaOrig="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9pt;height:18.15pt" o:ole="">
                <v:imagedata r:id="rId8" o:title=""/>
              </v:shape>
              <o:OLEObject Type="Embed" ProgID="Equation.DSMT4" ShapeID="_x0000_i1025" DrawAspect="Content" ObjectID="_1449023366" r:id="rId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A728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20" w:dyaOrig="260">
              <v:shape id="_x0000_i1026" type="#_x0000_t75" style="width:30.95pt;height:12.8pt" o:ole="">
                <v:imagedata r:id="rId10" o:title=""/>
              </v:shape>
              <o:OLEObject Type="Embed" ProgID="Equation.DSMT4" ShapeID="_x0000_i1026" DrawAspect="Content" ObjectID="_1449023367" r:id="rId1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 </w:t>
          </w:r>
          <w:r w:rsidRPr="004A7288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760" w:dyaOrig="360">
              <v:shape id="_x0000_i1027" type="#_x0000_t75" style="width:37.7pt;height:18.15pt" o:ole="">
                <v:imagedata r:id="rId12" o:title=""/>
              </v:shape>
              <o:OLEObject Type="Embed" ProgID="Equation.DSMT4" ShapeID="_x0000_i1027" DrawAspect="Content" ObjectID="_1449023368" r:id="rId1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4A7288">
            <w:rPr>
              <w:rFonts w:ascii="Times New Roman" w:hAnsi="Times New Roman" w:cs="Times New Roman"/>
              <w:i/>
              <w:sz w:val="24"/>
              <w:szCs w:val="24"/>
            </w:rPr>
            <w:t>покрытием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множества </w:t>
          </w:r>
          <w:r w:rsidRPr="004A7288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28" type="#_x0000_t75" style="width:16.15pt;height:12.8pt" o:ole="">
                <v:imagedata r:id="rId14" o:title=""/>
              </v:shape>
              <o:OLEObject Type="Embed" ProgID="Equation.DSMT4" ShapeID="_x0000_i1028" DrawAspect="Content" ObjectID="_1449023369" r:id="rId1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из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банахова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пространства </w:t>
          </w:r>
          <w:r w:rsidRPr="004A7288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29" type="#_x0000_t75" style="width:12.1pt;height:12.8pt" o:ole="">
                <v:imagedata r:id="rId16" o:title=""/>
              </v:shape>
              <o:OLEObject Type="Embed" ProgID="Equation.DSMT4" ShapeID="_x0000_i1029" DrawAspect="Content" ObjectID="_1449023370" r:id="rId1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</w:t>
          </w:r>
          <w:r w:rsidRPr="004A7288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140" w:dyaOrig="540">
              <v:shape id="_x0000_i1030" type="#_x0000_t75" style="width:57.25pt;height:26.9pt" o:ole="">
                <v:imagedata r:id="rId18" o:title=""/>
              </v:shape>
              <o:OLEObject Type="Embed" ProgID="Equation.DSMT4" ShapeID="_x0000_i1030" DrawAspect="Content" ObjectID="_1449023371" r:id="rId1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4A7288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31" type="#_x0000_t75" style="width:16.15pt;height:12.8pt" o:ole="">
                <v:imagedata r:id="rId20" o:title=""/>
              </v:shape>
              <o:OLEObject Type="Embed" ProgID="Equation.DSMT4" ShapeID="_x0000_i1031" DrawAspect="Content" ObjectID="_1449023372" r:id="rId2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пространстве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32" type="#_x0000_t75" style="width:12.1pt;height:12.8pt" o:ole="">
                <v:imagedata r:id="rId22" o:title=""/>
              </v:shape>
              <o:OLEObject Type="Embed" ProgID="Equation.DSMT4" ShapeID="_x0000_i1032" DrawAspect="Content" ObjectID="_1449023373" r:id="rId2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B46DB5">
            <w:rPr>
              <w:rFonts w:ascii="Times New Roman" w:hAnsi="Times New Roman" w:cs="Times New Roman"/>
              <w:i/>
              <w:sz w:val="24"/>
              <w:szCs w:val="24"/>
            </w:rPr>
            <w:t>компактным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из всякого открытого покрытия множества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33" type="#_x0000_t75" style="width:16.15pt;height:12.8pt" o:ole="">
                <v:imagedata r:id="rId24" o:title=""/>
              </v:shape>
              <o:OLEObject Type="Embed" ProgID="Equation.DSMT4" ShapeID="_x0000_i1033" DrawAspect="Content" ObjectID="_1449023374" r:id="rId2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можно выделить конечное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подпокрытие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34" type="#_x0000_t75" style="width:12.1pt;height:12.8pt" o:ole="">
                <v:imagedata r:id="rId26" o:title=""/>
              </v:shape>
              <o:OLEObject Type="Embed" ProgID="Equation.DSMT4" ShapeID="_x0000_i1034" DrawAspect="Content" ObjectID="_1449023375" r:id="rId2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пространство,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35" type="#_x0000_t75" style="width:16.15pt;height:12.8pt" o:ole="">
                <v:imagedata r:id="rId28" o:title=""/>
              </v:shape>
              <o:OLEObject Type="Embed" ProgID="Equation.DSMT4" ShapeID="_x0000_i1035" DrawAspect="Content" ObjectID="_1449023376" r:id="rId2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множество в нем. Тогда следующие утверждения эквивалентны: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у любой последовательности точек из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36" type="#_x0000_t75" style="width:16.15pt;height:12.8pt" o:ole="">
                <v:imagedata r:id="rId30" o:title=""/>
              </v:shape>
              <o:OLEObject Type="Embed" ProgID="Equation.DSMT4" ShapeID="_x0000_i1036" DrawAspect="Content" ObjectID="_1449023377" r:id="rId3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сходящаяся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в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37" type="#_x0000_t75" style="width:16.15pt;height:12.8pt" o:ole="">
                <v:imagedata r:id="rId32" o:title=""/>
              </v:shape>
              <o:OLEObject Type="Embed" ProgID="Equation.DSMT4" ShapeID="_x0000_i1037" DrawAspect="Content" ObjectID="_1449023378" r:id="rId3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подпоследовательность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у любого открытого покрытия множества существует конченое открытое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подпокрытие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Компактное множество в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пространстве ограничено, замкнуто, сепарабельно и полно.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B46DB5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760" w:dyaOrig="360">
              <v:shape id="_x0000_i1038" type="#_x0000_t75" style="width:37.7pt;height:18.15pt" o:ole="">
                <v:imagedata r:id="rId34" o:title=""/>
              </v:shape>
              <o:OLEObject Type="Embed" ProgID="Equation.DSMT4" ShapeID="_x0000_i1038" DrawAspect="Content" ObjectID="_1449023379" r:id="rId3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039" type="#_x0000_t75" style="width:10.1pt;height:10.75pt" o:ole="">
                <v:imagedata r:id="rId36" o:title=""/>
              </v:shape>
              <o:OLEObject Type="Embed" ProgID="Equation.DSMT4" ShapeID="_x0000_i1039" DrawAspect="Content" ObjectID="_1449023380" r:id="rId3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сетью,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40" type="#_x0000_t75" style="width:28.25pt;height:14.15pt" o:ole="">
                <v:imagedata r:id="rId38" o:title=""/>
              </v:shape>
              <o:OLEObject Type="Embed" ProgID="Equation.DSMT4" ShapeID="_x0000_i1040" DrawAspect="Content" ObjectID="_1449023381" r:id="rId3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для множества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41" type="#_x0000_t75" style="width:16.15pt;height:12.8pt" o:ole="">
                <v:imagedata r:id="rId32" o:title=""/>
              </v:shape>
              <o:OLEObject Type="Embed" ProgID="Equation.DSMT4" ShapeID="_x0000_i1041" DrawAspect="Content" ObjectID="_1449023382" r:id="rId4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для любого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80" w:dyaOrig="279">
              <v:shape id="_x0000_i1042" type="#_x0000_t75" style="width:34.3pt;height:14.15pt" o:ole="">
                <v:imagedata r:id="rId41" o:title=""/>
              </v:shape>
              <o:OLEObject Type="Embed" ProgID="Equation.DSMT4" ShapeID="_x0000_i1042" DrawAspect="Content" ObjectID="_1449023383" r:id="rId4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найдется </w:t>
          </w:r>
          <w:r w:rsidRPr="00B46DB5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620" w:dyaOrig="360">
              <v:shape id="_x0000_i1043" type="#_x0000_t75" style="width:30.95pt;height:18.15pt" o:ole="">
                <v:imagedata r:id="rId43" o:title=""/>
              </v:shape>
              <o:OLEObject Type="Embed" ProgID="Equation.DSMT4" ShapeID="_x0000_i1043" DrawAspect="Content" ObjectID="_1449023384" r:id="rId4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такое, что </w:t>
          </w:r>
          <w:r w:rsidRPr="00B46DB5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080" w:dyaOrig="320">
              <v:shape id="_x0000_i1044" type="#_x0000_t75" style="width:53.85pt;height:16.15pt" o:ole="">
                <v:imagedata r:id="rId45" o:title=""/>
              </v:shape>
              <o:OLEObject Type="Embed" ProgID="Equation.DSMT4" ShapeID="_x0000_i1044" DrawAspect="Content" ObjectID="_1449023385" r:id="rId4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45" type="#_x0000_t75" style="width:16.15pt;height:12.8pt" o:ole="">
                <v:imagedata r:id="rId32" o:title=""/>
              </v:shape>
              <o:OLEObject Type="Embed" ProgID="Equation.DSMT4" ShapeID="_x0000_i1045" DrawAspect="Content" ObjectID="_1449023386" r:id="rId4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пространстве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46" type="#_x0000_t75" style="width:12.1pt;height:12.8pt" o:ole="">
                <v:imagedata r:id="rId26" o:title=""/>
              </v:shape>
              <o:OLEObject Type="Embed" ProgID="Equation.DSMT4" ShapeID="_x0000_i1046" DrawAspect="Content" ObjectID="_1449023387" r:id="rId4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0A74B9">
            <w:rPr>
              <w:rFonts w:ascii="Times New Roman" w:hAnsi="Times New Roman" w:cs="Times New Roman"/>
              <w:i/>
              <w:sz w:val="24"/>
              <w:szCs w:val="24"/>
            </w:rPr>
            <w:t>вполне ограниченным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для любого </w:t>
          </w:r>
          <w:r w:rsidRPr="000A74B9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47" type="#_x0000_t75" style="width:28.25pt;height:14.15pt" o:ole="">
                <v:imagedata r:id="rId49" o:title=""/>
              </v:shape>
              <o:OLEObject Type="Embed" ProgID="Equation.DSMT4" ShapeID="_x0000_i1047" DrawAspect="Content" ObjectID="_1449023388" r:id="rId5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48" type="#_x0000_t75" style="width:12.1pt;height:12.8pt" o:ole="">
                <v:imagedata r:id="rId26" o:title=""/>
              </v:shape>
              <o:OLEObject Type="Embed" ProgID="Equation.DSMT4" ShapeID="_x0000_i1048" DrawAspect="Content" ObjectID="_1449023389" r:id="rId5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конечная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00" w:dyaOrig="220">
              <v:shape id="_x0000_i1049" type="#_x0000_t75" style="width:10.1pt;height:10.75pt" o:ole="">
                <v:imagedata r:id="rId36" o:title=""/>
              </v:shape>
              <o:OLEObject Type="Embed" ProgID="Equation.DSMT4" ShapeID="_x0000_i1049" DrawAspect="Content" ObjectID="_1449023390" r:id="rId5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сеть для множества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0" type="#_x0000_t75" style="width:16.15pt;height:12.8pt" o:ole="">
                <v:imagedata r:id="rId32" o:title=""/>
              </v:shape>
              <o:OLEObject Type="Embed" ProgID="Equation.DSMT4" ShapeID="_x0000_i1050" DrawAspect="Content" ObjectID="_1449023391" r:id="rId5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 Всякое вполне ограниченное множество ограничено.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51" type="#_x0000_t75" style="width:12.1pt;height:12.8pt" o:ole="">
                <v:imagedata r:id="rId26" o:title=""/>
              </v:shape>
              <o:OLEObject Type="Embed" ProgID="Equation.DSMT4" ShapeID="_x0000_i1051" DrawAspect="Content" ObjectID="_1449023392" r:id="rId5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пространство,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2" type="#_x0000_t75" style="width:16.15pt;height:12.8pt" o:ole="">
                <v:imagedata r:id="rId28" o:title=""/>
              </v:shape>
              <o:OLEObject Type="Embed" ProgID="Equation.DSMT4" ShapeID="_x0000_i1052" DrawAspect="Content" ObjectID="_1449023393" r:id="rId5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множество в нем. Тогда следующие утверждения эквивалентны: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3" type="#_x0000_t75" style="width:16.15pt;height:12.8pt" o:ole="">
                <v:imagedata r:id="rId28" o:title=""/>
              </v:shape>
              <o:OLEObject Type="Embed" ProgID="Equation.DSMT4" ShapeID="_x0000_i1053" DrawAspect="Content" ObjectID="_1449023394" r:id="rId5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компактно;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4" type="#_x0000_t75" style="width:16.15pt;height:12.8pt" o:ole="">
                <v:imagedata r:id="rId28" o:title=""/>
              </v:shape>
              <o:OLEObject Type="Embed" ProgID="Equation.DSMT4" ShapeID="_x0000_i1054" DrawAspect="Content" ObjectID="_1449023395" r:id="rId5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полно и вполне ограничено;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 любая бесконечная последовательность в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5" type="#_x0000_t75" style="width:16.15pt;height:12.8pt" o:ole="">
                <v:imagedata r:id="rId28" o:title=""/>
              </v:shape>
              <o:OLEObject Type="Embed" ProgID="Equation.DSMT4" ShapeID="_x0000_i1055" DrawAspect="Content" ObjectID="_1449023396" r:id="rId5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имеет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по крайней мере одну предельную точку в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6" type="#_x0000_t75" style="width:16.15pt;height:12.8pt" o:ole="">
                <v:imagedata r:id="rId28" o:title=""/>
              </v:shape>
              <o:OLEObject Type="Embed" ProgID="Equation.DSMT4" ShapeID="_x0000_i1056" DrawAspect="Content" ObjectID="_1449023397" r:id="rId5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57" type="#_x0000_t75" style="width:16.15pt;height:12.8pt" o:ole="">
                <v:imagedata r:id="rId28" o:title=""/>
              </v:shape>
              <o:OLEObject Type="Embed" ProgID="Equation.DSMT4" ShapeID="_x0000_i1057" DrawAspect="Content" ObjectID="_1449023398" r:id="rId6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пространстве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40" w:dyaOrig="260">
              <v:shape id="_x0000_i1058" type="#_x0000_t75" style="width:12.1pt;height:12.8pt" o:ole="">
                <v:imagedata r:id="rId26" o:title=""/>
              </v:shape>
              <o:OLEObject Type="Embed" ProgID="Equation.DSMT4" ShapeID="_x0000_i1058" DrawAspect="Content" ObjectID="_1449023399" r:id="rId6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0A74B9">
            <w:rPr>
              <w:rFonts w:ascii="Times New Roman" w:hAnsi="Times New Roman" w:cs="Times New Roman"/>
              <w:i/>
              <w:sz w:val="24"/>
              <w:szCs w:val="24"/>
            </w:rPr>
            <w:t>предкомпактным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Pr="000A74B9">
            <w:rPr>
              <w:rFonts w:ascii="Times New Roman" w:hAnsi="Times New Roman" w:cs="Times New Roman"/>
              <w:i/>
              <w:sz w:val="24"/>
              <w:szCs w:val="24"/>
            </w:rPr>
            <w:t>относительно компактным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), если </w:t>
          </w:r>
          <w:r w:rsidRPr="000A74B9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320">
              <v:shape id="_x0000_i1059" type="#_x0000_t75" style="width:16.15pt;height:16.15pt" o:ole="">
                <v:imagedata r:id="rId62" o:title=""/>
              </v:shape>
              <o:OLEObject Type="Embed" ProgID="Equation.DSMT4" ShapeID="_x0000_i1059" DrawAspect="Content" ObjectID="_1449023400" r:id="rId6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компактно, или, что равносильно, если из каждой последовательности </w:t>
          </w:r>
          <w:r w:rsidRPr="000A74B9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980" w:dyaOrig="360">
              <v:shape id="_x0000_i1060" type="#_x0000_t75" style="width:49.1pt;height:18.15pt" o:ole="">
                <v:imagedata r:id="rId64" o:title=""/>
              </v:shape>
              <o:OLEObject Type="Embed" ProgID="Equation.DSMT4" ShapeID="_x0000_i1060" DrawAspect="Content" ObjectID="_1449023401" r:id="rId6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можно выделить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фундаментальную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подпоследовательность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Предкомпактное множество в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банаховом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пространстве компактно тогда и только тогда, когда оно замкнуто.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0A74B9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760" w:dyaOrig="260">
              <v:shape id="_x0000_i1061" type="#_x0000_t75" style="width:37.7pt;height:12.8pt" o:ole="">
                <v:imagedata r:id="rId66" o:title=""/>
              </v:shape>
              <o:OLEObject Type="Embed" ProgID="Equation.DSMT4" ShapeID="_x0000_i1061" DrawAspect="Content" ObjectID="_1449023402" r:id="rId6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предкомпактно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тогда и только тогда, когда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62" type="#_x0000_t75" style="width:16.15pt;height:12.8pt" o:ole="">
                <v:imagedata r:id="rId28" o:title=""/>
              </v:shape>
              <o:OLEObject Type="Embed" ProgID="Equation.DSMT4" ShapeID="_x0000_i1062" DrawAspect="Content" ObjectID="_1449023403" r:id="rId6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вполне ограничено.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240" w:dyaOrig="320">
              <v:shape id="_x0000_i1063" type="#_x0000_t75" style="width:61.9pt;height:16.15pt" o:ole="">
                <v:imagedata r:id="rId69" o:title=""/>
              </v:shape>
              <o:OLEObject Type="Embed" ProgID="Equation.DSMT4" ShapeID="_x0000_i1063" DrawAspect="Content" ObjectID="_1449023404" r:id="rId7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r w:rsidRPr="004D313E">
            <w:rPr>
              <w:rFonts w:ascii="Times New Roman" w:hAnsi="Times New Roman" w:cs="Times New Roman"/>
              <w:i/>
              <w:sz w:val="24"/>
              <w:szCs w:val="24"/>
            </w:rPr>
            <w:t>равномерно ограниченным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существует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постоянная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40" w:dyaOrig="279">
              <v:shape id="_x0000_i1064" type="#_x0000_t75" style="width:12.1pt;height:14.15pt" o:ole="">
                <v:imagedata r:id="rId71" o:title=""/>
              </v:shape>
              <o:OLEObject Type="Embed" ProgID="Equation.DSMT4" ShapeID="_x0000_i1064" DrawAspect="Content" ObjectID="_1449023405" r:id="rId7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такая, что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00" w:dyaOrig="320">
              <v:shape id="_x0000_i1065" type="#_x0000_t75" style="width:39.7pt;height:16.15pt" o:ole="">
                <v:imagedata r:id="rId73" o:title=""/>
              </v:shape>
              <o:OLEObject Type="Embed" ProgID="Equation.DSMT4" ShapeID="_x0000_i1065" DrawAspect="Content" ObjectID="_1449023406" r:id="rId7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всех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80" w:dyaOrig="279">
              <v:shape id="_x0000_i1066" type="#_x0000_t75" style="width:34.3pt;height:14.15pt" o:ole="">
                <v:imagedata r:id="rId75" o:title=""/>
              </v:shape>
              <o:OLEObject Type="Embed" ProgID="Equation.DSMT4" ShapeID="_x0000_i1066" DrawAspect="Content" ObjectID="_1449023407" r:id="rId7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Множество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240" w:dyaOrig="320">
              <v:shape id="_x0000_i1067" type="#_x0000_t75" style="width:61.9pt;height:16.15pt" o:ole="">
                <v:imagedata r:id="rId69" o:title=""/>
              </v:shape>
              <o:OLEObject Type="Embed" ProgID="Equation.DSMT4" ShapeID="_x0000_i1067" DrawAspect="Content" ObjectID="_1449023408" r:id="rId7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</w:t>
          </w:r>
          <w:proofErr w:type="spellStart"/>
          <w:r w:rsidRPr="004D313E">
            <w:rPr>
              <w:rFonts w:ascii="Times New Roman" w:hAnsi="Times New Roman" w:cs="Times New Roman"/>
              <w:i/>
              <w:sz w:val="24"/>
              <w:szCs w:val="24"/>
            </w:rPr>
            <w:t>равностепенно</w:t>
          </w:r>
          <w:proofErr w:type="spellEnd"/>
          <w:r w:rsidRPr="004D313E">
            <w:rPr>
              <w:rFonts w:ascii="Times New Roman" w:hAnsi="Times New Roman" w:cs="Times New Roman"/>
              <w:i/>
              <w:sz w:val="24"/>
              <w:szCs w:val="24"/>
            </w:rPr>
            <w:t xml:space="preserve"> непрерывным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если для любого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68" type="#_x0000_t75" style="width:28.25pt;height:14.15pt" o:ole="">
                <v:imagedata r:id="rId78" o:title=""/>
              </v:shape>
              <o:OLEObject Type="Embed" ProgID="Equation.DSMT4" ShapeID="_x0000_i1068" DrawAspect="Content" ObjectID="_1449023409" r:id="rId7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80" w:dyaOrig="279">
              <v:shape id="_x0000_i1069" type="#_x0000_t75" style="width:28.95pt;height:14.15pt" o:ole="">
                <v:imagedata r:id="rId80" o:title=""/>
              </v:shape>
              <o:OLEObject Type="Embed" ProgID="Equation.DSMT4" ShapeID="_x0000_i1069" DrawAspect="Content" ObjectID="_1449023410" r:id="rId8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такое, что для любых </w:t>
          </w:r>
          <w:r w:rsidRPr="004D313E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160" w:dyaOrig="360">
              <v:shape id="_x0000_i1070" type="#_x0000_t75" style="width:57.85pt;height:18.15pt" o:ole="">
                <v:imagedata r:id="rId82" o:title=""/>
              </v:shape>
              <o:OLEObject Type="Embed" ProgID="Equation.DSMT4" ShapeID="_x0000_i1070" DrawAspect="Content" ObjectID="_1449023411" r:id="rId8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D313E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060" w:dyaOrig="360">
              <v:shape id="_x0000_i1071" type="#_x0000_t75" style="width:53.15pt;height:18.15pt" o:ole="">
                <v:imagedata r:id="rId84" o:title=""/>
              </v:shape>
              <o:OLEObject Type="Embed" ProgID="Equation.DSMT4" ShapeID="_x0000_i1071" DrawAspect="Content" ObjectID="_1449023412" r:id="rId8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выполнено </w:t>
          </w:r>
          <w:r w:rsidRPr="004D313E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640" w:dyaOrig="360">
              <v:shape id="_x0000_i1072" type="#_x0000_t75" style="width:82.1pt;height:18.15pt" o:ole="">
                <v:imagedata r:id="rId86" o:title=""/>
              </v:shape>
              <o:OLEObject Type="Embed" ProgID="Equation.DSMT4" ShapeID="_x0000_i1072" DrawAspect="Content" ObjectID="_1449023413" r:id="rId8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всех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73" type="#_x0000_t75" style="width:45.75pt;height:16.15pt" o:ole="">
                <v:imagedata r:id="rId88" o:title=""/>
              </v:shape>
              <o:OLEObject Type="Embed" ProgID="Equation.DSMT4" ShapeID="_x0000_i1073" DrawAspect="Content" ObjectID="_1449023414" r:id="rId8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240" w:dyaOrig="320">
              <v:shape id="_x0000_i1074" type="#_x0000_t75" style="width:61.9pt;height:16.15pt" o:ole="">
                <v:imagedata r:id="rId69" o:title=""/>
              </v:shape>
              <o:OLEObject Type="Embed" ProgID="Equation.DSMT4" ShapeID="_x0000_i1074" DrawAspect="Content" ObjectID="_1449023415" r:id="rId9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предкомпактно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тогда и только тогда, когда оно равномерно ограничено и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равностепенно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непрерывно.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В пространстве </w:t>
          </w:r>
          <w:r w:rsidRPr="004D313E">
            <w:rPr>
              <w:position w:val="-6"/>
            </w:rPr>
            <w:object w:dxaOrig="340" w:dyaOrig="320">
              <v:shape id="_x0000_i1075" type="#_x0000_t75" style="width:16.8pt;height:16.15pt" o:ole="">
                <v:imagedata r:id="rId91" o:title=""/>
              </v:shape>
              <o:OLEObject Type="Embed" ProgID="Equation.DSMT4" ShapeID="_x0000_i1075" DrawAspect="Content" ObjectID="_1449023416" r:id="rId92"/>
            </w:object>
          </w:r>
          <w: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76" type="#_x0000_t75" style="width:16.15pt;height:12.8pt" o:ole="">
                <v:imagedata r:id="rId28" o:title=""/>
              </v:shape>
              <o:OLEObject Type="Embed" ProgID="Equation.DSMT4" ShapeID="_x0000_i1076" DrawAspect="Content" ObjectID="_1449023417" r:id="rId9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предкомпактно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тогда и только тогда, когда оно ограничено.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Множество </w:t>
          </w:r>
          <w:r w:rsidRPr="004D313E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760" w:dyaOrig="380">
              <v:shape id="_x0000_i1077" type="#_x0000_t75" style="width:37.7pt;height:18.85pt" o:ole="">
                <v:imagedata r:id="rId94" o:title=""/>
              </v:shape>
              <o:OLEObject Type="Embed" ProgID="Equation.DSMT4" ShapeID="_x0000_i1077" DrawAspect="Content" ObjectID="_1449023418" r:id="rId9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60" w:dyaOrig="320">
              <v:shape id="_x0000_i1078" type="#_x0000_t75" style="width:47.8pt;height:16.15pt" o:ole="">
                <v:imagedata r:id="rId96" o:title=""/>
              </v:shape>
              <o:OLEObject Type="Embed" ProgID="Equation.DSMT4" ShapeID="_x0000_i1078" DrawAspect="Content" ObjectID="_1449023419" r:id="rId9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предкомпактно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тогда и только тогда, когда выполнены условия: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существует константа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79" type="#_x0000_t75" style="width:30.3pt;height:14.15pt" o:ole="">
                <v:imagedata r:id="rId98" o:title=""/>
              </v:shape>
              <o:OLEObject Type="Embed" ProgID="Equation.DSMT4" ShapeID="_x0000_i1079" DrawAspect="Content" ObjectID="_1449023420" r:id="rId9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такая, что </w:t>
          </w:r>
          <w:r w:rsidRPr="004307B3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260" w:dyaOrig="680">
              <v:shape id="_x0000_i1080" type="#_x0000_t75" style="width:63.25pt;height:34.3pt" o:ole="">
                <v:imagedata r:id="rId100" o:title=""/>
              </v:shape>
              <o:OLEObject Type="Embed" ProgID="Equation.DSMT4" ShapeID="_x0000_i1080" DrawAspect="Content" ObjectID="_1449023421" r:id="rId10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всех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80" w:dyaOrig="279">
              <v:shape id="_x0000_i1081" type="#_x0000_t75" style="width:34.3pt;height:14.15pt" o:ole="">
                <v:imagedata r:id="rId41" o:title=""/>
              </v:shape>
              <o:OLEObject Type="Embed" ProgID="Equation.DSMT4" ShapeID="_x0000_i1081" DrawAspect="Content" ObjectID="_1449023422" r:id="rId10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т.е. множество </w:t>
          </w:r>
          <w:r w:rsidRPr="00B46DB5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320" w:dyaOrig="260">
              <v:shape id="_x0000_i1082" type="#_x0000_t75" style="width:16.15pt;height:12.8pt" o:ole="">
                <v:imagedata r:id="rId28" o:title=""/>
              </v:shape>
              <o:OLEObject Type="Embed" ProgID="Equation.DSMT4" ShapeID="_x0000_i1082" DrawAspect="Content" ObjectID="_1449023423" r:id="rId10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ограничено;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для любого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83" type="#_x0000_t75" style="width:28.25pt;height:14.15pt" o:ole="">
                <v:imagedata r:id="rId78" o:title=""/>
              </v:shape>
              <o:OLEObject Type="Embed" ProgID="Equation.DSMT4" ShapeID="_x0000_i1083" DrawAspect="Content" ObjectID="_1449023424" r:id="rId10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номер </w:t>
          </w:r>
          <w:r w:rsidRPr="004307B3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580" w:dyaOrig="360">
              <v:shape id="_x0000_i1084" type="#_x0000_t75" style="width:28.95pt;height:18.15pt" o:ole="">
                <v:imagedata r:id="rId105" o:title=""/>
              </v:shape>
              <o:OLEObject Type="Embed" ProgID="Equation.DSMT4" ShapeID="_x0000_i1084" DrawAspect="Content" ObjectID="_1449023425" r:id="rId10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такой, что </w:t>
          </w:r>
          <w:r w:rsidRPr="004307B3">
            <w:rPr>
              <w:rFonts w:ascii="Times New Roman" w:hAnsi="Times New Roman" w:cs="Times New Roman"/>
              <w:position w:val="-32"/>
              <w:sz w:val="24"/>
              <w:szCs w:val="24"/>
            </w:rPr>
            <w:object w:dxaOrig="1500" w:dyaOrig="720">
              <v:shape id="_x0000_i1085" type="#_x0000_t75" style="width:74.7pt;height:36.35pt" o:ole="">
                <v:imagedata r:id="rId107" o:title=""/>
              </v:shape>
              <o:OLEObject Type="Embed" ProgID="Equation.DSMT4" ShapeID="_x0000_i1085" DrawAspect="Content" ObjectID="_1449023426" r:id="rId10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всех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80" w:dyaOrig="279">
              <v:shape id="_x0000_i1086" type="#_x0000_t75" style="width:34.3pt;height:14.15pt" o:ole="">
                <v:imagedata r:id="rId41" o:title=""/>
              </v:shape>
              <o:OLEObject Type="Embed" ProgID="Equation.DSMT4" ShapeID="_x0000_i1086" DrawAspect="Content" ObjectID="_1449023427" r:id="rId10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Множество </w:t>
          </w:r>
          <w:r w:rsidRPr="004307B3">
            <w:rPr>
              <w:rFonts w:ascii="Times New Roman" w:hAnsi="Times New Roman" w:cs="Times New Roman"/>
              <w:position w:val="-14"/>
              <w:sz w:val="24"/>
              <w:szCs w:val="24"/>
            </w:rPr>
            <w:object w:dxaOrig="1320" w:dyaOrig="380">
              <v:shape id="_x0000_i1087" type="#_x0000_t75" style="width:65.95pt;height:18.85pt" o:ole="">
                <v:imagedata r:id="rId110" o:title=""/>
              </v:shape>
              <o:OLEObject Type="Embed" ProgID="Equation.DSMT4" ShapeID="_x0000_i1087" DrawAspect="Content" ObjectID="_1449023428" r:id="rId11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D313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60" w:dyaOrig="320">
              <v:shape id="_x0000_i1088" type="#_x0000_t75" style="width:47.8pt;height:16.15pt" o:ole="">
                <v:imagedata r:id="rId96" o:title=""/>
              </v:shape>
              <o:OLEObject Type="Embed" ProgID="Equation.DSMT4" ShapeID="_x0000_i1088" DrawAspect="Content" ObjectID="_1449023429" r:id="rId11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предкомпактно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тогда и только тогда, когда выполнены условия: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существует константа </w:t>
          </w:r>
          <w:r w:rsidRPr="004307B3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00" w:dyaOrig="279">
              <v:shape id="_x0000_i1089" type="#_x0000_t75" style="width:30.3pt;height:14.15pt" o:ole="">
                <v:imagedata r:id="rId113" o:title=""/>
              </v:shape>
              <o:OLEObject Type="Embed" ProgID="Equation.DSMT4" ShapeID="_x0000_i1089" DrawAspect="Content" ObjectID="_1449023430" r:id="rId11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такая, что </w:t>
          </w:r>
          <w:r w:rsidRPr="004307B3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00" w:dyaOrig="320">
              <v:shape id="_x0000_i1090" type="#_x0000_t75" style="width:39.7pt;height:16.15pt" o:ole="">
                <v:imagedata r:id="rId115" o:title=""/>
              </v:shape>
              <o:OLEObject Type="Embed" ProgID="Equation.DSMT4" ShapeID="_x0000_i1090" DrawAspect="Content" ObjectID="_1449023431" r:id="rId11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всех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80" w:dyaOrig="279">
              <v:shape id="_x0000_i1091" type="#_x0000_t75" style="width:34.3pt;height:14.15pt" o:ole="">
                <v:imagedata r:id="rId41" o:title=""/>
              </v:shape>
              <o:OLEObject Type="Embed" ProgID="Equation.DSMT4" ShapeID="_x0000_i1091" DrawAspect="Content" ObjectID="_1449023432" r:id="rId11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для любого </w:t>
          </w:r>
          <w:r w:rsidRPr="004D313E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92" type="#_x0000_t75" style="width:28.25pt;height:14.15pt" o:ole="">
                <v:imagedata r:id="rId78" o:title=""/>
              </v:shape>
              <o:OLEObject Type="Embed" ProgID="Equation.DSMT4" ShapeID="_x0000_i1092" DrawAspect="Content" ObjectID="_1449023433" r:id="rId11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</w:t>
          </w:r>
          <w:r w:rsidRPr="004307B3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59" w:dyaOrig="320">
              <v:shape id="_x0000_i1093" type="#_x0000_t75" style="width:43.05pt;height:16.15pt" o:ole="">
                <v:imagedata r:id="rId119" o:title=""/>
              </v:shape>
              <o:OLEObject Type="Embed" ProgID="Equation.DSMT4" ShapeID="_x0000_i1093" DrawAspect="Content" ObjectID="_1449023434" r:id="rId12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такое, что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при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307B3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920" w:dyaOrig="279">
              <v:shape id="_x0000_i1094" type="#_x0000_t75" style="width:45.75pt;height:14.15pt" o:ole="">
                <v:imagedata r:id="rId121" o:title=""/>
              </v:shape>
              <o:OLEObject Type="Embed" ProgID="Equation.DSMT4" ShapeID="_x0000_i1094" DrawAspect="Content" ObjectID="_1449023435" r:id="rId12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307B3">
            <w:rPr>
              <w:rFonts w:ascii="Times New Roman" w:hAnsi="Times New Roman" w:cs="Times New Roman"/>
              <w:position w:val="-32"/>
              <w:sz w:val="24"/>
              <w:szCs w:val="24"/>
            </w:rPr>
            <w:object w:dxaOrig="2480" w:dyaOrig="740">
              <v:shape id="_x0000_i1095" type="#_x0000_t75" style="width:123.75pt;height:37pt" o:ole="">
                <v:imagedata r:id="rId123" o:title=""/>
              </v:shape>
              <o:OLEObject Type="Embed" ProgID="Equation.DSMT4" ShapeID="_x0000_i1095" DrawAspect="Content" ObjectID="_1449023436" r:id="rId12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для всех </w:t>
          </w:r>
          <w:r w:rsidRPr="00B46DB5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80" w:dyaOrig="279">
              <v:shape id="_x0000_i1096" type="#_x0000_t75" style="width:34.3pt;height:14.15pt" o:ole="">
                <v:imagedata r:id="rId41" o:title=""/>
              </v:shape>
              <o:OLEObject Type="Embed" ProgID="Equation.DSMT4" ShapeID="_x0000_i1096" DrawAspect="Content" ObjectID="_1449023437" r:id="rId12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Образ компактного множества при непрерывном отображении компактен.</w:t>
          </w:r>
        </w:p>
        <w:p w:rsidR="007209DA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Если функция </w:t>
          </w:r>
          <w:r w:rsidRPr="004307B3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40" w:dyaOrig="320">
              <v:shape id="_x0000_i1097" type="#_x0000_t75" style="width:12.1pt;height:16.15pt" o:ole="">
                <v:imagedata r:id="rId126" o:title=""/>
              </v:shape>
              <o:OLEObject Type="Embed" ProgID="Equation.DSMT4" ShapeID="_x0000_i1097" DrawAspect="Content" ObjectID="_1449023438" r:id="rId12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непрерывна на компактном множестве </w:t>
          </w:r>
          <w:r w:rsidRPr="000A74B9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760" w:dyaOrig="260">
              <v:shape id="_x0000_i1098" type="#_x0000_t75" style="width:37.7pt;height:12.8pt" o:ole="">
                <v:imagedata r:id="rId66" o:title=""/>
              </v:shape>
              <o:OLEObject Type="Embed" ProgID="Equation.DSMT4" ShapeID="_x0000_i1098" DrawAspect="Content" ObjectID="_1449023439" r:id="rId12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она достигает своей верхней и нижней грани на этом множестве, т.е. </w:t>
          </w:r>
          <w:r w:rsidRPr="00550D30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620" w:dyaOrig="360">
              <v:shape id="_x0000_i1099" type="#_x0000_t75" style="width:80.75pt;height:18.15pt" o:ole="">
                <v:imagedata r:id="rId129" o:title=""/>
              </v:shape>
              <o:OLEObject Type="Embed" ProgID="Equation.DSMT4" ShapeID="_x0000_i1099" DrawAspect="Content" ObjectID="_1449023440" r:id="rId13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что </w:t>
          </w:r>
          <w:r w:rsidRPr="00550D30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920" w:dyaOrig="360">
              <v:shape id="_x0000_i1100" type="#_x0000_t75" style="width:96.2pt;height:18.15pt" o:ole="">
                <v:imagedata r:id="rId131" o:title=""/>
              </v:shape>
              <o:OLEObject Type="Embed" ProgID="Equation.DSMT4" ShapeID="_x0000_i1100" DrawAspect="Content" ObjectID="_1449023441" r:id="rId13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550D30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2020" w:dyaOrig="360">
              <v:shape id="_x0000_i1101" type="#_x0000_t75" style="width:101pt;height:18.15pt" o:ole="">
                <v:imagedata r:id="rId133" o:title=""/>
              </v:shape>
              <o:OLEObject Type="Embed" ProgID="Equation.DSMT4" ShapeID="_x0000_i1101" DrawAspect="Content" ObjectID="_1449023442" r:id="rId13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209DA" w:rsidRPr="004D313E" w:rsidRDefault="007209DA" w:rsidP="007209D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Непрерывная на компакте </w:t>
          </w:r>
          <w:r w:rsidRPr="000A74B9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760" w:dyaOrig="260">
              <v:shape id="_x0000_i1102" type="#_x0000_t75" style="width:37.7pt;height:12.8pt" o:ole="">
                <v:imagedata r:id="rId66" o:title=""/>
              </v:shape>
              <o:OLEObject Type="Embed" ProgID="Equation.DSMT4" ShapeID="_x0000_i1102" DrawAspect="Content" ObjectID="_1449023443" r:id="rId13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функция </w:t>
          </w:r>
          <w:r w:rsidRPr="004307B3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40" w:dyaOrig="320">
              <v:shape id="_x0000_i1103" type="#_x0000_t75" style="width:12.1pt;height:16.15pt" o:ole="">
                <v:imagedata r:id="rId126" o:title=""/>
              </v:shape>
              <o:OLEObject Type="Embed" ProgID="Equation.DSMT4" ShapeID="_x0000_i1103" DrawAspect="Content" ObjectID="_1449023444" r:id="rId13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равномерно непрерывна на нем.</w:t>
          </w:r>
        </w:p>
        <w:p w:rsidR="007209DA" w:rsidRDefault="007209DA" w:rsidP="00776546">
          <w:pPr>
            <w:pStyle w:val="Heading1"/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Default="007209DA" w:rsidP="007209DA">
          <w:pPr>
            <w:rPr>
              <w:lang w:val="en-US"/>
            </w:rPr>
          </w:pPr>
        </w:p>
        <w:p w:rsidR="007209DA" w:rsidRPr="007209DA" w:rsidRDefault="007209DA" w:rsidP="007209DA">
          <w:pPr>
            <w:rPr>
              <w:lang w:val="en-US"/>
            </w:rPr>
          </w:pP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Pr="001E009D" w:rsidRDefault="001E009D" w:rsidP="00776546">
          <w:pPr>
            <w:ind w:firstLine="567"/>
          </w:pPr>
          <w:r>
            <w:t xml:space="preserve">Являются ли относительно компактными следующие множества функций в пространстве </w:t>
          </w:r>
          <m:oMath>
            <m:r>
              <w:rPr>
                <w:rFonts w:ascii="Cambria Math" w:hAnsi="Cambria Math"/>
              </w:rPr>
              <m:t>C[0,1]</m:t>
            </m:r>
          </m:oMath>
          <w:r w:rsidRPr="001E009D">
            <w:rPr>
              <w:rFonts w:eastAsiaTheme="minorEastAsia"/>
            </w:rPr>
            <w:t>?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1E009D" w:rsidRDefault="001E009D" w:rsidP="00776546">
          <w:pPr>
            <w:ind w:firstLine="567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 xml:space="preserve">M =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at</m:t>
                      </m:r>
                    </m:den>
                  </m:f>
                  <m:r>
                    <w:rPr>
                      <w:rFonts w:ascii="Cambria Math" w:hAnsi="Cambria Math"/>
                    </w:rPr>
                    <m:t>:0&lt;a&lt;∞</m:t>
                  </m: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1E009D" w:rsidP="00776546">
          <w:pPr>
            <w:ind w:firstLine="567"/>
          </w:pPr>
          <w:r>
            <w:t xml:space="preserve">По теореме </w:t>
          </w:r>
          <w:proofErr w:type="spellStart"/>
          <w:r>
            <w:t>Арцела-Асколи</w:t>
          </w:r>
          <w:proofErr w:type="spellEnd"/>
          <w:r>
            <w:t xml:space="preserve"> множество является паракомпактным в </w:t>
          </w:r>
          <m:oMath>
            <m:r>
              <w:rPr>
                <w:rFonts w:ascii="Cambria Math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oMath>
          <w:r>
            <w:t xml:space="preserve">тогда и только тогда, когда оно равномерно ограничено и </w:t>
          </w:r>
          <w:proofErr w:type="spellStart"/>
          <w:r>
            <w:t>равностепенно</w:t>
          </w:r>
          <w:proofErr w:type="spellEnd"/>
          <w:r>
            <w:t xml:space="preserve"> непрерывно.</w:t>
          </w:r>
        </w:p>
        <w:p w:rsidR="001E009D" w:rsidRPr="00AF48B7" w:rsidRDefault="001E009D" w:rsidP="001E009D">
          <w:pPr>
            <w:ind w:firstLine="567"/>
            <w:rPr>
              <w:rFonts w:eastAsiaTheme="minorEastAsia"/>
            </w:rPr>
          </w:pPr>
          <w:r>
            <w:t xml:space="preserve">Докажем, что 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 w:rsidRPr="001E009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является равномерно ограниченным. Каждую функцию </w:t>
          </w:r>
          <w:proofErr w:type="gramStart"/>
          <w:r>
            <w:rPr>
              <w:rFonts w:eastAsiaTheme="minorEastAsia"/>
            </w:rPr>
            <w:t>из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 w:rsidRPr="001E009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дополним значением в нуле, равным 1. Тогда функция непрерывна на </w:t>
          </w:r>
          <m:oMath>
            <m:r>
              <w:rPr>
                <w:rFonts w:ascii="Cambria Math" w:eastAsiaTheme="minorEastAsia" w:hAnsi="Cambria Math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0, 1</m:t>
                </m:r>
              </m:e>
            </m:d>
          </m:oMath>
          <w:r w:rsidRPr="001E009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При </w:t>
          </w:r>
          <m:oMath>
            <m:r>
              <w:rPr>
                <w:rFonts w:ascii="Cambria Math" w:eastAsiaTheme="minorEastAsia" w:hAnsi="Cambria Math"/>
              </w:rPr>
              <m:t xml:space="preserve">at&gt;1, то есть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</m:oMath>
          <w:r w:rsidRPr="001E009D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понятно, что функция ограничена единицей. А на отрезке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oMath>
          <w:r w:rsidRPr="001E009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функция непрерывна, а значит ограничена. Мы сделаем замену и будем считать </w:t>
          </w:r>
          <m:oMath>
            <m:r>
              <w:rPr>
                <w:rFonts w:ascii="Cambria Math" w:eastAsiaTheme="minorEastAsia" w:hAnsi="Cambria Math"/>
              </w:rPr>
              <m:t>a=1.</m:t>
            </m:r>
          </m:oMath>
          <w:r>
            <w:rPr>
              <w:rFonts w:eastAsiaTheme="minorEastAsia"/>
            </w:rPr>
            <w:t xml:space="preserve"> Поэтому</w:t>
          </w:r>
          <w:r w:rsidRPr="001E009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по сути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at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sup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at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 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 xml:space="preserve"> &lt;c</m:t>
            </m:r>
          </m:oMath>
          <w:r w:rsidRPr="001E009D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то есть</w:t>
          </w:r>
          <w:r w:rsidRPr="001E009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константа не</w:t>
          </w:r>
          <w:r w:rsidRPr="001E009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зависит </w:t>
          </w:r>
          <w:proofErr w:type="gramStart"/>
          <w:r>
            <w:rPr>
              <w:rFonts w:eastAsiaTheme="minorEastAsia"/>
            </w:rPr>
            <w:t>от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Pr="001E009D">
            <w:rPr>
              <w:rFonts w:eastAsiaTheme="minorEastAsia"/>
            </w:rPr>
            <w:t>.</w:t>
          </w:r>
        </w:p>
        <w:p w:rsidR="001E009D" w:rsidRPr="007209DA" w:rsidRDefault="001E009D" w:rsidP="001E009D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Докажем </w:t>
          </w:r>
          <w:r w:rsidR="00287967">
            <w:rPr>
              <w:rFonts w:eastAsiaTheme="minorEastAsia"/>
            </w:rPr>
            <w:t xml:space="preserve">отсутствие </w:t>
          </w:r>
          <w:r>
            <w:rPr>
              <w:rFonts w:eastAsiaTheme="minorEastAsia"/>
            </w:rPr>
            <w:t>равностепенн</w:t>
          </w:r>
          <w:r w:rsidR="00287967">
            <w:rPr>
              <w:rFonts w:eastAsiaTheme="minorEastAsia"/>
            </w:rPr>
            <w:t>ой</w:t>
          </w:r>
          <w:r>
            <w:rPr>
              <w:rFonts w:eastAsiaTheme="minorEastAsia"/>
            </w:rPr>
            <w:t xml:space="preserve"> непрерывност</w:t>
          </w:r>
          <w:r w:rsidR="00287967">
            <w:rPr>
              <w:rFonts w:eastAsiaTheme="minorEastAsia"/>
            </w:rPr>
            <w:t>и</w:t>
          </w:r>
          <w:r>
            <w:rPr>
              <w:rFonts w:eastAsiaTheme="minorEastAsia"/>
            </w:rPr>
            <w:t>. Надо показать, что</w:t>
          </w:r>
          <w:r w:rsidR="00287967" w:rsidRPr="00287967">
            <w:rPr>
              <w:rFonts w:eastAsiaTheme="minorEastAsia"/>
            </w:rPr>
            <w:t xml:space="preserve"> </w:t>
          </w:r>
          <w:r w:rsidR="00287967">
            <w:rPr>
              <w:rFonts w:eastAsiaTheme="minorEastAsia"/>
            </w:rPr>
            <w:t>не выполнено</w:t>
          </w:r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∀ε&gt;0 ∃δ&gt;0 s.t. 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&lt;δ⇒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&lt;ε</m:t>
            </m:r>
          </m:oMath>
          <w:r w:rsidR="00AF48B7" w:rsidRPr="00AF48B7">
            <w:rPr>
              <w:rFonts w:eastAsiaTheme="minorEastAsia"/>
            </w:rPr>
            <w:t xml:space="preserve"> </w:t>
          </w:r>
          <w:r w:rsidR="00287967">
            <w:rPr>
              <w:rFonts w:eastAsiaTheme="minorEastAsia"/>
            </w:rPr>
            <w:t xml:space="preserve">. Рассмотрим точки </w:t>
          </w:r>
          <m:oMath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</m:t>
                </m:r>
              </m:den>
            </m:f>
            <m:r>
              <w:rPr>
                <w:rFonts w:ascii="Cambria Math" w:eastAsiaTheme="minorEastAsia" w:hAnsi="Cambria Math"/>
              </w:rPr>
              <m:t>.</m:t>
            </m:r>
          </m:oMath>
          <w:r w:rsidR="00287967" w:rsidRPr="00287967">
            <w:rPr>
              <w:rFonts w:eastAsiaTheme="minorEastAsia"/>
            </w:rPr>
            <w:t xml:space="preserve">  </w:t>
          </w:r>
          <w:r w:rsidR="00287967">
            <w:rPr>
              <w:rFonts w:eastAsiaTheme="minorEastAsia"/>
            </w:rPr>
            <w:t xml:space="preserve">Ясно, что расстояние между ними стремится к нулю, но вместе с тем </w:t>
          </w:r>
          <w:proofErr w:type="gramStart"/>
          <w:r w:rsidR="00287967">
            <w:rPr>
              <w:rFonts w:eastAsiaTheme="minorEastAsia"/>
            </w:rPr>
            <w:t>при</w:t>
          </w:r>
          <w:proofErr w:type="gramEnd"/>
          <w:r w:rsidR="00287967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a=n</m:t>
            </m:r>
          </m:oMath>
          <w:r w:rsidR="00287967" w:rsidRPr="00287967">
            <w:rPr>
              <w:rFonts w:eastAsiaTheme="minorEastAsia"/>
            </w:rPr>
            <w:t xml:space="preserve"> </w:t>
          </w:r>
          <w:r w:rsidR="00287967">
            <w:rPr>
              <w:rFonts w:eastAsiaTheme="minorEastAsia"/>
            </w:rPr>
            <w:t xml:space="preserve">получается </w:t>
          </w:r>
          <m:oMath>
            <m:r>
              <w:rPr>
                <w:rFonts w:ascii="Cambria Math" w:eastAsiaTheme="minorEastAsia" w:hAnsi="Cambria Math"/>
              </w:rPr>
              <m:t>|x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|=2/π</m:t>
            </m:r>
          </m:oMath>
          <w:r w:rsidR="00287967" w:rsidRPr="00287967">
            <w:rPr>
              <w:rFonts w:eastAsiaTheme="minorEastAsia"/>
            </w:rPr>
            <w:t>.</w:t>
          </w:r>
          <w:r w:rsidR="00AF48B7">
            <w:rPr>
              <w:rFonts w:eastAsiaTheme="minorEastAsia"/>
            </w:rPr>
            <w:t xml:space="preserve"> </w:t>
          </w:r>
        </w:p>
        <w:p w:rsidR="00287967" w:rsidRPr="00287967" w:rsidRDefault="00287967" w:rsidP="001E009D">
          <w:pPr>
            <w:ind w:firstLine="567"/>
            <w:rPr>
              <w:rFonts w:eastAsiaTheme="minorEastAsia"/>
            </w:rPr>
          </w:pPr>
          <w:r w:rsidRPr="00287967">
            <w:rPr>
              <w:rFonts w:eastAsiaTheme="minorEastAsia"/>
              <w:b/>
            </w:rPr>
            <w:t>Ответ</w:t>
          </w:r>
          <w:r>
            <w:rPr>
              <w:rFonts w:eastAsiaTheme="minorEastAsia"/>
            </w:rPr>
            <w:t>: множество не является относительно паракомпактным.</w:t>
          </w:r>
        </w:p>
        <w:p w:rsidR="00666A49" w:rsidRDefault="00EE3BCB" w:rsidP="00776546">
          <w:pPr>
            <w:ind w:firstLine="567"/>
          </w:pPr>
        </w:p>
      </w:sdtContent>
    </w:sdt>
    <w:sectPr w:rsidR="00666A49" w:rsidSect="00FB3D30">
      <w:footerReference w:type="first" r:id="rId13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BCB" w:rsidRDefault="00EE3BCB" w:rsidP="00F65D27">
      <w:pPr>
        <w:spacing w:after="0" w:line="240" w:lineRule="auto"/>
      </w:pPr>
      <w:r>
        <w:separator/>
      </w:r>
    </w:p>
  </w:endnote>
  <w:endnote w:type="continuationSeparator" w:id="0">
    <w:p w:rsidR="00EE3BCB" w:rsidRDefault="00EE3BC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BCB" w:rsidRDefault="00EE3BCB" w:rsidP="00F65D27">
      <w:pPr>
        <w:spacing w:after="0" w:line="240" w:lineRule="auto"/>
      </w:pPr>
      <w:r>
        <w:separator/>
      </w:r>
    </w:p>
  </w:footnote>
  <w:footnote w:type="continuationSeparator" w:id="0">
    <w:p w:rsidR="00EE3BCB" w:rsidRDefault="00EE3BCB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E4AE4"/>
    <w:rsid w:val="00121CA8"/>
    <w:rsid w:val="001E009D"/>
    <w:rsid w:val="00287967"/>
    <w:rsid w:val="003365C2"/>
    <w:rsid w:val="003A7EB5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209DA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1C58"/>
    <w:rsid w:val="00A3760E"/>
    <w:rsid w:val="00A40E5B"/>
    <w:rsid w:val="00AA218B"/>
    <w:rsid w:val="00AE66AC"/>
    <w:rsid w:val="00AF0C81"/>
    <w:rsid w:val="00AF48B7"/>
    <w:rsid w:val="00BD306F"/>
    <w:rsid w:val="00CB58AC"/>
    <w:rsid w:val="00D15B51"/>
    <w:rsid w:val="00D314BD"/>
    <w:rsid w:val="00DB6FF1"/>
    <w:rsid w:val="00EE3BCB"/>
    <w:rsid w:val="00EE7F19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31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46.wmf"/><Relationship Id="rId128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113" Type="http://schemas.openxmlformats.org/officeDocument/2006/relationships/image" Target="media/image42.wmf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77.bin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0.bin"/><Relationship Id="rId80" Type="http://schemas.openxmlformats.org/officeDocument/2006/relationships/image" Target="media/image29.wmf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7.wmf"/><Relationship Id="rId121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16" Type="http://schemas.openxmlformats.org/officeDocument/2006/relationships/oleObject" Target="embeddings/oleObject66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48.wmf"/><Relationship Id="rId13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1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83" Type="http://schemas.openxmlformats.org/officeDocument/2006/relationships/oleObject" Target="embeddings/oleObject46.bin"/><Relationship Id="rId88" Type="http://schemas.openxmlformats.org/officeDocument/2006/relationships/image" Target="media/image33.wmf"/><Relationship Id="rId91" Type="http://schemas.openxmlformats.org/officeDocument/2006/relationships/image" Target="media/image34.wmf"/><Relationship Id="rId96" Type="http://schemas.openxmlformats.org/officeDocument/2006/relationships/image" Target="media/image36.wmf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0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4.wmf"/><Relationship Id="rId127" Type="http://schemas.openxmlformats.org/officeDocument/2006/relationships/oleObject" Target="embeddings/oleObject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image" Target="media/image26.wmf"/><Relationship Id="rId78" Type="http://schemas.openxmlformats.org/officeDocument/2006/relationships/image" Target="media/image28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2.wmf"/><Relationship Id="rId94" Type="http://schemas.openxmlformats.org/officeDocument/2006/relationships/image" Target="media/image35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0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3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1.wmf"/><Relationship Id="rId115" Type="http://schemas.openxmlformats.org/officeDocument/2006/relationships/image" Target="media/image43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9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8.wmf"/><Relationship Id="rId105" Type="http://schemas.openxmlformats.org/officeDocument/2006/relationships/image" Target="media/image39.wmf"/><Relationship Id="rId12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№6</dc:subject>
  <dc:creator>Компактные множества)</dc:creator>
  <cp:lastModifiedBy>Aliaksandr Nekrashevich</cp:lastModifiedBy>
  <cp:revision>27</cp:revision>
  <cp:lastPrinted>2013-11-10T12:28:00Z</cp:lastPrinted>
  <dcterms:created xsi:type="dcterms:W3CDTF">2013-11-08T09:53:00Z</dcterms:created>
  <dcterms:modified xsi:type="dcterms:W3CDTF">2013-12-20T02:40:00Z</dcterms:modified>
</cp:coreProperties>
</file>