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Impact Center Donor Dashboard</w:t>
      </w:r>
    </w:p>
    <w:p>
      <w:pPr>
        <w:pStyle w:val="Heading2"/>
      </w:pPr>
      <w:r>
        <w:t>Installation Guide &amp; Technical Manual</w:t>
      </w:r>
    </w:p>
    <w:p>
      <w:r>
        <w:rPr>
          <w:b/>
        </w:rPr>
        <w:t xml:space="preserve">Version: </w:t>
      </w:r>
      <w:r>
        <w:t>1.0</w:t>
        <w:br/>
      </w:r>
    </w:p>
    <w:p>
      <w:r>
        <w:rPr>
          <w:b/>
        </w:rPr>
        <w:t xml:space="preserve">Stack: </w:t>
      </w:r>
      <w:r>
        <w:t>React + Vite, TypeScript/JavaScript, Mantine UI, Supabase (Auth, Database, Storage, Edge Functions), Vercel</w:t>
        <w:br/>
      </w:r>
    </w:p>
    <w:p>
      <w:pPr>
        <w:pStyle w:val="Heading2"/>
      </w:pPr>
      <w:r>
        <w:t>1. Overview</w:t>
      </w:r>
    </w:p>
    <w:p>
      <w:r>
        <w:t>The Impact Center Donor Dashboard is a web application used to manage students, schools, teachers, donors, and scholarships. It supports three main roles:</w:t>
      </w:r>
    </w:p>
    <w:p>
      <w:pPr>
        <w:pStyle w:val="ListBullet"/>
      </w:pPr>
      <w:r>
        <w:t>Admin – full back-office access to all entities and settings.</w:t>
      </w:r>
    </w:p>
    <w:p>
      <w:pPr>
        <w:pStyle w:val="ListBullet"/>
      </w:pPr>
      <w:r>
        <w:t>Teacher – manages their assigned students and submits term updates / reports.</w:t>
      </w:r>
    </w:p>
    <w:p>
      <w:pPr>
        <w:pStyle w:val="ListBullet"/>
      </w:pPr>
      <w:r>
        <w:t>Donor – views their sponsored students, photos, and progress, and can send renewal/next-steps requests.</w:t>
      </w:r>
    </w:p>
    <w:p>
      <w:r>
        <w:t>The app is a single-page application (SPA) built with React and Vite, and uses Supabase as the backend for authentication, data, storage and serverless Edge Functions. The frontend is typically deployed on Vercel.</w:t>
      </w:r>
    </w:p>
    <w:p>
      <w:pPr>
        <w:pStyle w:val="Heading2"/>
      </w:pPr>
      <w:r>
        <w:t>2. High-Level Architecture</w:t>
      </w:r>
    </w:p>
    <w:p>
      <w:r>
        <w:t>The system consists of the following components:</w:t>
      </w:r>
    </w:p>
    <w:p>
      <w:pPr>
        <w:pStyle w:val="ListBullet"/>
      </w:pPr>
      <w:r>
        <w:t>Frontend (React + Vite):</w:t>
        <w:br/>
        <w:t xml:space="preserve">  • Implements all UI flows for admin, teacher and donor via role-based routing.</w:t>
        <w:br/>
        <w:t xml:space="preserve">  • Uses Mantine for layout, theming and components.</w:t>
        <w:br/>
        <w:t xml:space="preserve">  • Talks to Supabase via supabase-js client (Auth, Postgres CRUD, Storage, Edge Functions).</w:t>
      </w:r>
    </w:p>
    <w:p>
      <w:pPr>
        <w:pStyle w:val="ListBullet"/>
      </w:pPr>
      <w:r>
        <w:t>Supabase Auth:</w:t>
        <w:br/>
        <w:t xml:space="preserve">  • Handles email-based login, password reset, and invite flows.</w:t>
        <w:br/>
        <w:t xml:space="preserve">  • Uses magic links for invite/accept and recovery links for password reset.</w:t>
        <w:br/>
        <w:t xml:space="preserve">  • User metadata and roles are stored in auth.users and person_roles.</w:t>
      </w:r>
    </w:p>
    <w:p>
      <w:pPr>
        <w:pStyle w:val="ListBullet"/>
      </w:pPr>
      <w:r>
        <w:t>Supabase PostgreSQL Database:</w:t>
        <w:br/>
        <w:t xml:space="preserve">  • Main tables: students, schools, donors, scholarship_awards, grant_types,</w:t>
        <w:br/>
        <w:t xml:space="preserve">    term_updates (reports), profiles, person_roles, branding_settings, etc.</w:t>
        <w:br/>
        <w:t xml:space="preserve">  • Row Level Security (RLS) is configured so that:</w:t>
        <w:br/>
        <w:t xml:space="preserve">      – Admins can see everything.</w:t>
        <w:br/>
        <w:t xml:space="preserve">      – Teachers can only see their students and their reports.</w:t>
        <w:br/>
        <w:t xml:space="preserve">      – Donors can only see their sponsored students and donor-visible report content.</w:t>
      </w:r>
    </w:p>
    <w:p>
      <w:pPr>
        <w:pStyle w:val="ListBullet"/>
      </w:pPr>
      <w:r>
        <w:t>Supabase Storage:</w:t>
        <w:br/>
        <w:t xml:space="preserve">  • Buckets such as student-profiles and progress-photos store images.</w:t>
        <w:br/>
        <w:t xml:space="preserve">  • Public URLs or signed URLs are used in the frontend depending on sensitivity.</w:t>
      </w:r>
    </w:p>
    <w:p>
      <w:pPr>
        <w:pStyle w:val="ListBullet"/>
      </w:pPr>
      <w:r>
        <w:t>Supabase Edge Functions:</w:t>
        <w:br/>
        <w:t xml:space="preserve">  • invite-donor – links a donor record to an auth user, creates a profile if needed,</w:t>
        <w:br/>
        <w:t xml:space="preserve">    assigns the 'donor' role, and sends an invite email.</w:t>
        <w:br/>
        <w:t xml:space="preserve">  • donor-renew-request – receives renewal/next-steps requests from donors and sends</w:t>
        <w:br/>
        <w:t xml:space="preserve">    an email to the organization’s donor contact address using Resend.</w:t>
      </w:r>
    </w:p>
    <w:p>
      <w:pPr>
        <w:pStyle w:val="ListBullet"/>
      </w:pPr>
      <w:r>
        <w:t>Hosting (Vercel):</w:t>
        <w:br/>
        <w:t xml:space="preserve">  • Hosts the built SPA.</w:t>
        <w:br/>
        <w:t xml:space="preserve">  • Provides environment variables for Supabase URL/keys and redirect URLs used in auth flows.</w:t>
      </w:r>
    </w:p>
    <w:p>
      <w:pPr>
        <w:pStyle w:val="Heading2"/>
      </w:pPr>
      <w:r>
        <w:t>3. Prerequisites</w:t>
      </w:r>
    </w:p>
    <w:p>
      <w:pPr>
        <w:pStyle w:val="ListBullet"/>
      </w:pPr>
      <w:r>
        <w:t>Node.js ≥ 18 (recommended) and npm or yarn.</w:t>
      </w:r>
    </w:p>
    <w:p>
      <w:pPr>
        <w:pStyle w:val="ListBullet"/>
      </w:pPr>
      <w:r>
        <w:t>An existing Supabase project with:</w:t>
        <w:br/>
        <w:t xml:space="preserve">  • Database enabled.</w:t>
        <w:br/>
        <w:t xml:space="preserve">  • Storage enabled.</w:t>
        <w:br/>
        <w:t xml:space="preserve">  • Auth configured for email login.</w:t>
        <w:br/>
        <w:t xml:space="preserve">  • Supabase URL and anon/public key available.</w:t>
      </w:r>
    </w:p>
    <w:p>
      <w:pPr>
        <w:pStyle w:val="ListBullet"/>
      </w:pPr>
      <w:r>
        <w:t>Access to the Supabase SQL editor (or migration system) to create tables and functions.</w:t>
      </w:r>
    </w:p>
    <w:p>
      <w:pPr>
        <w:pStyle w:val="ListBullet"/>
      </w:pPr>
      <w:r>
        <w:t>Optional: Vercel account for production deployment.</w:t>
      </w:r>
    </w:p>
    <w:p>
      <w:pPr>
        <w:pStyle w:val="ListBullet"/>
      </w:pPr>
      <w:r>
        <w:t>Optional (for donor-renew-request): Resend account and API key if you want donor emails to go out.</w:t>
      </w:r>
    </w:p>
    <w:p>
      <w:pPr>
        <w:pStyle w:val="Heading2"/>
      </w:pPr>
      <w:r>
        <w:t>4. Local Development Setup</w:t>
      </w:r>
    </w:p>
    <w:p>
      <w:pPr>
        <w:pStyle w:val="Heading3"/>
      </w:pPr>
      <w:r>
        <w:t>4.1 Clone Repository</w:t>
      </w:r>
    </w:p>
    <w:p>
      <w:r>
        <w:t>1. Clone the repository:</w:t>
      </w:r>
    </w:p>
    <w:p>
      <w:pPr>
        <w:pStyle w:val="ListNumber"/>
      </w:pPr>
      <w:r>
        <w:t xml:space="preserve">   git clone &lt;REPO_URL&gt;</w:t>
      </w:r>
    </w:p>
    <w:p>
      <w:pPr>
        <w:pStyle w:val="ListNumber"/>
      </w:pPr>
      <w:r>
        <w:t>2. Change into the project directory:</w:t>
      </w:r>
    </w:p>
    <w:p>
      <w:pPr>
        <w:pStyle w:val="BodyText"/>
      </w:pPr>
      <w:r>
        <w:t xml:space="preserve">   cd donor-dashboard</w:t>
      </w:r>
    </w:p>
    <w:p>
      <w:pPr>
        <w:pStyle w:val="Heading3"/>
      </w:pPr>
      <w:r>
        <w:t>4.2 Install Dependencies</w:t>
      </w:r>
    </w:p>
    <w:p>
      <w:r>
        <w:t>Run:</w:t>
      </w:r>
    </w:p>
    <w:p>
      <w:pPr>
        <w:pStyle w:val="BodyText"/>
      </w:pPr>
      <w:r>
        <w:t xml:space="preserve">   npm install</w:t>
      </w:r>
    </w:p>
    <w:p>
      <w:r>
        <w:t>or, if using yarn:</w:t>
      </w:r>
    </w:p>
    <w:p>
      <w:pPr>
        <w:pStyle w:val="BodyText"/>
      </w:pPr>
      <w:r>
        <w:t xml:space="preserve">   yarn</w:t>
      </w:r>
    </w:p>
    <w:p>
      <w:pPr>
        <w:pStyle w:val="Heading3"/>
      </w:pPr>
      <w:r>
        <w:t>4.3 Configure Supabase Environment Variables</w:t>
      </w:r>
    </w:p>
    <w:p>
      <w:r>
        <w:t>Create a .env.local file at the project root (Vite will read it as part of its config). Define the following environment variables:</w:t>
      </w:r>
    </w:p>
    <w:p>
      <w:pPr>
        <w:pStyle w:val="ListBullet"/>
      </w:pPr>
      <w:r>
        <w:t>VITE_SUPABASE_URL=&lt;your Supabase project URL&gt;</w:t>
      </w:r>
    </w:p>
    <w:p>
      <w:pPr>
        <w:pStyle w:val="ListBullet"/>
      </w:pPr>
      <w:r>
        <w:t>VITE_SUPABASE_ANON_KEY=&lt;your Supabase anon/public API key&gt;</w:t>
      </w:r>
    </w:p>
    <w:p>
      <w:r>
        <w:t>If you are using other keys (e.g., service role) on the frontend, ensure that only the anon/public key is exposed in the browser. Service keys must never be shipped to the client.</w:t>
      </w:r>
    </w:p>
    <w:p>
      <w:pPr>
        <w:pStyle w:val="Heading3"/>
      </w:pPr>
      <w:r>
        <w:t>4.4 Database Schema Setup</w:t>
      </w:r>
    </w:p>
    <w:p>
      <w:r>
        <w:t>Execute the SQL schema for the app in the Supabase SQL editor or through your migration system. Key tables include but are not limited to:</w:t>
      </w:r>
    </w:p>
    <w:p>
      <w:pPr>
        <w:pStyle w:val="ListBullet"/>
      </w:pPr>
      <w:r>
        <w:t>profiles – 1:1 with auth.users, storing full_name, phone, email, etc.</w:t>
      </w:r>
    </w:p>
    <w:p>
      <w:pPr>
        <w:pStyle w:val="ListBullet"/>
      </w:pPr>
      <w:r>
        <w:t>person_roles – bridges users to high-level roles: admin, teacher, donor.</w:t>
      </w:r>
    </w:p>
    <w:p>
      <w:pPr>
        <w:pStyle w:val="ListBullet"/>
      </w:pPr>
      <w:r>
        <w:t>students – basic information, contact and grant_type link.</w:t>
      </w:r>
    </w:p>
    <w:p>
      <w:pPr>
        <w:pStyle w:val="ListBullet"/>
      </w:pPr>
      <w:r>
        <w:t>schools – school metadata.</w:t>
      </w:r>
    </w:p>
    <w:p>
      <w:pPr>
        <w:pStyle w:val="ListBullet"/>
      </w:pPr>
      <w:r>
        <w:t>donors – donor contact information and user_id link.</w:t>
      </w:r>
    </w:p>
    <w:p>
      <w:pPr>
        <w:pStyle w:val="ListBullet"/>
      </w:pPr>
      <w:r>
        <w:t>grant_types – types of scholarships/grants.</w:t>
      </w:r>
    </w:p>
    <w:p>
      <w:pPr>
        <w:pStyle w:val="ListBullet"/>
      </w:pPr>
      <w:r>
        <w:t>scholarship_awards – assigned scholarships over time (period_start, period_end, amount, etc.).</w:t>
      </w:r>
    </w:p>
    <w:p>
      <w:pPr>
        <w:pStyle w:val="ListBullet"/>
      </w:pPr>
      <w:r>
        <w:t>term_updates – term reports for each student, including info, grade, report_date, attachments JSON.</w:t>
      </w:r>
    </w:p>
    <w:p>
      <w:pPr>
        <w:pStyle w:val="ListBullet"/>
      </w:pPr>
      <w:r>
        <w:t>branding_settings – contains logo URL, colors, donor_contact_email, and hero_title.</w:t>
      </w:r>
    </w:p>
    <w:p>
      <w:r>
        <w:t>Ensure that foreign keys and constraints match the frontend assumptions.</w:t>
        <w:br/>
        <w:t>For example:</w:t>
        <w:br/>
        <w:t xml:space="preserve">  • term_updates.student_id → students.id</w:t>
        <w:br/>
        <w:t xml:space="preserve">  • term_updates.term_id → terms.id (if used)</w:t>
        <w:br/>
        <w:t xml:space="preserve">  • scholarship_awards.student_id → students.id</w:t>
        <w:br/>
        <w:t xml:space="preserve">  • profiles.id → auth.users.id</w:t>
      </w:r>
    </w:p>
    <w:p>
      <w:pPr>
        <w:pStyle w:val="Heading3"/>
      </w:pPr>
      <w:r>
        <w:t>4.5 Storage Buckets</w:t>
      </w:r>
    </w:p>
    <w:p>
      <w:r>
        <w:t>In the Supabase Storage UI, create the following buckets (or match names used in the code):</w:t>
      </w:r>
    </w:p>
    <w:p>
      <w:pPr>
        <w:pStyle w:val="ListBullet"/>
      </w:pPr>
      <w:r>
        <w:t>student-profiles – stores profile photos of students.</w:t>
      </w:r>
    </w:p>
    <w:p>
      <w:pPr>
        <w:pStyle w:val="ListBullet"/>
      </w:pPr>
      <w:r>
        <w:t>progress-photos – stores photos attached to term updates / reports (JSON paths reference this bucket).</w:t>
      </w:r>
    </w:p>
    <w:p>
      <w:r>
        <w:t>Configure bucket policies so that:</w:t>
        <w:br/>
        <w:t xml:space="preserve">  • Admin and teacher can access relevant images.</w:t>
        <w:br/>
        <w:t xml:space="preserve">  • Donors can only access photos flagged as public (is_public=true) or shared with donor.</w:t>
        <w:br/>
        <w:t>This usually involves Row Level Security on an attachments table or filtering logic in term_updates.</w:t>
      </w:r>
    </w:p>
    <w:p>
      <w:pPr>
        <w:pStyle w:val="Heading3"/>
      </w:pPr>
      <w:r>
        <w:t>4.6 Edge Functions</w:t>
      </w:r>
    </w:p>
    <w:p>
      <w:r>
        <w:t>This project uses at least two Edge Functions: invite-donor and donor-renew-request.</w:t>
      </w:r>
    </w:p>
    <w:p>
      <w:pPr>
        <w:pStyle w:val="Heading4"/>
      </w:pPr>
      <w:r>
        <w:t>invite-donor</w:t>
      </w:r>
    </w:p>
    <w:p>
      <w:r>
        <w:t>The invite-donor function:</w:t>
        <w:br/>
        <w:t xml:space="preserve">  • Loads a donor row by id.</w:t>
        <w:br/>
        <w:t xml:space="preserve">  • Determines the email either from the donor.contact.email or from an explicit request body field.</w:t>
        <w:br/>
        <w:t xml:space="preserve">  • Checks for existing profiles with that email.</w:t>
        <w:br/>
        <w:t xml:space="preserve">  • If none exists, invites a new user via supabase.auth.admin.inviteUserByEmail, with metadata including role=donor.</w:t>
        <w:br/>
        <w:t xml:space="preserve">  • Links the donor to the auth user and updates person_roles with role 'donor'.</w:t>
        <w:br/>
        <w:t xml:space="preserve">  • Responds with a JSON summary.</w:t>
      </w:r>
    </w:p>
    <w:p>
      <w:r>
        <w:t>Deploy this function via the Supabase CLI or dashboard. Example (CLI):</w:t>
      </w:r>
    </w:p>
    <w:p>
      <w:pPr>
        <w:pStyle w:val="BodyText"/>
      </w:pPr>
      <w:r>
        <w:t xml:space="preserve">   supabase functions deploy invite-donor</w:t>
      </w:r>
    </w:p>
    <w:p>
      <w:pPr>
        <w:pStyle w:val="Heading4"/>
      </w:pPr>
      <w:r>
        <w:t>donor-renew-request</w:t>
      </w:r>
    </w:p>
    <w:p>
      <w:r>
        <w:t>The donor-renew-request function:</w:t>
        <w:br/>
        <w:t xml:space="preserve">  • Accepts POST requests from authenticated donors.</w:t>
        <w:br/>
        <w:t xml:space="preserve">  • Validates name, email, message, and optional grantTypeId.</w:t>
        <w:br/>
        <w:t xml:space="preserve">  • Loads branding_settings to get donor_contact_email and hero_title.</w:t>
        <w:br/>
        <w:t xml:space="preserve">  • Optionally looks up grant_types.name for display.</w:t>
        <w:br/>
        <w:t xml:space="preserve">  • Sends an email via Resend API to the donor_contact_email, copying donor input.</w:t>
        <w:br/>
        <w:t xml:space="preserve">  • Returns an error if RESEND_API_KEY is not configured.</w:t>
      </w:r>
    </w:p>
    <w:p>
      <w:r>
        <w:t>Deploy via CLI:</w:t>
      </w:r>
    </w:p>
    <w:p>
      <w:pPr>
        <w:pStyle w:val="BodyText"/>
      </w:pPr>
      <w:r>
        <w:t xml:space="preserve">   supabase functions deploy donor-renew-request</w:t>
      </w:r>
    </w:p>
    <w:p>
      <w:pPr>
        <w:pStyle w:val="Heading3"/>
      </w:pPr>
      <w:r>
        <w:t>4.7 Running the App Locally</w:t>
      </w:r>
    </w:p>
    <w:p>
      <w:r>
        <w:t>Start the dev server:</w:t>
      </w:r>
    </w:p>
    <w:p>
      <w:pPr>
        <w:pStyle w:val="BodyText"/>
      </w:pPr>
      <w:r>
        <w:t xml:space="preserve">   npm run dev</w:t>
      </w:r>
    </w:p>
    <w:p>
      <w:r>
        <w:t>By default, Vite serves the app at http://localhost:5173. Make sure your Supabase Auth redirect URLs include http://localhost:5173 for login, invite and password reset flows.</w:t>
      </w:r>
    </w:p>
    <w:p>
      <w:pPr>
        <w:pStyle w:val="Heading2"/>
      </w:pPr>
      <w:r>
        <w:t>5. Authentication, Roles and Routing</w:t>
      </w:r>
    </w:p>
    <w:p>
      <w:pPr>
        <w:pStyle w:val="Heading3"/>
      </w:pPr>
      <w:r>
        <w:t>5.1 AuthContext and ProtectedRoute</w:t>
      </w:r>
    </w:p>
    <w:p>
      <w:r>
        <w:t>The app uses an AuthContext to expose Supabase session, profile, and role information to the UI. ProtectedRoute wraps all private routes and checks if there is an active session. If not, the user is redirected to /login.</w:t>
      </w:r>
    </w:p>
    <w:p>
      <w:r>
        <w:t>RoleRoute is used to gate sub-routes based on high-level roles (admin, teacher, donor). Only users whose role (or roles) intersect with the allowed list will be allowed through.</w:t>
      </w:r>
    </w:p>
    <w:p>
      <w:pPr>
        <w:pStyle w:val="Heading3"/>
      </w:pPr>
      <w:r>
        <w:t>5.2 Role Determination</w:t>
      </w:r>
    </w:p>
    <w:p>
      <w:r>
        <w:t>The primary role is derived from the person_roles table and exposed via the auth context. Users can technically have multiple roles; the navigation sidebar in AppShellLayout renders combined menus, labelled by the corresponding role where appropriate (e.g., a user who is both Teacher and Donor).</w:t>
      </w:r>
    </w:p>
    <w:p>
      <w:pPr>
        <w:pStyle w:val="Heading3"/>
      </w:pPr>
      <w:r>
        <w:t>5.3 Route Structure</w:t>
      </w:r>
    </w:p>
    <w:p>
      <w:r>
        <w:t>Routes are defined in App.tsx using react-router-dom. Key route groups:</w:t>
      </w:r>
    </w:p>
    <w:p>
      <w:pPr>
        <w:pStyle w:val="ListBullet"/>
      </w:pPr>
      <w:r>
        <w:t>/login, /reset-password, /welcome – public auth flows.</w:t>
      </w:r>
    </w:p>
    <w:p>
      <w:pPr>
        <w:pStyle w:val="ListBullet"/>
      </w:pPr>
      <w:r>
        <w:t>/ – root, redirects to /admin/dashboard, /teacher/dashboard or /donor/dashboard depending on role.</w:t>
      </w:r>
    </w:p>
    <w:p>
      <w:pPr>
        <w:pStyle w:val="ListBullet"/>
      </w:pPr>
      <w:r>
        <w:t>/profile – profile page accessible to any authenticated role.</w:t>
      </w:r>
    </w:p>
    <w:p>
      <w:pPr>
        <w:pStyle w:val="ListBullet"/>
      </w:pPr>
      <w:r>
        <w:t>/admin/... – admin-only routes for dashboard, students, schools, donors, scholarships, reports, branding, etc.</w:t>
      </w:r>
    </w:p>
    <w:p>
      <w:pPr>
        <w:pStyle w:val="ListBullet"/>
      </w:pPr>
      <w:r>
        <w:t>/teacher/... – teacher dashboard, students and reports.</w:t>
      </w:r>
    </w:p>
    <w:p>
      <w:pPr>
        <w:pStyle w:val="ListBullet"/>
      </w:pPr>
      <w:r>
        <w:t>/donor/... – donor dashboard, student detail view, and donor renew page.</w:t>
      </w:r>
    </w:p>
    <w:p>
      <w:pPr>
        <w:pStyle w:val="Heading2"/>
      </w:pPr>
      <w:r>
        <w:t>6. Production Deployment (Vercel)</w:t>
      </w:r>
    </w:p>
    <w:p>
      <w:pPr>
        <w:pStyle w:val="Heading3"/>
      </w:pPr>
      <w:r>
        <w:t>6.1 Build Command and Output</w:t>
      </w:r>
    </w:p>
    <w:p>
      <w:r>
        <w:t>Set the following in Vercel project settings:</w:t>
      </w:r>
    </w:p>
    <w:p>
      <w:pPr>
        <w:pStyle w:val="ListBullet"/>
      </w:pPr>
      <w:r>
        <w:t>Framework: Other (or React/Vite if auto-detected).</w:t>
      </w:r>
    </w:p>
    <w:p>
      <w:pPr>
        <w:pStyle w:val="ListBullet"/>
      </w:pPr>
      <w:r>
        <w:t>Build command: npm run build</w:t>
      </w:r>
    </w:p>
    <w:p>
      <w:pPr>
        <w:pStyle w:val="ListBullet"/>
      </w:pPr>
      <w:r>
        <w:t>Output directory: dist</w:t>
      </w:r>
    </w:p>
    <w:p>
      <w:pPr>
        <w:pStyle w:val="ListBullet"/>
      </w:pPr>
      <w:r>
        <w:t>Node version: at least 18.</w:t>
      </w:r>
    </w:p>
    <w:p>
      <w:pPr>
        <w:pStyle w:val="Heading3"/>
      </w:pPr>
      <w:r>
        <w:t>6.2 Environment Variables on Vercel</w:t>
      </w:r>
    </w:p>
    <w:p>
      <w:r>
        <w:t>Configure environment variables on Vercel (Production, Preview, Development) to match your .env.local:</w:t>
      </w:r>
    </w:p>
    <w:p>
      <w:pPr>
        <w:pStyle w:val="ListBullet"/>
      </w:pPr>
      <w:r>
        <w:t>VITE_SUPABASE_URL</w:t>
      </w:r>
    </w:p>
    <w:p>
      <w:pPr>
        <w:pStyle w:val="ListBullet"/>
      </w:pPr>
      <w:r>
        <w:t>VITE_SUPABASE_ANON_KEY</w:t>
      </w:r>
    </w:p>
    <w:p>
      <w:r>
        <w:t>If you use NEXT_PUBLIC_ or other naming conventions, make sure they align with your Supabase client initialization.</w:t>
      </w:r>
    </w:p>
    <w:p>
      <w:pPr>
        <w:pStyle w:val="Heading3"/>
      </w:pPr>
      <w:r>
        <w:t>6.3 Supabase Auth Redirect URLs</w:t>
      </w:r>
    </w:p>
    <w:p>
      <w:r>
        <w:t>In the Supabase dashboard under Authentication → URL configuration, add your production URLs:</w:t>
      </w:r>
    </w:p>
    <w:p>
      <w:pPr>
        <w:pStyle w:val="BodyText"/>
      </w:pPr>
      <w:r>
        <w:t xml:space="preserve">  • https://&lt;your-vercel-domain&gt;/reset-password</w:t>
        <w:br/>
        <w:t xml:space="preserve">  • https://&lt;your-vercel-domain&gt;/welcome</w:t>
        <w:br/>
        <w:t xml:space="preserve">  • https://&lt;your-vercel-domain&gt;/</w:t>
      </w:r>
    </w:p>
    <w:p>
      <w:r>
        <w:t>These enable invite links and password reset links to land in the correct routes. Also keep http://localhost:5173 versions for local testing.</w:t>
      </w:r>
    </w:p>
    <w:p>
      <w:pPr>
        <w:pStyle w:val="Heading2"/>
      </w:pPr>
      <w:r>
        <w:t>7. Common Errors &amp; Troubleshooting</w:t>
      </w:r>
    </w:p>
    <w:p>
      <w:pPr>
        <w:pStyle w:val="Heading3"/>
      </w:pPr>
      <w:r>
        <w:t>7.1 400 / 42703: "column ... does not exist"</w:t>
      </w:r>
    </w:p>
    <w:p>
      <w:r>
        <w:t>This error arises when the frontend queries a column that the database table does not have. For example, selecting grant_types.is_active while the column is not defined.</w:t>
      </w:r>
    </w:p>
    <w:p>
      <w:r>
        <w:t>Fix:</w:t>
        <w:br/>
        <w:t xml:space="preserve">  • Either add the column in the database schema, or</w:t>
        <w:br/>
        <w:t xml:space="preserve">  • Remove it from the select(...) in the affected code. Ensure that the column list in your select statements matches the actual table definitions.</w:t>
      </w:r>
    </w:p>
    <w:p>
      <w:pPr>
        <w:pStyle w:val="Heading3"/>
      </w:pPr>
      <w:r>
        <w:t>7.2 500 Storage Signed URL Errors</w:t>
      </w:r>
    </w:p>
    <w:p>
      <w:r>
        <w:t>If createSignedUrl returns 500, the object path might be wrong or the bucket name does not match. Verify that the path in term_updates.attachments (e.g. progress-photos/&lt;student_id&gt;/&lt;filename&gt;.jpg) is correct and that the file truly exists in Storage.</w:t>
      </w:r>
    </w:p>
    <w:p>
      <w:pPr>
        <w:pStyle w:val="Heading3"/>
      </w:pPr>
      <w:r>
        <w:t>7.3 Invite or Recovery Link Redirects to 404</w:t>
      </w:r>
    </w:p>
    <w:p>
      <w:r>
        <w:t>If invite or password reset links land on a 404 page on Vercel, ensure that:</w:t>
      </w:r>
    </w:p>
    <w:p>
      <w:pPr>
        <w:pStyle w:val="BodyText"/>
      </w:pPr>
      <w:r>
        <w:t xml:space="preserve">  • The redirect_to parameter is set in Edge Function or Supabase Auth config to /welcome or /reset-password.</w:t>
        <w:br/>
        <w:t xml:space="preserve">  • The React router has these paths defined.</w:t>
        <w:br/>
        <w:t xml:space="preserve">  • Vercel is serving index.html for unknown routes (i.e., SPA fallback).</w:t>
      </w:r>
    </w:p>
    <w:p>
      <w:pPr>
        <w:pStyle w:val="Heading2"/>
      </w:pPr>
      <w:r>
        <w:t>8. Security Considerations</w:t>
      </w:r>
    </w:p>
    <w:p>
      <w:pPr>
        <w:pStyle w:val="ListBullet"/>
      </w:pPr>
      <w:r>
        <w:t>Never expose service role keys in the frontend. Only use the anon/public key in the browser.</w:t>
      </w:r>
    </w:p>
    <w:p>
      <w:pPr>
        <w:pStyle w:val="ListBullet"/>
      </w:pPr>
      <w:r>
        <w:t>Enforce RLS policies to ensure that donors only see their own students and donor-approved data.</w:t>
      </w:r>
    </w:p>
    <w:p>
      <w:pPr>
        <w:pStyle w:val="ListBullet"/>
      </w:pPr>
      <w:r>
        <w:t>Keep dependencies updated and monitor for vulnerabilities (npm audit).</w:t>
      </w:r>
    </w:p>
    <w:p>
      <w:pPr>
        <w:pStyle w:val="ListBullet"/>
      </w:pPr>
      <w:r>
        <w:t>Restrict who can call sensitive Edge Functions using JWT checks or role checks inside the function.</w:t>
      </w:r>
    </w:p>
    <w:p>
      <w:r>
        <w:t>For longer-term maintenance, track schema changes, RLS updates, and Edge Function versions in your own change log.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