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7EA5A" w14:textId="77777777" w:rsidR="00F0087F" w:rsidRPr="00F0087F" w:rsidRDefault="00A457D9" w:rsidP="00F0087F">
      <w:pPr>
        <w:pStyle w:val="ProjectTitle"/>
      </w:pPr>
      <w:r w:rsidRPr="00F0087F">
        <w:t xml:space="preserve">Project </w:t>
      </w:r>
      <w:r w:rsidR="00B8307A">
        <w:t>1</w:t>
      </w:r>
      <w:r w:rsidRPr="00F0087F">
        <w:t xml:space="preserve">: </w:t>
      </w:r>
      <w:r w:rsidR="00B8307A">
        <w:t>Animated Nursery Rhyme</w:t>
      </w:r>
    </w:p>
    <w:p w14:paraId="7453BEF6" w14:textId="77777777" w:rsidR="00A457D9" w:rsidRDefault="00B8307A" w:rsidP="00DC5A57">
      <w:pPr>
        <w:pStyle w:val="Important"/>
        <w:ind w:left="90"/>
        <w:rPr>
          <w:i/>
        </w:rPr>
      </w:pPr>
      <w:bookmarkStart w:id="0" w:name="_GoBack"/>
      <w:bookmarkEnd w:id="0"/>
      <w:r>
        <w:rPr>
          <w:i/>
        </w:rPr>
        <w:t>Students will use BYOB basics to implement an animated version of a nursery rhyme.</w:t>
      </w:r>
    </w:p>
    <w:p w14:paraId="49A50CE8" w14:textId="77777777" w:rsidR="00A457D9" w:rsidRPr="00DC5A57" w:rsidRDefault="00A457D9" w:rsidP="00DC5A57">
      <w:pPr>
        <w:pStyle w:val="SectionTitle"/>
      </w:pPr>
      <w:r w:rsidRPr="00DC5A57">
        <w:t>Overview</w:t>
      </w:r>
    </w:p>
    <w:p w14:paraId="6D7955A2" w14:textId="77777777" w:rsidR="00A457D9" w:rsidRPr="00DC5A57" w:rsidRDefault="00B8307A" w:rsidP="00DC5A57">
      <w:pPr>
        <w:tabs>
          <w:tab w:val="right" w:pos="9360"/>
        </w:tabs>
        <w:ind w:left="270"/>
        <w:rPr>
          <w:rFonts w:ascii="Segoe UI Light" w:hAnsi="Segoe UI Light" w:cs="Consolas"/>
          <w:sz w:val="20"/>
          <w:szCs w:val="20"/>
        </w:rPr>
      </w:pPr>
      <w:r>
        <w:rPr>
          <w:rStyle w:val="BodyChar"/>
        </w:rPr>
        <w:t>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p>
    <w:p w14:paraId="04660EE5" w14:textId="77777777" w:rsidR="00A457D9" w:rsidRPr="00F0087F" w:rsidRDefault="00A457D9" w:rsidP="00DC5A57">
      <w:pPr>
        <w:pStyle w:val="SectionTitle"/>
      </w:pPr>
      <w:r w:rsidRPr="00F0087F">
        <w:t>Details</w:t>
      </w:r>
    </w:p>
    <w:p w14:paraId="64CD8C8A" w14:textId="77777777" w:rsidR="00A457D9" w:rsidRPr="00F0087F" w:rsidRDefault="00A457D9" w:rsidP="00DC5A57">
      <w:pPr>
        <w:pStyle w:val="SubSectionTitle"/>
      </w:pPr>
      <w:r w:rsidRPr="00F0087F">
        <w:t>Behavior</w:t>
      </w:r>
    </w:p>
    <w:p w14:paraId="763AE871" w14:textId="77777777" w:rsidR="000D4BDB" w:rsidRDefault="00B8307A" w:rsidP="00DC5A57">
      <w:pPr>
        <w:pStyle w:val="Body"/>
      </w:pPr>
      <w:r>
        <w:t xml:space="preserve">You will create a short animation in BYOB depicting a nursery rhyme of your choice.  (See </w:t>
      </w:r>
      <w:hyperlink r:id="rId8" w:history="1">
        <w:r>
          <w:rPr>
            <w:rStyle w:val="Hyperlink"/>
          </w:rPr>
          <w:t>http://en.wikipedia.org/wiki/Nursery_rhymes</w:t>
        </w:r>
      </w:hyperlink>
      <w:r>
        <w:t xml:space="preserve"> for a list of possibilities.)  </w:t>
      </w:r>
      <w:r w:rsidR="000D4BDB">
        <w:t>When</w:t>
      </w:r>
      <w:r w:rsidR="0048157C">
        <w:t>ever</w:t>
      </w:r>
      <w:r w:rsidR="000D4BDB">
        <w:t xml:space="preserve"> the green flag is clicked, your BYOB animation should display your chosen nursery rhyme line by line somewhere on the stage.</w:t>
      </w:r>
      <w:r w:rsidR="0048157C">
        <w:t xml:space="preserve">  (This should work correctly even if the last run was interrupted and restart.)</w:t>
      </w:r>
      <w:r w:rsidR="000D4BDB">
        <w:t xml:space="preserve">  As each line is shown, sprites should act out the story.  The animation should advance on its own, but should do so at a pace that allows each action to complete and the viewer to read the line before the next line is shown and new action begins.  In addition, the sprites must </w:t>
      </w:r>
      <w:r w:rsidR="000D4BDB">
        <w:rPr>
          <w:i/>
        </w:rPr>
        <w:t>act out</w:t>
      </w:r>
      <w:r w:rsidR="000D4BDB">
        <w:t xml:space="preserve"> the rhyme; you should not simply create a series of static backgrounds or costumes that show a stop-motion version of the story.  </w:t>
      </w:r>
      <w:r w:rsidR="00F61957">
        <w:t>Each line must be readable and must stay shown while the corresponding action is occurring.  When the story ends, there should be a way for the user to replay the entire animation from the beginning.</w:t>
      </w:r>
    </w:p>
    <w:p w14:paraId="49C55A45" w14:textId="77777777" w:rsidR="000D4BDB" w:rsidRDefault="000D4BDB" w:rsidP="00DC5A57">
      <w:pPr>
        <w:pStyle w:val="Body"/>
      </w:pPr>
    </w:p>
    <w:p w14:paraId="775527B0" w14:textId="77777777" w:rsidR="000D4BDB" w:rsidRPr="0048157C" w:rsidRDefault="000D4BDB" w:rsidP="00DC5A57">
      <w:pPr>
        <w:pStyle w:val="Body"/>
        <w:rPr>
          <w:i/>
          <w:u w:val="single"/>
        </w:rPr>
      </w:pPr>
      <w:r>
        <w:t xml:space="preserve">You are free to be as creative as you like with your choice of sprites and actions.  You may choose from the sprites provided by BYOB or create your own.  (You will not be graded on your artistic skills.)  You may interpret the nursery rhyme literally or be clever with your depiction (but don’t go too far).  However, </w:t>
      </w:r>
      <w:r w:rsidRPr="000D4BDB">
        <w:rPr>
          <w:b/>
          <w:i/>
        </w:rPr>
        <w:t xml:space="preserve">all sprites, behaviors, </w:t>
      </w:r>
      <w:r>
        <w:rPr>
          <w:b/>
          <w:i/>
        </w:rPr>
        <w:t xml:space="preserve">words, </w:t>
      </w:r>
      <w:r w:rsidRPr="000D4BDB">
        <w:rPr>
          <w:b/>
          <w:i/>
        </w:rPr>
        <w:t>and</w:t>
      </w:r>
      <w:r>
        <w:rPr>
          <w:b/>
          <w:i/>
        </w:rPr>
        <w:t xml:space="preserve"> animations must be school-appro</w:t>
      </w:r>
      <w:r w:rsidRPr="000D4BDB">
        <w:rPr>
          <w:b/>
          <w:i/>
        </w:rPr>
        <w:t>priate.</w:t>
      </w:r>
    </w:p>
    <w:p w14:paraId="421FCE81" w14:textId="77777777" w:rsidR="000D4BDB" w:rsidRDefault="000D4BDB" w:rsidP="00DC5A57">
      <w:pPr>
        <w:pStyle w:val="Body"/>
        <w:rPr>
          <w:b/>
          <w:i/>
        </w:rPr>
      </w:pPr>
    </w:p>
    <w:p w14:paraId="3367EC11" w14:textId="77777777" w:rsidR="00F912F4" w:rsidRDefault="000D4BDB" w:rsidP="00DC5A57">
      <w:pPr>
        <w:pStyle w:val="Body"/>
      </w:pPr>
      <w:r w:rsidRPr="000D4BDB">
        <w:t>If yo</w:t>
      </w:r>
      <w:r>
        <w:t xml:space="preserve">u choose a particularly long nursery rhyme, you may </w:t>
      </w:r>
      <w:r w:rsidR="007B5356">
        <w:t>not need to animate the whole thing</w:t>
      </w:r>
      <w:r>
        <w:t xml:space="preserve">.  Please check with Mr. Wortzman </w:t>
      </w:r>
      <w:r w:rsidR="007B5356">
        <w:t>if you think your rhyme is long enough for this.</w:t>
      </w:r>
    </w:p>
    <w:p w14:paraId="73825E7A" w14:textId="77777777" w:rsidR="00F912F4" w:rsidRDefault="00F912F4">
      <w:pPr>
        <w:rPr>
          <w:rFonts w:ascii="Segoe UI Light" w:hAnsi="Segoe UI Light" w:cs="Consolas"/>
          <w:color w:val="000000"/>
          <w:sz w:val="20"/>
          <w:szCs w:val="20"/>
        </w:rPr>
      </w:pPr>
      <w:r>
        <w:br w:type="page"/>
      </w:r>
    </w:p>
    <w:p w14:paraId="7BE6DBA7" w14:textId="77777777" w:rsidR="00A457D9" w:rsidRPr="00DC5A57" w:rsidRDefault="00A457D9" w:rsidP="00DC5A57">
      <w:pPr>
        <w:pStyle w:val="SubSectionTitle"/>
      </w:pPr>
      <w:r w:rsidRPr="00DC5A57">
        <w:lastRenderedPageBreak/>
        <w:t>Implementation Details</w:t>
      </w:r>
    </w:p>
    <w:p w14:paraId="3E4FCEF2" w14:textId="77777777" w:rsidR="002D0BBA" w:rsidRDefault="000D4BDB" w:rsidP="00DC5A57">
      <w:pPr>
        <w:pStyle w:val="Body"/>
      </w:pPr>
      <w:r>
        <w:t xml:space="preserve">As mentioned above, your animation must display the nursery rhyme in its entirety and animate each line.  </w:t>
      </w:r>
      <w:r w:rsidR="00F61957">
        <w:t>Action must be performed by sprites and must consist of more than simply changing costumes.  You must include the following components in your animation:</w:t>
      </w:r>
    </w:p>
    <w:p w14:paraId="135301EA" w14:textId="77777777" w:rsidR="00F61957" w:rsidRDefault="00F61957" w:rsidP="00F61957">
      <w:pPr>
        <w:pStyle w:val="Body"/>
        <w:numPr>
          <w:ilvl w:val="0"/>
          <w:numId w:val="8"/>
        </w:numPr>
      </w:pPr>
      <w:r>
        <w:t>At least two sprites that act in some way to contribute to the depiction of the story</w:t>
      </w:r>
    </w:p>
    <w:p w14:paraId="3DE2C79C" w14:textId="77777777" w:rsidR="00F61957" w:rsidRDefault="00F61957" w:rsidP="00F61957">
      <w:pPr>
        <w:pStyle w:val="Body"/>
        <w:numPr>
          <w:ilvl w:val="0"/>
          <w:numId w:val="8"/>
        </w:numPr>
      </w:pPr>
      <w:r>
        <w:t xml:space="preserve">At least one sprite </w:t>
      </w:r>
      <w:r w:rsidR="007B5356">
        <w:t xml:space="preserve">that </w:t>
      </w:r>
      <w:r>
        <w:t>move</w:t>
      </w:r>
      <w:r w:rsidR="007B5356">
        <w:t>s</w:t>
      </w:r>
    </w:p>
    <w:p w14:paraId="6DF94A6C" w14:textId="77777777" w:rsidR="00F61957" w:rsidRDefault="00F61957" w:rsidP="00F61957">
      <w:pPr>
        <w:pStyle w:val="Body"/>
        <w:numPr>
          <w:ilvl w:val="0"/>
          <w:numId w:val="8"/>
        </w:numPr>
      </w:pPr>
      <w:r>
        <w:t xml:space="preserve">At least one sprite </w:t>
      </w:r>
      <w:r w:rsidR="007B5356">
        <w:t xml:space="preserve">that </w:t>
      </w:r>
      <w:r>
        <w:t>rotate</w:t>
      </w:r>
      <w:r w:rsidR="007B5356">
        <w:t>s</w:t>
      </w:r>
    </w:p>
    <w:p w14:paraId="5274D4AF" w14:textId="77777777" w:rsidR="00F61957" w:rsidRDefault="00F61957" w:rsidP="00F61957">
      <w:pPr>
        <w:pStyle w:val="Body"/>
        <w:numPr>
          <w:ilvl w:val="0"/>
          <w:numId w:val="8"/>
        </w:numPr>
      </w:pPr>
      <w:r>
        <w:t xml:space="preserve">At least one sprite </w:t>
      </w:r>
      <w:r w:rsidR="007B5356">
        <w:t>that</w:t>
      </w:r>
      <w:r>
        <w:t xml:space="preserve"> change</w:t>
      </w:r>
      <w:r w:rsidR="007B5356">
        <w:t>s</w:t>
      </w:r>
      <w:r>
        <w:t xml:space="preserve"> costume</w:t>
      </w:r>
    </w:p>
    <w:p w14:paraId="00B9C8D7" w14:textId="77777777" w:rsidR="00F61957" w:rsidRDefault="00F61957" w:rsidP="00F61957">
      <w:pPr>
        <w:pStyle w:val="Body"/>
        <w:numPr>
          <w:ilvl w:val="0"/>
          <w:numId w:val="8"/>
        </w:numPr>
      </w:pPr>
      <w:r>
        <w:t xml:space="preserve">At least one sprite </w:t>
      </w:r>
      <w:r w:rsidR="007B5356">
        <w:t>that is both hidden and shown at some point</w:t>
      </w:r>
    </w:p>
    <w:p w14:paraId="295555E4" w14:textId="77777777" w:rsidR="007B5356" w:rsidRDefault="007B5356" w:rsidP="007B5356">
      <w:pPr>
        <w:pStyle w:val="Body"/>
      </w:pPr>
      <w:r>
        <w:t xml:space="preserve">Note that multiple of these requirements may be satisfied by the same sprite (e.g. the same sprite can both move and change costume), but you must have at least </w:t>
      </w:r>
      <w:r w:rsidRPr="007B5356">
        <w:rPr>
          <w:i/>
        </w:rPr>
        <w:t>two separate sprites</w:t>
      </w:r>
      <w:r>
        <w:t xml:space="preserve"> that act in the animation.</w:t>
      </w:r>
    </w:p>
    <w:p w14:paraId="7AFB0A47" w14:textId="77777777" w:rsidR="00A457D9" w:rsidRDefault="00A457D9" w:rsidP="00DC5A57">
      <w:pPr>
        <w:pStyle w:val="SectionTitle"/>
      </w:pPr>
      <w:r w:rsidRPr="00DC5A57">
        <w:t>Grading Scheme/Rubric</w:t>
      </w:r>
    </w:p>
    <w:tbl>
      <w:tblPr>
        <w:tblStyle w:val="TableGrid"/>
        <w:tblW w:w="0" w:type="auto"/>
        <w:tblInd w:w="270" w:type="dxa"/>
        <w:tblLook w:val="04A0" w:firstRow="1" w:lastRow="0" w:firstColumn="1" w:lastColumn="0" w:noHBand="0" w:noVBand="1"/>
      </w:tblPr>
      <w:tblGrid>
        <w:gridCol w:w="4780"/>
        <w:gridCol w:w="4526"/>
      </w:tblGrid>
      <w:tr w:rsidR="008D4A78" w14:paraId="11CE5CD4" w14:textId="77777777" w:rsidTr="009C3474">
        <w:trPr>
          <w:trHeight w:val="422"/>
        </w:trPr>
        <w:tc>
          <w:tcPr>
            <w:tcW w:w="9306" w:type="dxa"/>
            <w:gridSpan w:val="2"/>
            <w:vAlign w:val="bottom"/>
          </w:tcPr>
          <w:p w14:paraId="4CD160B2" w14:textId="77777777" w:rsidR="008D4A78" w:rsidRPr="008D4A78" w:rsidRDefault="008D4A78" w:rsidP="006721E6">
            <w:pPr>
              <w:pStyle w:val="SubSectionTitle"/>
              <w:numPr>
                <w:ilvl w:val="0"/>
                <w:numId w:val="0"/>
              </w:numPr>
              <w:rPr>
                <w:i/>
              </w:rPr>
            </w:pPr>
            <w:r w:rsidRPr="008D4A78">
              <w:rPr>
                <w:i/>
              </w:rPr>
              <w:t>Functional Correctness</w:t>
            </w:r>
            <w:r w:rsidR="006721E6">
              <w:rPr>
                <w:i/>
              </w:rPr>
              <w:t xml:space="preserve"> (Behavior)</w:t>
            </w:r>
          </w:p>
        </w:tc>
      </w:tr>
      <w:tr w:rsidR="008D4A78" w14:paraId="6FB986E2" w14:textId="77777777" w:rsidTr="008D4A78">
        <w:tc>
          <w:tcPr>
            <w:tcW w:w="4780" w:type="dxa"/>
          </w:tcPr>
          <w:p w14:paraId="14A1724B" w14:textId="77777777" w:rsidR="008D4A78" w:rsidRDefault="007B5356" w:rsidP="008D4A78">
            <w:pPr>
              <w:pStyle w:val="Body"/>
              <w:ind w:left="0"/>
            </w:pPr>
            <w:r>
              <w:t>Animation depicts a full nursery rhyme (or approved smaller portion)</w:t>
            </w:r>
          </w:p>
        </w:tc>
        <w:tc>
          <w:tcPr>
            <w:tcW w:w="4526" w:type="dxa"/>
          </w:tcPr>
          <w:p w14:paraId="5045869E" w14:textId="77777777" w:rsidR="008D4A78" w:rsidRDefault="00E77E89" w:rsidP="008D4A78">
            <w:pPr>
              <w:pStyle w:val="Body"/>
              <w:ind w:left="0"/>
            </w:pPr>
            <w:r>
              <w:t>2</w:t>
            </w:r>
            <w:r w:rsidR="008D4A78">
              <w:t xml:space="preserve"> points</w:t>
            </w:r>
          </w:p>
        </w:tc>
      </w:tr>
      <w:tr w:rsidR="008D4A78" w14:paraId="4D8809EE" w14:textId="77777777" w:rsidTr="008D4A78">
        <w:tc>
          <w:tcPr>
            <w:tcW w:w="4780" w:type="dxa"/>
          </w:tcPr>
          <w:p w14:paraId="72D4355E" w14:textId="77777777" w:rsidR="008D4A78" w:rsidRDefault="007B5356" w:rsidP="00926F16">
            <w:pPr>
              <w:pStyle w:val="Body"/>
              <w:ind w:left="0"/>
            </w:pPr>
            <w:r>
              <w:t>Nursery rhyme is shown one line at a time</w:t>
            </w:r>
          </w:p>
        </w:tc>
        <w:tc>
          <w:tcPr>
            <w:tcW w:w="4526" w:type="dxa"/>
          </w:tcPr>
          <w:p w14:paraId="2591E2B5" w14:textId="77777777" w:rsidR="008D4A78" w:rsidRDefault="00E77E89" w:rsidP="00926F16">
            <w:pPr>
              <w:pStyle w:val="Body"/>
              <w:ind w:left="0"/>
            </w:pPr>
            <w:r>
              <w:t>2</w:t>
            </w:r>
            <w:r w:rsidR="008D4A78">
              <w:t xml:space="preserve"> points</w:t>
            </w:r>
          </w:p>
        </w:tc>
      </w:tr>
      <w:tr w:rsidR="008D4A78" w14:paraId="402C29B4" w14:textId="77777777" w:rsidTr="008D4A78">
        <w:tc>
          <w:tcPr>
            <w:tcW w:w="4780" w:type="dxa"/>
          </w:tcPr>
          <w:p w14:paraId="501E2DAA" w14:textId="77777777" w:rsidR="008D4A78" w:rsidRDefault="007B5356" w:rsidP="007B5356">
            <w:pPr>
              <w:pStyle w:val="Body"/>
              <w:ind w:left="0"/>
            </w:pPr>
            <w:r>
              <w:t>Each line is accompanied by sprites depicting the story, and all action is related to the current line</w:t>
            </w:r>
          </w:p>
        </w:tc>
        <w:tc>
          <w:tcPr>
            <w:tcW w:w="4526" w:type="dxa"/>
          </w:tcPr>
          <w:p w14:paraId="58199255" w14:textId="77777777" w:rsidR="008D4A78" w:rsidRDefault="007B5356" w:rsidP="00926F16">
            <w:pPr>
              <w:pStyle w:val="Body"/>
              <w:ind w:left="0"/>
            </w:pPr>
            <w:r>
              <w:t>3</w:t>
            </w:r>
            <w:r w:rsidR="008D4A78">
              <w:t xml:space="preserve"> points</w:t>
            </w:r>
          </w:p>
        </w:tc>
      </w:tr>
      <w:tr w:rsidR="007B5356" w14:paraId="10CA0B57" w14:textId="77777777" w:rsidTr="008D4A78">
        <w:tc>
          <w:tcPr>
            <w:tcW w:w="4780" w:type="dxa"/>
          </w:tcPr>
          <w:p w14:paraId="4C98BC58" w14:textId="77777777" w:rsidR="007B5356" w:rsidRDefault="007B5356" w:rsidP="007B5356">
            <w:pPr>
              <w:pStyle w:val="Body"/>
              <w:ind w:left="0"/>
            </w:pPr>
            <w:r>
              <w:t>Clicking green flag starts animation</w:t>
            </w:r>
            <w:r w:rsidR="0048157C">
              <w:t xml:space="preserve"> from beginning</w:t>
            </w:r>
          </w:p>
        </w:tc>
        <w:tc>
          <w:tcPr>
            <w:tcW w:w="4526" w:type="dxa"/>
          </w:tcPr>
          <w:p w14:paraId="4C8C5662" w14:textId="77777777" w:rsidR="007B5356" w:rsidRDefault="007B5356" w:rsidP="00926F16">
            <w:pPr>
              <w:pStyle w:val="Body"/>
              <w:ind w:left="0"/>
            </w:pPr>
            <w:r>
              <w:t>1 point</w:t>
            </w:r>
          </w:p>
        </w:tc>
      </w:tr>
      <w:tr w:rsidR="007B5356" w14:paraId="305C1FBF" w14:textId="77777777" w:rsidTr="008D4A78">
        <w:tc>
          <w:tcPr>
            <w:tcW w:w="4780" w:type="dxa"/>
          </w:tcPr>
          <w:p w14:paraId="745A12E5" w14:textId="77777777" w:rsidR="007B5356" w:rsidRDefault="007B5356" w:rsidP="007B5356">
            <w:pPr>
              <w:pStyle w:val="Body"/>
              <w:ind w:left="0"/>
            </w:pPr>
            <w:r>
              <w:t>Animation progresses at a reasonable pace</w:t>
            </w:r>
          </w:p>
        </w:tc>
        <w:tc>
          <w:tcPr>
            <w:tcW w:w="4526" w:type="dxa"/>
          </w:tcPr>
          <w:p w14:paraId="28CB7469" w14:textId="77777777" w:rsidR="007B5356" w:rsidRDefault="007B5356" w:rsidP="00926F16">
            <w:pPr>
              <w:pStyle w:val="Body"/>
              <w:ind w:left="0"/>
            </w:pPr>
            <w:r>
              <w:t>2 points</w:t>
            </w:r>
          </w:p>
        </w:tc>
      </w:tr>
      <w:tr w:rsidR="007B5356" w14:paraId="3B775252" w14:textId="77777777" w:rsidTr="008D4A78">
        <w:tc>
          <w:tcPr>
            <w:tcW w:w="4780" w:type="dxa"/>
          </w:tcPr>
          <w:p w14:paraId="5EC57BF7" w14:textId="77777777" w:rsidR="007B5356" w:rsidRDefault="007B5356" w:rsidP="007B5356">
            <w:pPr>
              <w:pStyle w:val="Body"/>
              <w:ind w:left="0"/>
            </w:pPr>
            <w:r>
              <w:t>User is able to restart animation when it concludes</w:t>
            </w:r>
          </w:p>
        </w:tc>
        <w:tc>
          <w:tcPr>
            <w:tcW w:w="4526" w:type="dxa"/>
          </w:tcPr>
          <w:p w14:paraId="76A06E39" w14:textId="77777777" w:rsidR="007B5356" w:rsidRDefault="007B5356" w:rsidP="00926F16">
            <w:pPr>
              <w:pStyle w:val="Body"/>
              <w:ind w:left="0"/>
            </w:pPr>
            <w:r>
              <w:t>2 points</w:t>
            </w:r>
          </w:p>
        </w:tc>
      </w:tr>
      <w:tr w:rsidR="009C3474" w14:paraId="082D82BE" w14:textId="77777777" w:rsidTr="008D4A78">
        <w:tc>
          <w:tcPr>
            <w:tcW w:w="4780" w:type="dxa"/>
          </w:tcPr>
          <w:p w14:paraId="363D6569" w14:textId="77777777" w:rsidR="009C3474" w:rsidRPr="009C3474" w:rsidRDefault="009C3474" w:rsidP="00926F16">
            <w:pPr>
              <w:pStyle w:val="Body"/>
              <w:ind w:left="0"/>
              <w:rPr>
                <w:b/>
              </w:rPr>
            </w:pPr>
            <w:r>
              <w:rPr>
                <w:b/>
              </w:rPr>
              <w:t>Total</w:t>
            </w:r>
          </w:p>
        </w:tc>
        <w:tc>
          <w:tcPr>
            <w:tcW w:w="4526" w:type="dxa"/>
          </w:tcPr>
          <w:p w14:paraId="34C4EF35" w14:textId="77777777" w:rsidR="009C3474" w:rsidRPr="009C3474" w:rsidRDefault="007B5356" w:rsidP="00E77E89">
            <w:pPr>
              <w:pStyle w:val="Body"/>
              <w:ind w:left="0"/>
              <w:rPr>
                <w:b/>
              </w:rPr>
            </w:pPr>
            <w:r>
              <w:rPr>
                <w:b/>
              </w:rPr>
              <w:t>1</w:t>
            </w:r>
            <w:r w:rsidR="00E77E89">
              <w:rPr>
                <w:b/>
              </w:rPr>
              <w:t>2</w:t>
            </w:r>
            <w:r w:rsidR="009C3474">
              <w:rPr>
                <w:b/>
              </w:rPr>
              <w:t xml:space="preserve"> points</w:t>
            </w:r>
          </w:p>
        </w:tc>
      </w:tr>
      <w:tr w:rsidR="008D4A78" w14:paraId="0F01A296" w14:textId="77777777" w:rsidTr="009C3474">
        <w:trPr>
          <w:trHeight w:val="467"/>
        </w:trPr>
        <w:tc>
          <w:tcPr>
            <w:tcW w:w="9306" w:type="dxa"/>
            <w:gridSpan w:val="2"/>
            <w:vAlign w:val="bottom"/>
          </w:tcPr>
          <w:p w14:paraId="567246BC" w14:textId="77777777" w:rsidR="008D4A78" w:rsidRPr="008D4A78" w:rsidRDefault="008D4A78" w:rsidP="006721E6">
            <w:pPr>
              <w:pStyle w:val="SubSectionTitle"/>
              <w:numPr>
                <w:ilvl w:val="0"/>
                <w:numId w:val="0"/>
              </w:numPr>
              <w:rPr>
                <w:i/>
              </w:rPr>
            </w:pPr>
            <w:r w:rsidRPr="008D4A78">
              <w:rPr>
                <w:i/>
              </w:rPr>
              <w:t>Technical Correctness</w:t>
            </w:r>
            <w:r w:rsidR="006721E6">
              <w:rPr>
                <w:i/>
              </w:rPr>
              <w:t xml:space="preserve"> (Implementation)</w:t>
            </w:r>
          </w:p>
        </w:tc>
      </w:tr>
      <w:tr w:rsidR="00E77E89" w14:paraId="1E998BF1" w14:textId="77777777" w:rsidTr="008D4A78">
        <w:tc>
          <w:tcPr>
            <w:tcW w:w="4780" w:type="dxa"/>
          </w:tcPr>
          <w:p w14:paraId="6E4856A0" w14:textId="77777777" w:rsidR="00E77E89" w:rsidRDefault="00E77E89" w:rsidP="00926F16">
            <w:pPr>
              <w:pStyle w:val="Body"/>
              <w:ind w:left="0"/>
            </w:pPr>
            <w:r>
              <w:t>Program shows good creativity and effort</w:t>
            </w:r>
          </w:p>
        </w:tc>
        <w:tc>
          <w:tcPr>
            <w:tcW w:w="4526" w:type="dxa"/>
          </w:tcPr>
          <w:p w14:paraId="5E74D5A2" w14:textId="77777777" w:rsidR="00E77E89" w:rsidRDefault="00E77E89" w:rsidP="00926F16">
            <w:pPr>
              <w:pStyle w:val="Body"/>
              <w:ind w:left="0"/>
            </w:pPr>
            <w:r>
              <w:t>2 points</w:t>
            </w:r>
          </w:p>
        </w:tc>
      </w:tr>
      <w:tr w:rsidR="008D4A78" w14:paraId="72CA2E9E" w14:textId="77777777" w:rsidTr="008D4A78">
        <w:tc>
          <w:tcPr>
            <w:tcW w:w="4780" w:type="dxa"/>
          </w:tcPr>
          <w:p w14:paraId="5328BB13" w14:textId="77777777" w:rsidR="008D4A78" w:rsidRDefault="00F61957" w:rsidP="00926F16">
            <w:pPr>
              <w:pStyle w:val="Body"/>
              <w:ind w:left="0"/>
            </w:pPr>
            <w:r>
              <w:t>At least two sprites participate in the action</w:t>
            </w:r>
          </w:p>
        </w:tc>
        <w:tc>
          <w:tcPr>
            <w:tcW w:w="4526" w:type="dxa"/>
          </w:tcPr>
          <w:p w14:paraId="0AC32711" w14:textId="77777777" w:rsidR="008D4A78" w:rsidRDefault="007B5356" w:rsidP="00926F16">
            <w:pPr>
              <w:pStyle w:val="Body"/>
              <w:ind w:left="0"/>
            </w:pPr>
            <w:r>
              <w:t>2</w:t>
            </w:r>
            <w:r w:rsidR="008D4A78">
              <w:t xml:space="preserve"> points</w:t>
            </w:r>
          </w:p>
        </w:tc>
      </w:tr>
      <w:tr w:rsidR="008D4A78" w14:paraId="59FE2183" w14:textId="77777777" w:rsidTr="008D4A78">
        <w:tc>
          <w:tcPr>
            <w:tcW w:w="4780" w:type="dxa"/>
          </w:tcPr>
          <w:p w14:paraId="3E68C571" w14:textId="77777777" w:rsidR="008D4A78" w:rsidRDefault="00F61957" w:rsidP="00926F16">
            <w:pPr>
              <w:pStyle w:val="Body"/>
              <w:ind w:left="0"/>
            </w:pPr>
            <w:r>
              <w:t>At least one sprite moves</w:t>
            </w:r>
          </w:p>
        </w:tc>
        <w:tc>
          <w:tcPr>
            <w:tcW w:w="4526" w:type="dxa"/>
          </w:tcPr>
          <w:p w14:paraId="5FE60F74" w14:textId="77777777" w:rsidR="008D4A78" w:rsidRDefault="007B5356" w:rsidP="00926F16">
            <w:pPr>
              <w:pStyle w:val="Body"/>
              <w:ind w:left="0"/>
            </w:pPr>
            <w:r>
              <w:t>1</w:t>
            </w:r>
            <w:r w:rsidR="008D4A78">
              <w:t xml:space="preserve"> points</w:t>
            </w:r>
          </w:p>
        </w:tc>
      </w:tr>
      <w:tr w:rsidR="008D4A78" w14:paraId="28472F43" w14:textId="77777777" w:rsidTr="008D4A78">
        <w:tc>
          <w:tcPr>
            <w:tcW w:w="4780" w:type="dxa"/>
          </w:tcPr>
          <w:p w14:paraId="27825E44" w14:textId="77777777" w:rsidR="008D4A78" w:rsidRDefault="00F61957" w:rsidP="00926F16">
            <w:pPr>
              <w:pStyle w:val="Body"/>
              <w:ind w:left="0"/>
            </w:pPr>
            <w:r>
              <w:t>At least one sprite rotates</w:t>
            </w:r>
          </w:p>
        </w:tc>
        <w:tc>
          <w:tcPr>
            <w:tcW w:w="4526" w:type="dxa"/>
          </w:tcPr>
          <w:p w14:paraId="59EB8605" w14:textId="77777777" w:rsidR="008D4A78" w:rsidRDefault="007B5356" w:rsidP="00926F16">
            <w:pPr>
              <w:pStyle w:val="Body"/>
              <w:ind w:left="0"/>
            </w:pPr>
            <w:r>
              <w:t>1</w:t>
            </w:r>
            <w:r w:rsidR="008D4A78">
              <w:t xml:space="preserve"> points</w:t>
            </w:r>
          </w:p>
        </w:tc>
      </w:tr>
      <w:tr w:rsidR="00F61957" w14:paraId="58D7E357" w14:textId="77777777" w:rsidTr="008D4A78">
        <w:tc>
          <w:tcPr>
            <w:tcW w:w="4780" w:type="dxa"/>
          </w:tcPr>
          <w:p w14:paraId="34208846" w14:textId="77777777" w:rsidR="00F61957" w:rsidRDefault="00F61957" w:rsidP="00926F16">
            <w:pPr>
              <w:pStyle w:val="Body"/>
              <w:ind w:left="0"/>
            </w:pPr>
            <w:r>
              <w:t>At least one sprite changes costume</w:t>
            </w:r>
          </w:p>
        </w:tc>
        <w:tc>
          <w:tcPr>
            <w:tcW w:w="4526" w:type="dxa"/>
          </w:tcPr>
          <w:p w14:paraId="1745829C" w14:textId="77777777" w:rsidR="00F61957" w:rsidRDefault="007B5356" w:rsidP="00926F16">
            <w:pPr>
              <w:pStyle w:val="Body"/>
              <w:ind w:left="0"/>
            </w:pPr>
            <w:r>
              <w:t>1 points</w:t>
            </w:r>
          </w:p>
        </w:tc>
      </w:tr>
      <w:tr w:rsidR="007B5356" w14:paraId="0366B313" w14:textId="77777777" w:rsidTr="008D4A78">
        <w:tc>
          <w:tcPr>
            <w:tcW w:w="4780" w:type="dxa"/>
          </w:tcPr>
          <w:p w14:paraId="24337790" w14:textId="77777777" w:rsidR="007B5356" w:rsidRDefault="007B5356" w:rsidP="007B5356">
            <w:pPr>
              <w:pStyle w:val="Body"/>
              <w:ind w:left="0"/>
            </w:pPr>
            <w:r>
              <w:t>At least one sprite hides and/or appears</w:t>
            </w:r>
          </w:p>
        </w:tc>
        <w:tc>
          <w:tcPr>
            <w:tcW w:w="4526" w:type="dxa"/>
          </w:tcPr>
          <w:p w14:paraId="3728FDFC" w14:textId="77777777" w:rsidR="007B5356" w:rsidRDefault="007B5356" w:rsidP="00926F16">
            <w:pPr>
              <w:pStyle w:val="Body"/>
              <w:ind w:left="0"/>
            </w:pPr>
            <w:r>
              <w:t>1 points</w:t>
            </w:r>
          </w:p>
        </w:tc>
      </w:tr>
      <w:tr w:rsidR="009C3474" w14:paraId="7201A0D6" w14:textId="77777777" w:rsidTr="008D4A78">
        <w:tc>
          <w:tcPr>
            <w:tcW w:w="4780" w:type="dxa"/>
          </w:tcPr>
          <w:p w14:paraId="5B4E59BB" w14:textId="77777777" w:rsidR="009C3474" w:rsidRPr="009C3474" w:rsidRDefault="009C3474" w:rsidP="00926F16">
            <w:pPr>
              <w:pStyle w:val="Body"/>
              <w:ind w:left="0"/>
              <w:rPr>
                <w:b/>
              </w:rPr>
            </w:pPr>
            <w:r w:rsidRPr="009C3474">
              <w:rPr>
                <w:b/>
              </w:rPr>
              <w:t>Total</w:t>
            </w:r>
          </w:p>
        </w:tc>
        <w:tc>
          <w:tcPr>
            <w:tcW w:w="4526" w:type="dxa"/>
          </w:tcPr>
          <w:p w14:paraId="62B85323" w14:textId="77777777" w:rsidR="009C3474" w:rsidRPr="009C3474" w:rsidRDefault="00E77E89" w:rsidP="00926F16">
            <w:pPr>
              <w:pStyle w:val="Body"/>
              <w:ind w:left="0"/>
              <w:rPr>
                <w:b/>
              </w:rPr>
            </w:pPr>
            <w:r>
              <w:rPr>
                <w:b/>
              </w:rPr>
              <w:t>8</w:t>
            </w:r>
            <w:r w:rsidR="009C3474" w:rsidRPr="009C3474">
              <w:rPr>
                <w:b/>
              </w:rPr>
              <w:t xml:space="preserve"> points</w:t>
            </w:r>
          </w:p>
        </w:tc>
      </w:tr>
      <w:tr w:rsidR="00A0471E" w14:paraId="2F4E1F4F" w14:textId="77777777" w:rsidTr="00A0471E">
        <w:tc>
          <w:tcPr>
            <w:tcW w:w="4780" w:type="dxa"/>
            <w:vAlign w:val="bottom"/>
          </w:tcPr>
          <w:p w14:paraId="71C3788F" w14:textId="77777777" w:rsidR="00A0471E" w:rsidRPr="00A0471E" w:rsidRDefault="00A0471E" w:rsidP="00A0471E">
            <w:pPr>
              <w:pStyle w:val="SubSectionTitle"/>
              <w:numPr>
                <w:ilvl w:val="0"/>
                <w:numId w:val="0"/>
              </w:numPr>
              <w:rPr>
                <w:b/>
                <w:i/>
              </w:rPr>
            </w:pPr>
            <w:r>
              <w:rPr>
                <w:b/>
                <w:i/>
              </w:rPr>
              <w:t>Total</w:t>
            </w:r>
          </w:p>
        </w:tc>
        <w:tc>
          <w:tcPr>
            <w:tcW w:w="4526" w:type="dxa"/>
            <w:vAlign w:val="bottom"/>
          </w:tcPr>
          <w:p w14:paraId="62F6E22A" w14:textId="77777777" w:rsidR="00A0471E" w:rsidRPr="00A0471E" w:rsidRDefault="007B5356" w:rsidP="00A0471E">
            <w:pPr>
              <w:pStyle w:val="SubSectionTitle"/>
              <w:numPr>
                <w:ilvl w:val="0"/>
                <w:numId w:val="0"/>
              </w:numPr>
              <w:rPr>
                <w:b/>
                <w:i/>
              </w:rPr>
            </w:pPr>
            <w:r>
              <w:rPr>
                <w:b/>
                <w:i/>
              </w:rPr>
              <w:t>20</w:t>
            </w:r>
            <w:r w:rsidR="00A0471E">
              <w:rPr>
                <w:b/>
                <w:i/>
              </w:rPr>
              <w:t xml:space="preserve"> points</w:t>
            </w:r>
          </w:p>
        </w:tc>
      </w:tr>
    </w:tbl>
    <w:p w14:paraId="4988B4B6" w14:textId="77777777" w:rsidR="002D0BBA" w:rsidRPr="00F0087F" w:rsidRDefault="002D0BBA" w:rsidP="008D4A78">
      <w:pPr>
        <w:pStyle w:val="Body"/>
        <w:ind w:left="0"/>
      </w:pPr>
    </w:p>
    <w:sectPr w:rsidR="002D0BBA" w:rsidRPr="00F008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27555" w14:textId="77777777" w:rsidR="009541A5" w:rsidRDefault="009541A5" w:rsidP="00A15E33">
      <w:pPr>
        <w:spacing w:after="0" w:line="240" w:lineRule="auto"/>
      </w:pPr>
      <w:r>
        <w:separator/>
      </w:r>
    </w:p>
    <w:p w14:paraId="584BF553" w14:textId="77777777" w:rsidR="009541A5" w:rsidRDefault="009541A5"/>
  </w:endnote>
  <w:endnote w:type="continuationSeparator" w:id="0">
    <w:p w14:paraId="691E2887" w14:textId="77777777" w:rsidR="009541A5" w:rsidRDefault="009541A5" w:rsidP="00A15E33">
      <w:pPr>
        <w:spacing w:after="0" w:line="240" w:lineRule="auto"/>
      </w:pPr>
      <w:r>
        <w:continuationSeparator/>
      </w:r>
    </w:p>
    <w:p w14:paraId="4505A546" w14:textId="77777777" w:rsidR="009541A5" w:rsidRDefault="00954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QuickType II Mono">
    <w:altName w:val="Lucida Sans Typewriter"/>
    <w:panose1 w:val="020B0509020104020203"/>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566774"/>
      <w:docPartObj>
        <w:docPartGallery w:val="Page Numbers (Bottom of Page)"/>
        <w:docPartUnique/>
      </w:docPartObj>
    </w:sdtPr>
    <w:sdtEndPr/>
    <w:sdtContent>
      <w:sdt>
        <w:sdtPr>
          <w:id w:val="-1669238322"/>
          <w:docPartObj>
            <w:docPartGallery w:val="Page Numbers (Top of Page)"/>
            <w:docPartUnique/>
          </w:docPartObj>
        </w:sdtPr>
        <w:sdtEndPr/>
        <w:sdtContent>
          <w:p w14:paraId="3E2F2B8E" w14:textId="77777777" w:rsidR="00A457D9" w:rsidRDefault="00A457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9238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238B">
              <w:rPr>
                <w:b/>
                <w:bCs/>
                <w:noProof/>
              </w:rPr>
              <w:t>2</w:t>
            </w:r>
            <w:r>
              <w:rPr>
                <w:b/>
                <w:bCs/>
                <w:sz w:val="24"/>
                <w:szCs w:val="24"/>
              </w:rPr>
              <w:fldChar w:fldCharType="end"/>
            </w:r>
          </w:p>
        </w:sdtContent>
      </w:sdt>
    </w:sdtContent>
  </w:sdt>
  <w:p w14:paraId="31ABFAAD" w14:textId="77777777" w:rsidR="00A15E33" w:rsidRDefault="00A15E33">
    <w:pPr>
      <w:pStyle w:val="Footer"/>
    </w:pPr>
  </w:p>
  <w:p w14:paraId="5F3FB34D" w14:textId="77777777" w:rsidR="00B22434" w:rsidRDefault="00B224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E4E4F" w14:textId="77777777" w:rsidR="009541A5" w:rsidRDefault="009541A5" w:rsidP="00A15E33">
      <w:pPr>
        <w:spacing w:after="0" w:line="240" w:lineRule="auto"/>
      </w:pPr>
      <w:r>
        <w:separator/>
      </w:r>
    </w:p>
    <w:p w14:paraId="1CCEFBAD" w14:textId="77777777" w:rsidR="009541A5" w:rsidRDefault="009541A5"/>
  </w:footnote>
  <w:footnote w:type="continuationSeparator" w:id="0">
    <w:p w14:paraId="69489714" w14:textId="77777777" w:rsidR="009541A5" w:rsidRDefault="009541A5" w:rsidP="00A15E33">
      <w:pPr>
        <w:spacing w:after="0" w:line="240" w:lineRule="auto"/>
      </w:pPr>
      <w:r>
        <w:continuationSeparator/>
      </w:r>
    </w:p>
    <w:p w14:paraId="20D8BEE6" w14:textId="77777777" w:rsidR="009541A5" w:rsidRDefault="009541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B416" w14:textId="43F66421" w:rsidR="00A15E33" w:rsidRPr="00F74F4D" w:rsidRDefault="00A15E33" w:rsidP="00A15E33">
    <w:pPr>
      <w:pStyle w:val="Header"/>
      <w:rPr>
        <w:rFonts w:ascii="Lucida Console" w:hAnsi="Lucida Console"/>
      </w:rPr>
    </w:pPr>
    <w:r w:rsidRPr="00F0087F">
      <w:rPr>
        <w:rFonts w:ascii="Lucida Console" w:hAnsi="Lucida Console"/>
      </w:rPr>
      <w:tab/>
    </w:r>
  </w:p>
  <w:p w14:paraId="6D036EA0" w14:textId="77777777" w:rsidR="00B22434" w:rsidRDefault="00B22434" w:rsidP="00A15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F6BC8"/>
    <w:multiLevelType w:val="hybridMultilevel"/>
    <w:tmpl w:val="6D3C11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21864694"/>
    <w:multiLevelType w:val="hybridMultilevel"/>
    <w:tmpl w:val="6B9222D6"/>
    <w:lvl w:ilvl="0" w:tplc="D3445734">
      <w:start w:val="1"/>
      <w:numFmt w:val="upperRoman"/>
      <w:pStyle w:val="SectionTitle"/>
      <w:lvlText w:val="%1."/>
      <w:lvlJc w:val="right"/>
      <w:pPr>
        <w:ind w:left="720" w:hanging="360"/>
      </w:pPr>
    </w:lvl>
    <w:lvl w:ilvl="1" w:tplc="5D16AD50">
      <w:start w:val="1"/>
      <w:numFmt w:val="upperLetter"/>
      <w:pStyle w:val="SubSectionTitle"/>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54CF3"/>
    <w:multiLevelType w:val="hybridMultilevel"/>
    <w:tmpl w:val="76FAD642"/>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C5337"/>
    <w:multiLevelType w:val="multilevel"/>
    <w:tmpl w:val="553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3EDA"/>
    <w:multiLevelType w:val="hybridMultilevel"/>
    <w:tmpl w:val="E0325C2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9D51AC1"/>
    <w:multiLevelType w:val="hybridMultilevel"/>
    <w:tmpl w:val="848A3E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6BDE6167"/>
    <w:multiLevelType w:val="hybridMultilevel"/>
    <w:tmpl w:val="8CB698D6"/>
    <w:lvl w:ilvl="0" w:tplc="CF6C1DDA">
      <w:start w:val="1"/>
      <w:numFmt w:val="decimal"/>
      <w:pStyle w:val="ItemList"/>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0"/>
  </w:num>
  <w:num w:numId="6">
    <w:abstractNumId w:val="4"/>
  </w:num>
  <w:num w:numId="7">
    <w:abstractNumId w:val="6"/>
    <w:lvlOverride w:ilvl="0">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07A"/>
    <w:rsid w:val="00080E3C"/>
    <w:rsid w:val="00086BB2"/>
    <w:rsid w:val="000D4BDB"/>
    <w:rsid w:val="00107B5D"/>
    <w:rsid w:val="00134920"/>
    <w:rsid w:val="002D0BBA"/>
    <w:rsid w:val="00347A0E"/>
    <w:rsid w:val="00426A47"/>
    <w:rsid w:val="0048157C"/>
    <w:rsid w:val="0049238B"/>
    <w:rsid w:val="005137A9"/>
    <w:rsid w:val="0058707E"/>
    <w:rsid w:val="006721E6"/>
    <w:rsid w:val="00694565"/>
    <w:rsid w:val="007916F3"/>
    <w:rsid w:val="007947A5"/>
    <w:rsid w:val="007B09F2"/>
    <w:rsid w:val="007B5356"/>
    <w:rsid w:val="0089269C"/>
    <w:rsid w:val="008D4A78"/>
    <w:rsid w:val="00920B78"/>
    <w:rsid w:val="009541A5"/>
    <w:rsid w:val="009C3474"/>
    <w:rsid w:val="00A0471E"/>
    <w:rsid w:val="00A1421D"/>
    <w:rsid w:val="00A15E33"/>
    <w:rsid w:val="00A457D9"/>
    <w:rsid w:val="00A556CC"/>
    <w:rsid w:val="00A90D76"/>
    <w:rsid w:val="00B22434"/>
    <w:rsid w:val="00B67219"/>
    <w:rsid w:val="00B8307A"/>
    <w:rsid w:val="00DA4A16"/>
    <w:rsid w:val="00DC5A57"/>
    <w:rsid w:val="00E20126"/>
    <w:rsid w:val="00E765A9"/>
    <w:rsid w:val="00E77E89"/>
    <w:rsid w:val="00E90095"/>
    <w:rsid w:val="00F0087F"/>
    <w:rsid w:val="00F61957"/>
    <w:rsid w:val="00F74F4D"/>
    <w:rsid w:val="00F9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10D58"/>
  <w15:docId w15:val="{0165A3B9-6A3D-42C0-8328-42C7DF36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33"/>
  </w:style>
  <w:style w:type="paragraph" w:styleId="Footer">
    <w:name w:val="footer"/>
    <w:basedOn w:val="Normal"/>
    <w:link w:val="FooterChar"/>
    <w:uiPriority w:val="99"/>
    <w:unhideWhenUsed/>
    <w:rsid w:val="00A15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33"/>
  </w:style>
  <w:style w:type="paragraph" w:styleId="BalloonText">
    <w:name w:val="Balloon Text"/>
    <w:basedOn w:val="Normal"/>
    <w:link w:val="BalloonTextChar"/>
    <w:uiPriority w:val="99"/>
    <w:semiHidden/>
    <w:unhideWhenUsed/>
    <w:rsid w:val="00A1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33"/>
    <w:rPr>
      <w:rFonts w:ascii="Tahoma" w:hAnsi="Tahoma" w:cs="Tahoma"/>
      <w:sz w:val="16"/>
      <w:szCs w:val="16"/>
    </w:rPr>
  </w:style>
  <w:style w:type="paragraph" w:styleId="ListParagraph">
    <w:name w:val="List Paragraph"/>
    <w:basedOn w:val="Normal"/>
    <w:link w:val="ListParagraphChar"/>
    <w:uiPriority w:val="34"/>
    <w:qFormat/>
    <w:rsid w:val="00A457D9"/>
    <w:pPr>
      <w:ind w:left="720"/>
      <w:contextualSpacing/>
    </w:pPr>
  </w:style>
  <w:style w:type="table" w:styleId="TableGrid">
    <w:name w:val="Table Grid"/>
    <w:basedOn w:val="TableNormal"/>
    <w:uiPriority w:val="59"/>
    <w:rsid w:val="00F00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Paragraph"/>
    <w:link w:val="CodeChar"/>
    <w:qFormat/>
    <w:rsid w:val="00F0087F"/>
    <w:pPr>
      <w:tabs>
        <w:tab w:val="right" w:pos="9360"/>
      </w:tabs>
      <w:ind w:left="540"/>
    </w:pPr>
    <w:rPr>
      <w:rFonts w:ascii="Consolas" w:hAnsi="Consolas" w:cs="Consolas"/>
      <w:color w:val="000000"/>
      <w:sz w:val="20"/>
      <w:szCs w:val="20"/>
    </w:rPr>
  </w:style>
  <w:style w:type="paragraph" w:customStyle="1" w:styleId="Body">
    <w:name w:val="Body"/>
    <w:basedOn w:val="Normal"/>
    <w:link w:val="BodyChar"/>
    <w:qFormat/>
    <w:rsid w:val="00DC5A57"/>
    <w:pPr>
      <w:tabs>
        <w:tab w:val="right" w:pos="9360"/>
      </w:tabs>
      <w:spacing w:after="0"/>
      <w:ind w:left="540"/>
    </w:pPr>
    <w:rPr>
      <w:rFonts w:ascii="Segoe UI Light" w:hAnsi="Segoe UI Light" w:cs="Consolas"/>
      <w:color w:val="000000"/>
      <w:sz w:val="20"/>
      <w:szCs w:val="20"/>
    </w:rPr>
  </w:style>
  <w:style w:type="character" w:customStyle="1" w:styleId="ListParagraphChar">
    <w:name w:val="List Paragraph Char"/>
    <w:basedOn w:val="DefaultParagraphFont"/>
    <w:link w:val="ListParagraph"/>
    <w:uiPriority w:val="34"/>
    <w:rsid w:val="00F0087F"/>
  </w:style>
  <w:style w:type="character" w:customStyle="1" w:styleId="CodeChar">
    <w:name w:val="Code Char"/>
    <w:basedOn w:val="ListParagraphChar"/>
    <w:link w:val="Code"/>
    <w:rsid w:val="00F0087F"/>
    <w:rPr>
      <w:rFonts w:ascii="Consolas" w:hAnsi="Consolas" w:cs="Consolas"/>
      <w:color w:val="000000"/>
      <w:sz w:val="20"/>
      <w:szCs w:val="20"/>
    </w:rPr>
  </w:style>
  <w:style w:type="paragraph" w:customStyle="1" w:styleId="ProjectTitle">
    <w:name w:val="Project Title"/>
    <w:basedOn w:val="Normal"/>
    <w:link w:val="ProjectTitleChar"/>
    <w:qFormat/>
    <w:rsid w:val="00F0087F"/>
    <w:pPr>
      <w:tabs>
        <w:tab w:val="right" w:pos="9360"/>
      </w:tabs>
      <w:spacing w:before="240" w:after="0" w:line="240" w:lineRule="auto"/>
    </w:pPr>
    <w:rPr>
      <w:rFonts w:ascii="Lucida Console" w:hAnsi="Lucida Console"/>
      <w:b/>
      <w:sz w:val="44"/>
    </w:rPr>
  </w:style>
  <w:style w:type="character" w:customStyle="1" w:styleId="BodyChar">
    <w:name w:val="Body Char"/>
    <w:basedOn w:val="DefaultParagraphFont"/>
    <w:link w:val="Body"/>
    <w:rsid w:val="00DC5A57"/>
    <w:rPr>
      <w:rFonts w:ascii="Segoe UI Light" w:hAnsi="Segoe UI Light" w:cs="Consolas"/>
      <w:color w:val="000000"/>
      <w:sz w:val="20"/>
      <w:szCs w:val="20"/>
    </w:rPr>
  </w:style>
  <w:style w:type="paragraph" w:customStyle="1" w:styleId="SectionTitle">
    <w:name w:val="Section Title"/>
    <w:basedOn w:val="ListParagraph"/>
    <w:link w:val="SectionTitleChar"/>
    <w:qFormat/>
    <w:rsid w:val="00DC5A57"/>
    <w:pPr>
      <w:numPr>
        <w:numId w:val="1"/>
      </w:numPr>
      <w:tabs>
        <w:tab w:val="right" w:pos="9360"/>
      </w:tabs>
      <w:spacing w:before="360" w:after="0"/>
      <w:ind w:left="273" w:hanging="187"/>
    </w:pPr>
    <w:rPr>
      <w:rFonts w:ascii="QuickType II Mono" w:hAnsi="QuickType II Mono"/>
    </w:rPr>
  </w:style>
  <w:style w:type="character" w:customStyle="1" w:styleId="ProjectTitleChar">
    <w:name w:val="Project Title Char"/>
    <w:basedOn w:val="DefaultParagraphFont"/>
    <w:link w:val="ProjectTitle"/>
    <w:rsid w:val="00F0087F"/>
    <w:rPr>
      <w:rFonts w:ascii="Lucida Console" w:hAnsi="Lucida Console"/>
      <w:b/>
      <w:sz w:val="44"/>
    </w:rPr>
  </w:style>
  <w:style w:type="paragraph" w:customStyle="1" w:styleId="Important">
    <w:name w:val="Important"/>
    <w:basedOn w:val="Normal"/>
    <w:link w:val="ImportantChar"/>
    <w:qFormat/>
    <w:rsid w:val="00DC5A57"/>
    <w:pPr>
      <w:tabs>
        <w:tab w:val="left" w:pos="3240"/>
        <w:tab w:val="left" w:pos="5040"/>
        <w:tab w:val="right" w:pos="9360"/>
      </w:tabs>
      <w:spacing w:after="0" w:line="240" w:lineRule="auto"/>
      <w:ind w:left="450"/>
    </w:pPr>
    <w:rPr>
      <w:rFonts w:ascii="QuickType II Mono" w:hAnsi="QuickType II Mono" w:cs="Courier New"/>
    </w:rPr>
  </w:style>
  <w:style w:type="character" w:customStyle="1" w:styleId="SectionTitleChar">
    <w:name w:val="Section Title Char"/>
    <w:basedOn w:val="ListParagraphChar"/>
    <w:link w:val="SectionTitle"/>
    <w:rsid w:val="00DC5A57"/>
    <w:rPr>
      <w:rFonts w:ascii="QuickType II Mono" w:hAnsi="QuickType II Mono"/>
    </w:rPr>
  </w:style>
  <w:style w:type="paragraph" w:customStyle="1" w:styleId="SubSectionTitle">
    <w:name w:val="SubSection Title"/>
    <w:basedOn w:val="SectionTitle"/>
    <w:link w:val="SubSectionTitleChar"/>
    <w:qFormat/>
    <w:rsid w:val="00DC5A57"/>
    <w:pPr>
      <w:numPr>
        <w:ilvl w:val="1"/>
      </w:numPr>
      <w:spacing w:before="120"/>
      <w:ind w:left="547"/>
    </w:pPr>
  </w:style>
  <w:style w:type="character" w:customStyle="1" w:styleId="ImportantChar">
    <w:name w:val="Important Char"/>
    <w:basedOn w:val="DefaultParagraphFont"/>
    <w:link w:val="Important"/>
    <w:rsid w:val="00DC5A57"/>
    <w:rPr>
      <w:rFonts w:ascii="QuickType II Mono" w:hAnsi="QuickType II Mono" w:cs="Courier New"/>
    </w:rPr>
  </w:style>
  <w:style w:type="paragraph" w:customStyle="1" w:styleId="ItemList">
    <w:name w:val="Item List"/>
    <w:basedOn w:val="Normal"/>
    <w:link w:val="ItemListChar"/>
    <w:qFormat/>
    <w:rsid w:val="00DC5A57"/>
    <w:pPr>
      <w:numPr>
        <w:numId w:val="4"/>
      </w:numPr>
      <w:spacing w:after="0"/>
      <w:ind w:left="810"/>
      <w:jc w:val="both"/>
    </w:pPr>
    <w:rPr>
      <w:rFonts w:ascii="Segoe UI Light" w:eastAsia="Times New Roman" w:hAnsi="Segoe UI Light" w:cs="Consolas"/>
      <w:color w:val="000000"/>
      <w:sz w:val="20"/>
      <w:szCs w:val="20"/>
    </w:rPr>
  </w:style>
  <w:style w:type="character" w:customStyle="1" w:styleId="SubSectionTitleChar">
    <w:name w:val="SubSection Title Char"/>
    <w:basedOn w:val="SectionTitleChar"/>
    <w:link w:val="SubSectionTitle"/>
    <w:rsid w:val="00DC5A57"/>
    <w:rPr>
      <w:rFonts w:ascii="QuickType II Mono" w:hAnsi="QuickType II Mono"/>
    </w:rPr>
  </w:style>
  <w:style w:type="character" w:customStyle="1" w:styleId="ItemListChar">
    <w:name w:val="Item List Char"/>
    <w:basedOn w:val="DefaultParagraphFont"/>
    <w:link w:val="ItemList"/>
    <w:rsid w:val="00DC5A57"/>
    <w:rPr>
      <w:rFonts w:ascii="Segoe UI Light" w:eastAsia="Times New Roman" w:hAnsi="Segoe UI Light" w:cs="Consolas"/>
      <w:color w:val="000000"/>
      <w:sz w:val="20"/>
      <w:szCs w:val="20"/>
    </w:rPr>
  </w:style>
  <w:style w:type="character" w:styleId="Hyperlink">
    <w:name w:val="Hyperlink"/>
    <w:basedOn w:val="DefaultParagraphFont"/>
    <w:uiPriority w:val="99"/>
    <w:semiHidden/>
    <w:unhideWhenUsed/>
    <w:rsid w:val="00B83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7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rsery_rhym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20Wortzman\AppData\Roaming\Microsoft\Templates\IHS%20Comp%20Sc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AA8B28-45A8-49DB-BAE9-7D2D5D82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IHS Comp Sci</Template>
  <TotalTime>4</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Wortzman</dc:creator>
  <cp:lastModifiedBy>Brett Wortzman</cp:lastModifiedBy>
  <cp:revision>6</cp:revision>
  <cp:lastPrinted>2012-09-12T15:56:00Z</cp:lastPrinted>
  <dcterms:created xsi:type="dcterms:W3CDTF">2013-09-16T17:00:00Z</dcterms:created>
  <dcterms:modified xsi:type="dcterms:W3CDTF">2015-06-20T06:30:00Z</dcterms:modified>
</cp:coreProperties>
</file>