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1FDEC" w14:textId="77777777" w:rsidR="00DD11E8" w:rsidRPr="00822AE6" w:rsidRDefault="008222F3" w:rsidP="00822AE6">
      <w:pPr>
        <w:pStyle w:val="Heading1"/>
        <w:spacing w:before="0"/>
        <w:rPr>
          <w:sz w:val="40"/>
          <w:szCs w:val="40"/>
        </w:rPr>
      </w:pPr>
      <w:bookmarkStart w:id="0" w:name="lab-3.1---drawing-shapes-again"/>
      <w:r w:rsidRPr="00822AE6">
        <w:rPr>
          <w:sz w:val="40"/>
          <w:szCs w:val="40"/>
        </w:rPr>
        <w:t>Lab 3.1 - Drawing Shapes (Again)</w:t>
      </w:r>
    </w:p>
    <w:p w14:paraId="42B707B3" w14:textId="77777777" w:rsidR="00DD11E8" w:rsidRDefault="008222F3">
      <w:pPr>
        <w:pStyle w:val="FirstParagraph"/>
      </w:pPr>
      <w:r>
        <w:t>In this lab, you will write a script to draw regular polygons. But this time, you will incorporate custom blocks using abstraction to write a more efficient script.</w:t>
      </w:r>
    </w:p>
    <w:p w14:paraId="02AF2404" w14:textId="77777777" w:rsidR="00DD11E8" w:rsidRDefault="008222F3">
      <w:pPr>
        <w:pStyle w:val="Heading2"/>
      </w:pPr>
      <w:bookmarkStart w:id="1" w:name="part-1-simple-shapes"/>
      <w:r>
        <w:t>Part 1: Simple Shapes</w:t>
      </w:r>
    </w:p>
    <w:p w14:paraId="14055398" w14:textId="77777777" w:rsidR="00DD11E8" w:rsidRDefault="008222F3">
      <w:pPr>
        <w:numPr>
          <w:ilvl w:val="0"/>
          <w:numId w:val="2"/>
        </w:numPr>
      </w:pPr>
      <w:r>
        <w:t>Write a Snap! script (or find one you’ve already written) to draw a s</w:t>
      </w:r>
      <w:r>
        <w:t>quare.</w:t>
      </w:r>
    </w:p>
    <w:p w14:paraId="2B64B328" w14:textId="77777777" w:rsidR="00DD11E8" w:rsidRDefault="008222F3">
      <w:pPr>
        <w:numPr>
          <w:ilvl w:val="0"/>
          <w:numId w:val="2"/>
        </w:numPr>
      </w:pPr>
      <w:r>
        <w:t>Write a Snap! script (or find one you’ve already written) to draw an equilateral triangle.</w:t>
      </w:r>
    </w:p>
    <w:p w14:paraId="5139D435" w14:textId="77777777" w:rsidR="00DD11E8" w:rsidRDefault="008222F3">
      <w:pPr>
        <w:numPr>
          <w:ilvl w:val="0"/>
          <w:numId w:val="2"/>
        </w:numPr>
      </w:pPr>
      <w:r>
        <w:t>Write a Snap! script (or find one you’ve already written) to draw a regular pentagon.</w:t>
      </w:r>
    </w:p>
    <w:p w14:paraId="328EC474" w14:textId="77777777" w:rsidR="00DD11E8" w:rsidRDefault="008222F3">
      <w:pPr>
        <w:numPr>
          <w:ilvl w:val="0"/>
          <w:numId w:val="2"/>
        </w:numPr>
      </w:pPr>
      <w:r>
        <w:t>Write a Snap! script (or find one you’ve already written) to draw a regu</w:t>
      </w:r>
      <w:r>
        <w:t>lar octagon.</w:t>
      </w:r>
    </w:p>
    <w:p w14:paraId="2A136FC2" w14:textId="77777777" w:rsidR="00DD11E8" w:rsidRDefault="008222F3">
      <w:pPr>
        <w:numPr>
          <w:ilvl w:val="0"/>
          <w:numId w:val="2"/>
        </w:numPr>
      </w:pPr>
      <w:r>
        <w:t>Look over the four programs from above. Do you notice sections that are very similar? What sections might be able to be abstracted into a separate block?</w:t>
      </w:r>
    </w:p>
    <w:p w14:paraId="46B3223E" w14:textId="77777777" w:rsidR="00DD11E8" w:rsidRDefault="008222F3">
      <w:pPr>
        <w:pStyle w:val="Heading2"/>
      </w:pPr>
      <w:bookmarkStart w:id="2" w:name="part-2-if-youve-seen-one"/>
      <w:bookmarkEnd w:id="1"/>
      <w:r>
        <w:t>Part 2: If You’ve Seen One</w:t>
      </w:r>
    </w:p>
    <w:p w14:paraId="61358A46" w14:textId="77777777" w:rsidR="00DD11E8" w:rsidRDefault="008222F3">
      <w:pPr>
        <w:numPr>
          <w:ilvl w:val="0"/>
          <w:numId w:val="3"/>
        </w:numPr>
      </w:pPr>
      <w:r>
        <w:t>Take your script from above that draws a square and turn it in</w:t>
      </w:r>
      <w:r>
        <w:t>to a custom block.</w:t>
      </w:r>
    </w:p>
    <w:p w14:paraId="5E0692E5" w14:textId="77777777" w:rsidR="00DD11E8" w:rsidRDefault="008222F3">
      <w:pPr>
        <w:numPr>
          <w:ilvl w:val="0"/>
          <w:numId w:val="3"/>
        </w:numPr>
      </w:pPr>
      <w:r>
        <w:t>Modify your custom block to use a variable for the number of sides instead of the number 4. Set that variable’s value to be 4 so that you still draw a square.</w:t>
      </w:r>
    </w:p>
    <w:p w14:paraId="3D3E3182" w14:textId="77777777" w:rsidR="00DD11E8" w:rsidRDefault="008222F3">
      <w:pPr>
        <w:numPr>
          <w:ilvl w:val="0"/>
          <w:numId w:val="3"/>
        </w:numPr>
      </w:pPr>
      <w:r>
        <w:t>Now, see if you can modify your block so that it will work correctly for any n</w:t>
      </w:r>
      <w:r>
        <w:t>umber of sides greater than 2. Look closely at the angles in your four scripts section 1 and see if you can spot a pattern.</w:t>
      </w:r>
    </w:p>
    <w:p w14:paraId="15FE2BA9" w14:textId="77777777" w:rsidR="00DD11E8" w:rsidRDefault="008222F3">
      <w:pPr>
        <w:numPr>
          <w:ilvl w:val="0"/>
          <w:numId w:val="3"/>
        </w:numPr>
      </w:pPr>
      <w:r>
        <w:t>Use your custom block in a program that asks the user for a number and then draws a regular polygon with that many sides. If the num</w:t>
      </w:r>
      <w:r>
        <w:t>ber given is less than 3, give an error message and do not draw anything.</w:t>
      </w:r>
    </w:p>
    <w:p w14:paraId="52DDA74B" w14:textId="77777777" w:rsidR="00DD11E8" w:rsidRDefault="008222F3">
      <w:pPr>
        <w:pStyle w:val="Heading2"/>
      </w:pPr>
      <w:bookmarkStart w:id="3" w:name="bonus-sizing-things-up"/>
      <w:bookmarkEnd w:id="2"/>
      <w:r>
        <w:t>Bonus: Sizing Things Up</w:t>
      </w:r>
    </w:p>
    <w:p w14:paraId="1C67CB3B" w14:textId="77777777" w:rsidR="00DD11E8" w:rsidRDefault="008222F3">
      <w:pPr>
        <w:pStyle w:val="Compact"/>
        <w:numPr>
          <w:ilvl w:val="0"/>
          <w:numId w:val="4"/>
        </w:numPr>
      </w:pPr>
      <w:r>
        <w:t>Modify your custom block and program from the previous section so that the user can specify both the number of sides and the length of each side. Be sure to u</w:t>
      </w:r>
      <w:r>
        <w:t>tilize generalization and detail removal to make your program and block as concise as possible.</w:t>
      </w:r>
    </w:p>
    <w:p w14:paraId="4A2666E5" w14:textId="77777777" w:rsidR="00822AE6" w:rsidRDefault="00822AE6">
      <w:pPr>
        <w:rPr>
          <w:rFonts w:asciiTheme="majorHAnsi" w:eastAsiaTheme="majorEastAsia" w:hAnsiTheme="majorHAnsi" w:cstheme="majorBidi"/>
          <w:b/>
          <w:bCs/>
          <w:color w:val="008575" w:themeColor="accent1"/>
          <w:sz w:val="28"/>
          <w:szCs w:val="28"/>
        </w:rPr>
      </w:pPr>
      <w:bookmarkStart w:id="4" w:name="grading-schemerubric"/>
      <w:bookmarkEnd w:id="3"/>
      <w:r>
        <w:br w:type="page"/>
      </w:r>
    </w:p>
    <w:p w14:paraId="54EC47E3" w14:textId="3BC33072" w:rsidR="00DD11E8" w:rsidRDefault="008222F3">
      <w:pPr>
        <w:pStyle w:val="Heading2"/>
      </w:pPr>
      <w:r>
        <w:lastRenderedPageBreak/>
        <w:t>Grading Scheme/Rubric</w:t>
      </w:r>
    </w:p>
    <w:tbl>
      <w:tblPr>
        <w:tblStyle w:val="Table"/>
        <w:tblW w:w="0" w:type="pct"/>
        <w:tblLook w:val="0020" w:firstRow="1" w:lastRow="0" w:firstColumn="0" w:lastColumn="0" w:noHBand="0" w:noVBand="0"/>
      </w:tblPr>
      <w:tblGrid>
        <w:gridCol w:w="5119"/>
        <w:gridCol w:w="869"/>
      </w:tblGrid>
      <w:tr w:rsidR="00DD11E8" w14:paraId="16873FAE" w14:textId="77777777">
        <w:tc>
          <w:tcPr>
            <w:tcW w:w="0" w:type="auto"/>
            <w:tcBorders>
              <w:bottom w:val="single" w:sz="0" w:space="0" w:color="auto"/>
            </w:tcBorders>
            <w:vAlign w:val="bottom"/>
          </w:tcPr>
          <w:p w14:paraId="078EA4D0" w14:textId="77777777" w:rsidR="00DD11E8" w:rsidRDefault="008222F3">
            <w:pPr>
              <w:pStyle w:val="Compact"/>
            </w:pPr>
            <w:r>
              <w:rPr>
                <w:b/>
              </w:rPr>
              <w:t>Lab 3.1 Criteria</w:t>
            </w:r>
          </w:p>
        </w:tc>
        <w:tc>
          <w:tcPr>
            <w:tcW w:w="0" w:type="auto"/>
            <w:tcBorders>
              <w:bottom w:val="single" w:sz="0" w:space="0" w:color="auto"/>
            </w:tcBorders>
            <w:vAlign w:val="bottom"/>
          </w:tcPr>
          <w:p w14:paraId="06556EC5" w14:textId="77777777" w:rsidR="00DD11E8" w:rsidRDefault="008222F3">
            <w:pPr>
              <w:pStyle w:val="Compact"/>
            </w:pPr>
            <w:r>
              <w:t>Points</w:t>
            </w:r>
          </w:p>
        </w:tc>
      </w:tr>
      <w:tr w:rsidR="00DD11E8" w14:paraId="09D04BD5" w14:textId="77777777">
        <w:tc>
          <w:tcPr>
            <w:tcW w:w="0" w:type="auto"/>
          </w:tcPr>
          <w:p w14:paraId="5DA2ADF5" w14:textId="77777777" w:rsidR="00DD11E8" w:rsidRDefault="008222F3">
            <w:pPr>
              <w:pStyle w:val="Compact"/>
            </w:pPr>
            <w:r>
              <w:t>2.1 Custom block draws square</w:t>
            </w:r>
          </w:p>
        </w:tc>
        <w:tc>
          <w:tcPr>
            <w:tcW w:w="0" w:type="auto"/>
          </w:tcPr>
          <w:p w14:paraId="44F86F3D" w14:textId="77777777" w:rsidR="00DD11E8" w:rsidRDefault="008222F3">
            <w:pPr>
              <w:pStyle w:val="Compact"/>
            </w:pPr>
            <w:r>
              <w:t>0.25</w:t>
            </w:r>
          </w:p>
        </w:tc>
      </w:tr>
      <w:tr w:rsidR="00DD11E8" w14:paraId="25F5329C" w14:textId="77777777">
        <w:tc>
          <w:tcPr>
            <w:tcW w:w="0" w:type="auto"/>
          </w:tcPr>
          <w:p w14:paraId="16F9E799" w14:textId="77777777" w:rsidR="00DD11E8" w:rsidRDefault="008222F3">
            <w:pPr>
              <w:pStyle w:val="Compact"/>
            </w:pPr>
            <w:r>
              <w:t>2.2 Use variable for number of sides</w:t>
            </w:r>
          </w:p>
        </w:tc>
        <w:tc>
          <w:tcPr>
            <w:tcW w:w="0" w:type="auto"/>
          </w:tcPr>
          <w:p w14:paraId="0C369B6C" w14:textId="77777777" w:rsidR="00DD11E8" w:rsidRDefault="008222F3">
            <w:pPr>
              <w:pStyle w:val="Compact"/>
            </w:pPr>
            <w:r>
              <w:t>0.5</w:t>
            </w:r>
          </w:p>
        </w:tc>
      </w:tr>
      <w:tr w:rsidR="00DD11E8" w14:paraId="4B632696" w14:textId="77777777">
        <w:tc>
          <w:tcPr>
            <w:tcW w:w="0" w:type="auto"/>
          </w:tcPr>
          <w:p w14:paraId="4AA3633D" w14:textId="77777777" w:rsidR="00DD11E8" w:rsidRDefault="008222F3">
            <w:pPr>
              <w:pStyle w:val="Compact"/>
            </w:pPr>
            <w:r>
              <w:t>2.3 Works for all sides &gt; 2</w:t>
            </w:r>
          </w:p>
        </w:tc>
        <w:tc>
          <w:tcPr>
            <w:tcW w:w="0" w:type="auto"/>
          </w:tcPr>
          <w:p w14:paraId="7922E975" w14:textId="77777777" w:rsidR="00DD11E8" w:rsidRDefault="008222F3">
            <w:pPr>
              <w:pStyle w:val="Compact"/>
            </w:pPr>
            <w:r>
              <w:t>0.5</w:t>
            </w:r>
          </w:p>
        </w:tc>
      </w:tr>
      <w:tr w:rsidR="00DD11E8" w14:paraId="39AFC4E0" w14:textId="77777777">
        <w:tc>
          <w:tcPr>
            <w:tcW w:w="0" w:type="auto"/>
          </w:tcPr>
          <w:p w14:paraId="35CC36B6" w14:textId="77777777" w:rsidR="00DD11E8" w:rsidRDefault="008222F3">
            <w:pPr>
              <w:pStyle w:val="Compact"/>
            </w:pPr>
            <w:r>
              <w:t>2.4a Program asks for sides, calls block</w:t>
            </w:r>
          </w:p>
        </w:tc>
        <w:tc>
          <w:tcPr>
            <w:tcW w:w="0" w:type="auto"/>
          </w:tcPr>
          <w:p w14:paraId="765BC55F" w14:textId="77777777" w:rsidR="00DD11E8" w:rsidRDefault="008222F3">
            <w:pPr>
              <w:pStyle w:val="Compact"/>
            </w:pPr>
            <w:r>
              <w:t>0.5</w:t>
            </w:r>
          </w:p>
        </w:tc>
      </w:tr>
      <w:tr w:rsidR="00DD11E8" w14:paraId="5A41AA23" w14:textId="77777777">
        <w:tc>
          <w:tcPr>
            <w:tcW w:w="0" w:type="auto"/>
          </w:tcPr>
          <w:p w14:paraId="2720867D" w14:textId="77777777" w:rsidR="00DD11E8" w:rsidRDefault="008222F3">
            <w:pPr>
              <w:pStyle w:val="Compact"/>
            </w:pPr>
            <w:r>
              <w:t>2.4b Program handles input &lt;= 2</w:t>
            </w:r>
          </w:p>
        </w:tc>
        <w:tc>
          <w:tcPr>
            <w:tcW w:w="0" w:type="auto"/>
          </w:tcPr>
          <w:p w14:paraId="25D43D55" w14:textId="77777777" w:rsidR="00DD11E8" w:rsidRDefault="008222F3">
            <w:pPr>
              <w:pStyle w:val="Compact"/>
            </w:pPr>
            <w:r>
              <w:t>0.5</w:t>
            </w:r>
          </w:p>
        </w:tc>
      </w:tr>
      <w:tr w:rsidR="00DD11E8" w14:paraId="660B7FCC" w14:textId="77777777">
        <w:tc>
          <w:tcPr>
            <w:tcW w:w="0" w:type="auto"/>
          </w:tcPr>
          <w:p w14:paraId="2428ECC3" w14:textId="77777777" w:rsidR="00DD11E8" w:rsidRDefault="008222F3">
            <w:pPr>
              <w:pStyle w:val="Compact"/>
            </w:pPr>
            <w:r>
              <w:t>Bonus: Program and block handle size of sides</w:t>
            </w:r>
          </w:p>
        </w:tc>
        <w:tc>
          <w:tcPr>
            <w:tcW w:w="0" w:type="auto"/>
          </w:tcPr>
          <w:p w14:paraId="510FCBD5" w14:textId="77777777" w:rsidR="00DD11E8" w:rsidRDefault="008222F3">
            <w:pPr>
              <w:pStyle w:val="Compact"/>
            </w:pPr>
            <w:r>
              <w:t>0.5</w:t>
            </w:r>
          </w:p>
        </w:tc>
      </w:tr>
      <w:tr w:rsidR="00DD11E8" w14:paraId="2B4414BB" w14:textId="77777777">
        <w:tc>
          <w:tcPr>
            <w:tcW w:w="0" w:type="auto"/>
          </w:tcPr>
          <w:p w14:paraId="623291A5" w14:textId="77777777" w:rsidR="00DD11E8" w:rsidRDefault="008222F3">
            <w:pPr>
              <w:pStyle w:val="Compact"/>
            </w:pPr>
            <w:r>
              <w:t>script clear and concise</w:t>
            </w:r>
          </w:p>
        </w:tc>
        <w:tc>
          <w:tcPr>
            <w:tcW w:w="0" w:type="auto"/>
          </w:tcPr>
          <w:p w14:paraId="490A4D4B" w14:textId="77777777" w:rsidR="00DD11E8" w:rsidRDefault="008222F3">
            <w:pPr>
              <w:pStyle w:val="Compact"/>
            </w:pPr>
            <w:r>
              <w:t>0.25</w:t>
            </w:r>
          </w:p>
        </w:tc>
      </w:tr>
      <w:tr w:rsidR="00DD11E8" w14:paraId="71B028AC" w14:textId="77777777">
        <w:tc>
          <w:tcPr>
            <w:tcW w:w="0" w:type="auto"/>
          </w:tcPr>
          <w:p w14:paraId="6DDC25A5" w14:textId="77777777" w:rsidR="00DD11E8" w:rsidRDefault="008222F3">
            <w:pPr>
              <w:pStyle w:val="Compact"/>
            </w:pPr>
            <w:r>
              <w:rPr>
                <w:b/>
              </w:rPr>
              <w:t>PROJECT TOTAL</w:t>
            </w:r>
          </w:p>
        </w:tc>
        <w:tc>
          <w:tcPr>
            <w:tcW w:w="0" w:type="auto"/>
          </w:tcPr>
          <w:p w14:paraId="319D115F" w14:textId="77777777" w:rsidR="00DD11E8" w:rsidRDefault="008222F3">
            <w:pPr>
              <w:pStyle w:val="Compact"/>
            </w:pPr>
            <w:r>
              <w:rPr>
                <w:b/>
              </w:rPr>
              <w:t>2.5</w:t>
            </w:r>
          </w:p>
        </w:tc>
      </w:tr>
      <w:bookmarkEnd w:id="0"/>
      <w:bookmarkEnd w:id="4"/>
    </w:tbl>
    <w:p w14:paraId="0E155369" w14:textId="77777777" w:rsidR="008222F3" w:rsidRDefault="008222F3"/>
    <w:sectPr w:rsidR="008222F3" w:rsidSect="00822AE6">
      <w:headerReference w:type="default" r:id="rId7"/>
      <w:footerReference w:type="default" r:id="rId8"/>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6C7745" w14:textId="77777777" w:rsidR="008222F3" w:rsidRDefault="008222F3">
      <w:pPr>
        <w:spacing w:after="0"/>
      </w:pPr>
      <w:r>
        <w:separator/>
      </w:r>
    </w:p>
  </w:endnote>
  <w:endnote w:type="continuationSeparator" w:id="0">
    <w:p w14:paraId="0C76E8E4" w14:textId="77777777" w:rsidR="008222F3" w:rsidRDefault="008222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6765D" w14:textId="77777777" w:rsidR="00461842" w:rsidRDefault="00461842" w:rsidP="00461842">
    <w:pPr>
      <w:pStyle w:val="Footer"/>
      <w:rPr>
        <w:sz w:val="14"/>
        <w:szCs w:val="14"/>
      </w:rPr>
    </w:pPr>
    <w:r>
      <w:rPr>
        <w:noProof/>
      </w:rPr>
      <w:drawing>
        <wp:inline distT="0" distB="0" distL="0" distR="0" wp14:anchorId="601227F0" wp14:editId="33931B0C">
          <wp:extent cx="707647" cy="24758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7647" cy="247589"/>
                  </a:xfrm>
                  <a:prstGeom prst="rect">
                    <a:avLst/>
                  </a:prstGeom>
                  <a:noFill/>
                  <a:ln>
                    <a:noFill/>
                  </a:ln>
                </pic:spPr>
              </pic:pic>
            </a:graphicData>
          </a:graphic>
        </wp:inline>
      </w:drawing>
    </w:r>
  </w:p>
  <w:p w14:paraId="39DAB077" w14:textId="102053AF" w:rsidR="00461842" w:rsidRDefault="00461842">
    <w:pPr>
      <w:pStyle w:val="Footer"/>
    </w:pPr>
    <w:r w:rsidRPr="00DB125A">
      <w:rPr>
        <w:sz w:val="14"/>
        <w:szCs w:val="14"/>
      </w:rPr>
      <w:t xml:space="preserve">This license allows </w:t>
    </w:r>
    <w:proofErr w:type="spellStart"/>
    <w:r w:rsidRPr="00DB125A">
      <w:rPr>
        <w:sz w:val="14"/>
        <w:szCs w:val="14"/>
      </w:rPr>
      <w:t>reusers</w:t>
    </w:r>
    <w:proofErr w:type="spellEnd"/>
    <w:r w:rsidRPr="00DB125A">
      <w:rPr>
        <w:sz w:val="14"/>
        <w:szCs w:val="14"/>
      </w:rPr>
      <w:t xml:space="preserve"> to distribute, remix, adapt, and build upon the material in any medium or format for noncommercial purposes only, and only so long as attribution is given to the creator. If you remix, adapt, or build upon the material, you must license the modified material under identical terms.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17036E" w14:textId="77777777" w:rsidR="008222F3" w:rsidRDefault="008222F3">
      <w:r>
        <w:separator/>
      </w:r>
    </w:p>
  </w:footnote>
  <w:footnote w:type="continuationSeparator" w:id="0">
    <w:p w14:paraId="0D09EB95" w14:textId="77777777" w:rsidR="008222F3" w:rsidRDefault="008222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DDA398" w14:textId="7FE7F334" w:rsidR="00D1113D" w:rsidRDefault="00D1113D">
    <w:pPr>
      <w:pStyle w:val="Header"/>
    </w:pPr>
  </w:p>
  <w:p w14:paraId="006A1AF0" w14:textId="64B9A546" w:rsidR="00D1113D" w:rsidRPr="00D1113D" w:rsidRDefault="00D1113D">
    <w:pPr>
      <w:pStyle w:val="Header"/>
      <w:rPr>
        <w:sz w:val="20"/>
        <w:szCs w:val="20"/>
      </w:rPr>
    </w:pPr>
    <w:r w:rsidRPr="00D1113D">
      <w:rPr>
        <w:sz w:val="20"/>
        <w:szCs w:val="20"/>
      </w:rP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C02A0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75B4DC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61842"/>
    <w:rsid w:val="004E29B3"/>
    <w:rsid w:val="00590D07"/>
    <w:rsid w:val="005B485E"/>
    <w:rsid w:val="00784D58"/>
    <w:rsid w:val="008222F3"/>
    <w:rsid w:val="00822AE6"/>
    <w:rsid w:val="008D6863"/>
    <w:rsid w:val="00B86B75"/>
    <w:rsid w:val="00BC48D5"/>
    <w:rsid w:val="00C36279"/>
    <w:rsid w:val="00D1113D"/>
    <w:rsid w:val="00DD11E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8B7CA"/>
  <w15:docId w15:val="{38C95B41-511E-41BC-AF33-BBFB9E9D2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8575"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008575"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008575"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008575"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008575"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8575"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8575"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8575"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857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5E52"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008575"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6357"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D1113D"/>
    <w:pPr>
      <w:tabs>
        <w:tab w:val="center" w:pos="4680"/>
        <w:tab w:val="right" w:pos="9360"/>
      </w:tabs>
      <w:spacing w:after="0"/>
    </w:pPr>
  </w:style>
  <w:style w:type="character" w:customStyle="1" w:styleId="HeaderChar">
    <w:name w:val="Header Char"/>
    <w:basedOn w:val="DefaultParagraphFont"/>
    <w:link w:val="Header"/>
    <w:rsid w:val="00D1113D"/>
  </w:style>
  <w:style w:type="paragraph" w:styleId="Footer">
    <w:name w:val="footer"/>
    <w:basedOn w:val="Normal"/>
    <w:link w:val="FooterChar"/>
    <w:unhideWhenUsed/>
    <w:rsid w:val="00D1113D"/>
    <w:pPr>
      <w:tabs>
        <w:tab w:val="center" w:pos="4680"/>
        <w:tab w:val="right" w:pos="9360"/>
      </w:tabs>
      <w:spacing w:after="0"/>
    </w:pPr>
  </w:style>
  <w:style w:type="character" w:customStyle="1" w:styleId="FooterChar">
    <w:name w:val="Footer Char"/>
    <w:basedOn w:val="DefaultParagraphFont"/>
    <w:link w:val="Footer"/>
    <w:rsid w:val="00D11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icrosoft Philanthropies TEALS">
  <a:themeElements>
    <a:clrScheme name="Microsoft Philanthropies 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icrosoft Philanthropies TEALS">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defTabSz="932472" fontAlgn="base">
          <a:spcBef>
            <a:spcPct val="0"/>
          </a:spcBef>
          <a:spcAft>
            <a:spcPct val="0"/>
          </a:spcAft>
          <a:defRPr sz="2000" dirty="0" smtClean="0">
            <a:solidFill>
              <a:schemeClr val="bg1"/>
            </a:soli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w="6350">
          <a:solidFill>
            <a:schemeClr val="bg1">
              <a:lumMod val="75000"/>
            </a:schemeClr>
          </a:solidFill>
          <a:headEnd type="none" w="lg" len="med"/>
          <a:tailEnd type="none" w="lg" len="me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2000" dirty="0" err="1" smtClean="0">
            <a:gradFill>
              <a:gsLst>
                <a:gs pos="2917">
                  <a:schemeClr val="tx1"/>
                </a:gs>
                <a:gs pos="30000">
                  <a:schemeClr val="tx1"/>
                </a:gs>
              </a:gsLst>
              <a:lin ang="5400000" scaled="0"/>
            </a:gradFill>
          </a:defRPr>
        </a:defPPr>
      </a:lstStyle>
    </a:txDef>
  </a:objectDefaults>
  <a:extraClrSchemeLst/>
  <a:extLst>
    <a:ext uri="{05A4C25C-085E-4340-85A3-A5531E510DB2}">
      <thm15:themeFamily xmlns:thm15="http://schemas.microsoft.com/office/thememl/2012/main" name="Microsoft Philanthropies TEALS" id="{F1DB31C6-F59C-41BA-8729-55C8153D258D}" vid="{B6C3B4CF-C714-46AD-9867-DF2A0300E8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300</Words>
  <Characters>1710</Characters>
  <Application>Microsoft Office Word</Application>
  <DocSecurity>0</DocSecurity>
  <Lines>14</Lines>
  <Paragraphs>4</Paragraphs>
  <ScaleCrop>false</ScaleCrop>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Spiece</dc:creator>
  <cp:keywords/>
  <cp:lastModifiedBy>Andrew Spiece</cp:lastModifiedBy>
  <cp:revision>2</cp:revision>
  <dcterms:created xsi:type="dcterms:W3CDTF">2020-10-22T21:50:00Z</dcterms:created>
  <dcterms:modified xsi:type="dcterms:W3CDTF">2020-10-22T21:50:00Z</dcterms:modified>
</cp:coreProperties>
</file>