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4FD0B" w14:textId="77777777" w:rsidR="009B0A82" w:rsidRPr="00A705BB" w:rsidRDefault="001E4EF9" w:rsidP="00A705BB">
      <w:pPr>
        <w:pStyle w:val="Heading1"/>
        <w:spacing w:before="0"/>
        <w:rPr>
          <w:sz w:val="40"/>
          <w:szCs w:val="40"/>
        </w:rPr>
      </w:pPr>
      <w:bookmarkStart w:id="0" w:name="lab-3.4---if-my-calculations-are-correct"/>
      <w:r w:rsidRPr="00A705BB">
        <w:rPr>
          <w:sz w:val="40"/>
          <w:szCs w:val="40"/>
        </w:rPr>
        <w:t>Lab 3.4 - If My Calculations Are Correct</w:t>
      </w:r>
    </w:p>
    <w:p w14:paraId="525C84EF" w14:textId="77777777" w:rsidR="009B0A82" w:rsidRDefault="001E4EF9">
      <w:pPr>
        <w:pStyle w:val="FirstParagraph"/>
      </w:pPr>
      <w:r>
        <w:t xml:space="preserve">In this lab, you will write custom </w:t>
      </w:r>
      <w:r>
        <w:rPr>
          <w:rStyle w:val="VerbatimChar"/>
        </w:rPr>
        <w:t>reporter</w:t>
      </w:r>
      <w:r>
        <w:t xml:space="preserve"> and </w:t>
      </w:r>
      <w:r>
        <w:rPr>
          <w:rStyle w:val="VerbatimChar"/>
        </w:rPr>
        <w:t>predicate</w:t>
      </w:r>
      <w:r>
        <w:t xml:space="preserve"> blocks to perform several useful calculations and computations.</w:t>
      </w:r>
    </w:p>
    <w:p w14:paraId="42649B11" w14:textId="09C68B69" w:rsidR="009B0A82" w:rsidRDefault="001E4EF9">
      <w:pPr>
        <w:pStyle w:val="Heading2"/>
      </w:pPr>
      <w:bookmarkStart w:id="1" w:name="part-1-simple-computations"/>
      <w:r>
        <w:t>Simple Computations</w:t>
      </w:r>
    </w:p>
    <w:p w14:paraId="289DB7A4" w14:textId="77777777" w:rsidR="009B0A82" w:rsidRDefault="001E4EF9">
      <w:pPr>
        <w:numPr>
          <w:ilvl w:val="0"/>
          <w:numId w:val="2"/>
        </w:numPr>
      </w:pPr>
      <w:r>
        <w:t xml:space="preserve">Write a custom Snap! </w:t>
      </w:r>
      <w:r>
        <w:rPr>
          <w:rStyle w:val="VerbatimChar"/>
        </w:rPr>
        <w:t>reporter</w:t>
      </w:r>
      <w:r>
        <w:t xml:space="preserve"> block called </w:t>
      </w:r>
      <w:r>
        <w:rPr>
          <w:rStyle w:val="VerbatimChar"/>
        </w:rPr>
        <w:t>min</w:t>
      </w:r>
      <w:r>
        <w:t xml:space="preserve"> that determines which of two numbers is smaller and reports that value. If the two numbers are equal, report either one.</w:t>
      </w:r>
    </w:p>
    <w:p w14:paraId="459AC799" w14:textId="77777777" w:rsidR="009B0A82" w:rsidRDefault="001E4EF9">
      <w:pPr>
        <w:numPr>
          <w:ilvl w:val="0"/>
          <w:numId w:val="2"/>
        </w:numPr>
      </w:pPr>
      <w:r>
        <w:t xml:space="preserve">Write a custom Snap! </w:t>
      </w:r>
      <w:r>
        <w:rPr>
          <w:rStyle w:val="VerbatimChar"/>
        </w:rPr>
        <w:t>reporter</w:t>
      </w:r>
      <w:r>
        <w:t xml:space="preserve"> block called </w:t>
      </w:r>
      <w:r>
        <w:rPr>
          <w:rStyle w:val="VerbatimChar"/>
        </w:rPr>
        <w:t>max</w:t>
      </w:r>
      <w:r>
        <w:t xml:space="preserve"> that determines which of two numbers is larger and reports that value. If the two numbers are equal, report either one.</w:t>
      </w:r>
    </w:p>
    <w:p w14:paraId="5DE81B30" w14:textId="77777777" w:rsidR="009B0A82" w:rsidRDefault="001E4EF9">
      <w:pPr>
        <w:numPr>
          <w:ilvl w:val="0"/>
          <w:numId w:val="2"/>
        </w:numPr>
      </w:pPr>
      <w:r>
        <w:t xml:space="preserve">Write a custom Snap! </w:t>
      </w:r>
      <w:r>
        <w:rPr>
          <w:rStyle w:val="VerbatimChar"/>
        </w:rPr>
        <w:t>predicate</w:t>
      </w:r>
      <w:r>
        <w:t xml:space="preserve"> block called </w:t>
      </w:r>
      <w:r>
        <w:rPr>
          <w:rStyle w:val="VerbatimChar"/>
        </w:rPr>
        <w:t>between</w:t>
      </w:r>
      <w:r>
        <w:t xml:space="preserve"> that determines if a number is between two other numbers. If the first number is equal to either of the other two numbers or is between them, the block should report “true”.</w:t>
      </w:r>
    </w:p>
    <w:p w14:paraId="2C67DBC7" w14:textId="77777777" w:rsidR="009B0A82" w:rsidRDefault="001E4EF9">
      <w:pPr>
        <w:numPr>
          <w:ilvl w:val="0"/>
          <w:numId w:val="2"/>
        </w:numPr>
      </w:pPr>
      <w:r>
        <w:t xml:space="preserve">Write a custom Snap! </w:t>
      </w:r>
      <w:r>
        <w:rPr>
          <w:rStyle w:val="VerbatimChar"/>
        </w:rPr>
        <w:t>predicate</w:t>
      </w:r>
      <w:r>
        <w:t xml:space="preserve"> called </w:t>
      </w:r>
      <w:r>
        <w:rPr>
          <w:rStyle w:val="VerbatimChar"/>
        </w:rPr>
        <w:t>at least as long as</w:t>
      </w:r>
      <w:r>
        <w:t xml:space="preserve"> that determines whether a word has at least a specified number of letters.</w:t>
      </w:r>
    </w:p>
    <w:p w14:paraId="276724E1" w14:textId="03D2A9C9" w:rsidR="009B0A82" w:rsidRDefault="00A0187C">
      <w:pPr>
        <w:pStyle w:val="Heading2"/>
      </w:pPr>
      <w:bookmarkStart w:id="2" w:name="part-2-stepping-things-up"/>
      <w:bookmarkEnd w:id="1"/>
      <w:r>
        <w:t>Bonus</w:t>
      </w:r>
      <w:r w:rsidR="001E4EF9">
        <w:t>: Stepping Things Up</w:t>
      </w:r>
    </w:p>
    <w:p w14:paraId="3AFE9F6F" w14:textId="77777777" w:rsidR="009B0A82" w:rsidRDefault="001E4EF9" w:rsidP="00300851">
      <w:pPr>
        <w:pStyle w:val="Compact"/>
      </w:pPr>
      <w:r>
        <w:t xml:space="preserve">Write a custom Snap! </w:t>
      </w:r>
      <w:r>
        <w:rPr>
          <w:rStyle w:val="VerbatimChar"/>
        </w:rPr>
        <w:t>reporter</w:t>
      </w:r>
      <w:r>
        <w:t xml:space="preserve"> block called </w:t>
      </w:r>
      <w:r>
        <w:rPr>
          <w:rStyle w:val="VerbatimChar"/>
        </w:rPr>
        <w:t>distance to</w:t>
      </w:r>
      <w:r>
        <w:t xml:space="preserve"> that computes and reports the distance from a sprite’s position to another point. Use the </w:t>
      </w:r>
      <w:r>
        <w:rPr>
          <w:rStyle w:val="VerbatimChar"/>
        </w:rPr>
        <w:t>x position</w:t>
      </w:r>
      <w:r>
        <w:t xml:space="preserve"> and </w:t>
      </w:r>
      <w:r>
        <w:rPr>
          <w:rStyle w:val="VerbatimChar"/>
        </w:rPr>
        <w:t>y position</w:t>
      </w:r>
      <w:r>
        <w:t xml:space="preserve"> blocks to determine the sprite’s position. Remember that the formula for the distance between points </w:t>
      </w:r>
      <w:r>
        <w:rPr>
          <w:rStyle w:val="VerbatimChar"/>
        </w:rPr>
        <w:t>(x1, y1)</w:t>
      </w:r>
      <w:r>
        <w:t xml:space="preserve"> and </w:t>
      </w:r>
      <w:r>
        <w:rPr>
          <w:rStyle w:val="VerbatimChar"/>
        </w:rPr>
        <w:t>(x2, y2)</w:t>
      </w:r>
      <w:r>
        <w:t xml:space="preserve"> is </w:t>
      </w:r>
      <w:r>
        <w:rPr>
          <w:rStyle w:val="VerbatimChar"/>
        </w:rPr>
        <w:t>sqrt((y2-y1)^2+(x2-x1)^2)</w:t>
      </w:r>
      <w:r>
        <w:t>.</w:t>
      </w:r>
    </w:p>
    <w:p w14:paraId="55373B0B" w14:textId="77777777" w:rsidR="009B0A82" w:rsidRDefault="001E4EF9">
      <w:pPr>
        <w:pStyle w:val="Heading2"/>
      </w:pPr>
      <w:bookmarkStart w:id="3" w:name="grading-schemerubric"/>
      <w:bookmarkEnd w:id="2"/>
      <w:r>
        <w:t>Grading Scheme/Rubric</w:t>
      </w:r>
    </w:p>
    <w:tbl>
      <w:tblPr>
        <w:tblStyle w:val="Table"/>
        <w:tblW w:w="0" w:type="pct"/>
        <w:tblLook w:val="0020" w:firstRow="1" w:lastRow="0" w:firstColumn="0" w:lastColumn="0" w:noHBand="0" w:noVBand="0"/>
      </w:tblPr>
      <w:tblGrid>
        <w:gridCol w:w="2472"/>
        <w:gridCol w:w="1332"/>
      </w:tblGrid>
      <w:tr w:rsidR="009B0A82" w14:paraId="7BD30C44" w14:textId="77777777">
        <w:tc>
          <w:tcPr>
            <w:tcW w:w="0" w:type="auto"/>
            <w:tcBorders>
              <w:bottom w:val="single" w:sz="0" w:space="0" w:color="auto"/>
            </w:tcBorders>
            <w:vAlign w:val="bottom"/>
          </w:tcPr>
          <w:p w14:paraId="42E0E70B" w14:textId="77777777" w:rsidR="009B0A82" w:rsidRDefault="001E4EF9">
            <w:pPr>
              <w:pStyle w:val="Compact"/>
            </w:pPr>
            <w:r>
              <w:rPr>
                <w:b/>
              </w:rPr>
              <w:t>Lab 3.4 Criteria</w:t>
            </w:r>
          </w:p>
        </w:tc>
        <w:tc>
          <w:tcPr>
            <w:tcW w:w="0" w:type="auto"/>
            <w:tcBorders>
              <w:bottom w:val="single" w:sz="0" w:space="0" w:color="auto"/>
            </w:tcBorders>
            <w:vAlign w:val="bottom"/>
          </w:tcPr>
          <w:p w14:paraId="490C66DD" w14:textId="591C72A6" w:rsidR="009B0A82" w:rsidRDefault="00300851" w:rsidP="00300851">
            <w:pPr>
              <w:pStyle w:val="Compact"/>
            </w:pPr>
            <w:r w:rsidRPr="00300851">
              <w:rPr>
                <w:b/>
              </w:rPr>
              <w:t>Points</w:t>
            </w:r>
          </w:p>
        </w:tc>
      </w:tr>
      <w:tr w:rsidR="009B0A82" w14:paraId="38E70ADA" w14:textId="77777777">
        <w:tc>
          <w:tcPr>
            <w:tcW w:w="0" w:type="auto"/>
          </w:tcPr>
          <w:p w14:paraId="6A8A80B1" w14:textId="77777777" w:rsidR="009B0A82" w:rsidRDefault="001E4EF9">
            <w:pPr>
              <w:pStyle w:val="Compact"/>
            </w:pPr>
            <w:r>
              <w:t>1.1 min</w:t>
            </w:r>
          </w:p>
        </w:tc>
        <w:tc>
          <w:tcPr>
            <w:tcW w:w="0" w:type="auto"/>
          </w:tcPr>
          <w:p w14:paraId="5E77E708" w14:textId="307F4333" w:rsidR="009B0A82" w:rsidRDefault="001E4EF9">
            <w:pPr>
              <w:pStyle w:val="Compact"/>
            </w:pPr>
            <w:r>
              <w:t>0.</w:t>
            </w:r>
            <w:r w:rsidR="00300851">
              <w:t>5</w:t>
            </w:r>
          </w:p>
        </w:tc>
      </w:tr>
      <w:tr w:rsidR="009B0A82" w14:paraId="53AE2E09" w14:textId="77777777">
        <w:tc>
          <w:tcPr>
            <w:tcW w:w="0" w:type="auto"/>
          </w:tcPr>
          <w:p w14:paraId="12982B15" w14:textId="77777777" w:rsidR="009B0A82" w:rsidRDefault="001E4EF9">
            <w:pPr>
              <w:pStyle w:val="Compact"/>
            </w:pPr>
            <w:r>
              <w:t>1.2 max</w:t>
            </w:r>
          </w:p>
        </w:tc>
        <w:tc>
          <w:tcPr>
            <w:tcW w:w="0" w:type="auto"/>
          </w:tcPr>
          <w:p w14:paraId="72B98EF4" w14:textId="002AB9C4" w:rsidR="009B0A82" w:rsidRDefault="001E4EF9">
            <w:pPr>
              <w:pStyle w:val="Compact"/>
            </w:pPr>
            <w:r>
              <w:t>0.</w:t>
            </w:r>
            <w:r w:rsidR="00300851">
              <w:t>5</w:t>
            </w:r>
          </w:p>
        </w:tc>
      </w:tr>
      <w:tr w:rsidR="009B0A82" w14:paraId="55D93B2D" w14:textId="77777777">
        <w:tc>
          <w:tcPr>
            <w:tcW w:w="0" w:type="auto"/>
          </w:tcPr>
          <w:p w14:paraId="5C28F1CD" w14:textId="77777777" w:rsidR="009B0A82" w:rsidRDefault="001E4EF9">
            <w:pPr>
              <w:pStyle w:val="Compact"/>
            </w:pPr>
            <w:r>
              <w:t>1.3 between</w:t>
            </w:r>
          </w:p>
        </w:tc>
        <w:tc>
          <w:tcPr>
            <w:tcW w:w="0" w:type="auto"/>
          </w:tcPr>
          <w:p w14:paraId="29D119D8" w14:textId="6B94CBDF" w:rsidR="009B0A82" w:rsidRDefault="001E4EF9">
            <w:pPr>
              <w:pStyle w:val="Compact"/>
            </w:pPr>
            <w:r>
              <w:t>0.5</w:t>
            </w:r>
          </w:p>
        </w:tc>
      </w:tr>
      <w:tr w:rsidR="009B0A82" w14:paraId="15CAA514" w14:textId="77777777">
        <w:tc>
          <w:tcPr>
            <w:tcW w:w="0" w:type="auto"/>
          </w:tcPr>
          <w:p w14:paraId="09C000AC" w14:textId="77777777" w:rsidR="009B0A82" w:rsidRDefault="001E4EF9">
            <w:pPr>
              <w:pStyle w:val="Compact"/>
            </w:pPr>
            <w:r>
              <w:t>1.4 at least as long as</w:t>
            </w:r>
          </w:p>
        </w:tc>
        <w:tc>
          <w:tcPr>
            <w:tcW w:w="0" w:type="auto"/>
          </w:tcPr>
          <w:p w14:paraId="25E6795D" w14:textId="25B6BC84" w:rsidR="009B0A82" w:rsidRDefault="001E4EF9">
            <w:pPr>
              <w:pStyle w:val="Compact"/>
            </w:pPr>
            <w:r>
              <w:t>0.5</w:t>
            </w:r>
          </w:p>
        </w:tc>
      </w:tr>
      <w:tr w:rsidR="009B0A82" w14:paraId="61491F95" w14:textId="77777777">
        <w:tc>
          <w:tcPr>
            <w:tcW w:w="0" w:type="auto"/>
          </w:tcPr>
          <w:p w14:paraId="1A2B9DE6" w14:textId="3FCB963B" w:rsidR="009B0A82" w:rsidRDefault="003E17ED">
            <w:pPr>
              <w:pStyle w:val="Compact"/>
            </w:pPr>
            <w:r>
              <w:t>Bonus</w:t>
            </w:r>
          </w:p>
        </w:tc>
        <w:tc>
          <w:tcPr>
            <w:tcW w:w="0" w:type="auto"/>
          </w:tcPr>
          <w:p w14:paraId="16554BC9" w14:textId="1476D5D9" w:rsidR="009B0A82" w:rsidRDefault="001E4EF9">
            <w:pPr>
              <w:pStyle w:val="Compact"/>
            </w:pPr>
            <w:r>
              <w:t>0.5</w:t>
            </w:r>
          </w:p>
        </w:tc>
      </w:tr>
      <w:tr w:rsidR="009B0A82" w14:paraId="1DFDB134" w14:textId="77777777">
        <w:tc>
          <w:tcPr>
            <w:tcW w:w="0" w:type="auto"/>
          </w:tcPr>
          <w:p w14:paraId="4D4D6E7F" w14:textId="77777777" w:rsidR="009B0A82" w:rsidRDefault="001E4EF9">
            <w:pPr>
              <w:pStyle w:val="Compact"/>
            </w:pPr>
            <w:r>
              <w:rPr>
                <w:b/>
              </w:rPr>
              <w:t>PROJECT TOTAL</w:t>
            </w:r>
          </w:p>
        </w:tc>
        <w:tc>
          <w:tcPr>
            <w:tcW w:w="0" w:type="auto"/>
          </w:tcPr>
          <w:p w14:paraId="2E94D009" w14:textId="77777777" w:rsidR="009B0A82" w:rsidRDefault="001E4EF9">
            <w:pPr>
              <w:pStyle w:val="Compact"/>
            </w:pPr>
            <w:r>
              <w:rPr>
                <w:b/>
              </w:rPr>
              <w:t>2.0 points</w:t>
            </w:r>
          </w:p>
        </w:tc>
      </w:tr>
      <w:bookmarkEnd w:id="0"/>
      <w:bookmarkEnd w:id="3"/>
    </w:tbl>
    <w:p w14:paraId="2883D9C1" w14:textId="77777777" w:rsidR="001E4EF9" w:rsidRDefault="001E4EF9"/>
    <w:sectPr w:rsidR="001E4EF9" w:rsidSect="00A705BB">
      <w:headerReference w:type="default" r:id="rId7"/>
      <w:footerReference w:type="default" r:id="rI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FC9B6" w14:textId="77777777" w:rsidR="0067744B" w:rsidRDefault="0067744B">
      <w:pPr>
        <w:spacing w:after="0"/>
      </w:pPr>
      <w:r>
        <w:separator/>
      </w:r>
    </w:p>
  </w:endnote>
  <w:endnote w:type="continuationSeparator" w:id="0">
    <w:p w14:paraId="2E54E342" w14:textId="77777777" w:rsidR="0067744B" w:rsidRDefault="006774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2FD94" w14:textId="77777777" w:rsidR="00A705BB" w:rsidRDefault="00A705BB" w:rsidP="00A705BB">
    <w:pPr>
      <w:pStyle w:val="Footer"/>
      <w:rPr>
        <w:sz w:val="14"/>
        <w:szCs w:val="14"/>
      </w:rPr>
    </w:pPr>
    <w:r>
      <w:rPr>
        <w:noProof/>
      </w:rPr>
      <w:drawing>
        <wp:inline distT="0" distB="0" distL="0" distR="0" wp14:anchorId="6969EA05" wp14:editId="1F43A480">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14B0CB36" w14:textId="74BF7DCE" w:rsidR="00A705BB" w:rsidRDefault="00A705BB">
    <w:pPr>
      <w:pStyle w:val="Footer"/>
    </w:pPr>
    <w:r w:rsidRPr="00DB125A">
      <w:rPr>
        <w:sz w:val="14"/>
        <w:szCs w:val="14"/>
      </w:rPr>
      <w:t>This license allows reusers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611D2" w14:textId="77777777" w:rsidR="0067744B" w:rsidRDefault="0067744B">
      <w:r>
        <w:separator/>
      </w:r>
    </w:p>
  </w:footnote>
  <w:footnote w:type="continuationSeparator" w:id="0">
    <w:p w14:paraId="24F108CE" w14:textId="77777777" w:rsidR="0067744B" w:rsidRDefault="00677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12BFF" w14:textId="77777777" w:rsidR="00A705BB" w:rsidRDefault="00A705BB">
    <w:pPr>
      <w:pStyle w:val="Header"/>
      <w:rPr>
        <w:sz w:val="20"/>
        <w:szCs w:val="20"/>
      </w:rPr>
    </w:pPr>
  </w:p>
  <w:p w14:paraId="17C258EA" w14:textId="0E01C476" w:rsidR="00A705BB" w:rsidRPr="00A705BB" w:rsidRDefault="00A705BB">
    <w:pPr>
      <w:pStyle w:val="Header"/>
      <w:rPr>
        <w:sz w:val="20"/>
        <w:szCs w:val="20"/>
      </w:rPr>
    </w:pPr>
    <w:r w:rsidRPr="00A705BB">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090CD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8A86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4EF9"/>
    <w:rsid w:val="002D5B50"/>
    <w:rsid w:val="00300851"/>
    <w:rsid w:val="003E17ED"/>
    <w:rsid w:val="004025F6"/>
    <w:rsid w:val="004E29B3"/>
    <w:rsid w:val="00590D07"/>
    <w:rsid w:val="0067744B"/>
    <w:rsid w:val="00784D58"/>
    <w:rsid w:val="008D6863"/>
    <w:rsid w:val="009B0A82"/>
    <w:rsid w:val="00A0187C"/>
    <w:rsid w:val="00A705BB"/>
    <w:rsid w:val="00B86B75"/>
    <w:rsid w:val="00BC48D5"/>
    <w:rsid w:val="00C36279"/>
    <w:rsid w:val="00E315A3"/>
    <w:rsid w:val="00F669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0E97"/>
  <w15:docId w15:val="{7073DCF2-C067-43AC-A5FC-4AAF8163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705BB"/>
    <w:pPr>
      <w:tabs>
        <w:tab w:val="center" w:pos="4680"/>
        <w:tab w:val="right" w:pos="9360"/>
      </w:tabs>
      <w:spacing w:after="0"/>
    </w:pPr>
  </w:style>
  <w:style w:type="character" w:customStyle="1" w:styleId="HeaderChar">
    <w:name w:val="Header Char"/>
    <w:basedOn w:val="DefaultParagraphFont"/>
    <w:link w:val="Header"/>
    <w:rsid w:val="00A705BB"/>
  </w:style>
  <w:style w:type="paragraph" w:styleId="Footer">
    <w:name w:val="footer"/>
    <w:basedOn w:val="Normal"/>
    <w:link w:val="FooterChar"/>
    <w:unhideWhenUsed/>
    <w:rsid w:val="00A705BB"/>
    <w:pPr>
      <w:tabs>
        <w:tab w:val="center" w:pos="4680"/>
        <w:tab w:val="right" w:pos="9360"/>
      </w:tabs>
      <w:spacing w:after="0"/>
    </w:pPr>
  </w:style>
  <w:style w:type="character" w:customStyle="1" w:styleId="FooterChar">
    <w:name w:val="Footer Char"/>
    <w:basedOn w:val="DefaultParagraphFont"/>
    <w:link w:val="Footer"/>
    <w:rsid w:val="00A7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6</cp:revision>
  <dcterms:created xsi:type="dcterms:W3CDTF">2020-10-23T19:27:00Z</dcterms:created>
  <dcterms:modified xsi:type="dcterms:W3CDTF">2020-10-23T20:06:00Z</dcterms:modified>
</cp:coreProperties>
</file>