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662BF7" w14:textId="77777777" w:rsidR="00DF3F5E" w:rsidRDefault="007A7939">
      <w:pPr>
        <w:pStyle w:val="Title"/>
      </w:pPr>
      <w:r>
        <w:t>Lab 3.4 - The Technicolor Window</w:t>
      </w:r>
    </w:p>
    <w:p w14:paraId="5CB1681D" w14:textId="510EB6E3" w:rsidR="00DF3F5E" w:rsidRDefault="007A7939">
      <w:pPr>
        <w:pBdr>
          <w:top w:val="nil"/>
          <w:left w:val="nil"/>
          <w:bottom w:val="nil"/>
          <w:right w:val="nil"/>
          <w:between w:val="nil"/>
        </w:pBdr>
        <w:shd w:val="clear" w:color="auto" w:fill="FFFFFF"/>
        <w:spacing w:after="240" w:line="240" w:lineRule="auto"/>
        <w:rPr>
          <w:color w:val="333333"/>
          <w:sz w:val="24"/>
          <w:szCs w:val="24"/>
        </w:rPr>
      </w:pPr>
      <w:r>
        <w:rPr>
          <w:color w:val="333333"/>
          <w:sz w:val="24"/>
          <w:szCs w:val="24"/>
        </w:rPr>
        <w:t xml:space="preserve">In this lab, you will write custom reporter blocks to perform </w:t>
      </w:r>
      <w:r w:rsidR="00F55E9F">
        <w:rPr>
          <w:color w:val="333333"/>
          <w:sz w:val="24"/>
          <w:szCs w:val="24"/>
        </w:rPr>
        <w:t>several</w:t>
      </w:r>
      <w:r>
        <w:rPr>
          <w:color w:val="333333"/>
          <w:sz w:val="24"/>
          <w:szCs w:val="24"/>
        </w:rPr>
        <w:t xml:space="preserve"> useful calculations and computations. You will then use these blocks to make an art project (scroll to the bottom to see </w:t>
      </w:r>
      <w:r w:rsidR="00F55E9F">
        <w:rPr>
          <w:color w:val="333333"/>
          <w:sz w:val="24"/>
          <w:szCs w:val="24"/>
        </w:rPr>
        <w:t>the result</w:t>
      </w:r>
      <w:r>
        <w:rPr>
          <w:color w:val="333333"/>
          <w:sz w:val="24"/>
          <w:szCs w:val="24"/>
        </w:rPr>
        <w:t>).</w:t>
      </w:r>
    </w:p>
    <w:p w14:paraId="1CF40205" w14:textId="77777777" w:rsidR="00DF3F5E" w:rsidRDefault="007A7939">
      <w:pPr>
        <w:pStyle w:val="Heading1"/>
      </w:pPr>
      <w:r>
        <w:t>1 - Simple Computations</w:t>
      </w:r>
    </w:p>
    <w:p w14:paraId="57FE395B" w14:textId="77777777" w:rsidR="00DF3F5E" w:rsidRDefault="007A7939">
      <w:pPr>
        <w:numPr>
          <w:ilvl w:val="0"/>
          <w:numId w:val="1"/>
        </w:numPr>
        <w:pBdr>
          <w:top w:val="nil"/>
          <w:left w:val="nil"/>
          <w:bottom w:val="nil"/>
          <w:right w:val="nil"/>
          <w:between w:val="nil"/>
        </w:pBdr>
        <w:shd w:val="clear" w:color="auto" w:fill="FFFFFF"/>
        <w:spacing w:after="240" w:line="240" w:lineRule="auto"/>
        <w:rPr>
          <w:color w:val="333333"/>
          <w:sz w:val="24"/>
          <w:szCs w:val="24"/>
        </w:rPr>
      </w:pPr>
      <w:r>
        <w:rPr>
          <w:color w:val="333333"/>
          <w:sz w:val="24"/>
          <w:szCs w:val="24"/>
        </w:rPr>
        <w:t>Write a custom SNAP reporter block called "min" that determines which of two numbers (passed as arguments) is smaller and reports that value. If the two numbers are equal, report either one.</w:t>
      </w:r>
    </w:p>
    <w:p w14:paraId="4EEB3319" w14:textId="77777777" w:rsidR="00DF3F5E" w:rsidRDefault="007A7939">
      <w:pPr>
        <w:pBdr>
          <w:top w:val="nil"/>
          <w:left w:val="nil"/>
          <w:bottom w:val="nil"/>
          <w:right w:val="nil"/>
          <w:between w:val="nil"/>
        </w:pBdr>
        <w:shd w:val="clear" w:color="auto" w:fill="FFFFFF"/>
        <w:spacing w:after="240" w:line="240" w:lineRule="auto"/>
        <w:ind w:left="720"/>
        <w:rPr>
          <w:b/>
          <w:color w:val="333333"/>
          <w:sz w:val="24"/>
          <w:szCs w:val="24"/>
        </w:rPr>
      </w:pPr>
      <w:r>
        <w:rPr>
          <w:color w:val="333333"/>
          <w:sz w:val="24"/>
          <w:szCs w:val="24"/>
        </w:rPr>
        <w:tab/>
        <w:t xml:space="preserve">Example: </w:t>
      </w:r>
      <w:r>
        <w:rPr>
          <w:noProof/>
          <w:color w:val="333333"/>
          <w:sz w:val="24"/>
          <w:szCs w:val="24"/>
        </w:rPr>
        <w:drawing>
          <wp:inline distT="114300" distB="114300" distL="114300" distR="114300" wp14:anchorId="6674F4C3" wp14:editId="2FDEC870">
            <wp:extent cx="911200" cy="309306"/>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911200" cy="309306"/>
                    </a:xfrm>
                    <a:prstGeom prst="rect">
                      <a:avLst/>
                    </a:prstGeom>
                    <a:ln/>
                  </pic:spPr>
                </pic:pic>
              </a:graphicData>
            </a:graphic>
          </wp:inline>
        </w:drawing>
      </w:r>
      <w:r>
        <w:rPr>
          <w:color w:val="333333"/>
          <w:sz w:val="24"/>
          <w:szCs w:val="24"/>
        </w:rPr>
        <w:t xml:space="preserve"> should report </w:t>
      </w:r>
      <w:r>
        <w:rPr>
          <w:b/>
          <w:color w:val="333333"/>
          <w:sz w:val="24"/>
          <w:szCs w:val="24"/>
        </w:rPr>
        <w:t>2</w:t>
      </w:r>
    </w:p>
    <w:p w14:paraId="30141429" w14:textId="77777777" w:rsidR="00DF3F5E" w:rsidRDefault="007A7939">
      <w:pPr>
        <w:numPr>
          <w:ilvl w:val="0"/>
          <w:numId w:val="1"/>
        </w:numPr>
        <w:pBdr>
          <w:top w:val="nil"/>
          <w:left w:val="nil"/>
          <w:bottom w:val="nil"/>
          <w:right w:val="nil"/>
          <w:between w:val="nil"/>
        </w:pBdr>
        <w:shd w:val="clear" w:color="auto" w:fill="FFFFFF"/>
        <w:spacing w:after="240" w:line="240" w:lineRule="auto"/>
        <w:rPr>
          <w:color w:val="333333"/>
          <w:sz w:val="24"/>
          <w:szCs w:val="24"/>
        </w:rPr>
      </w:pPr>
      <w:r>
        <w:rPr>
          <w:color w:val="333333"/>
          <w:sz w:val="24"/>
          <w:szCs w:val="24"/>
        </w:rPr>
        <w:t>Write a custom SNAP reporter block called "max" that determines which of two numbers (passed as arguments) is larger and reports that value. If the two numbers are equal, report either one.</w:t>
      </w:r>
    </w:p>
    <w:p w14:paraId="0D5626B7" w14:textId="77777777" w:rsidR="00DF3F5E" w:rsidRDefault="007A7939">
      <w:pPr>
        <w:pBdr>
          <w:top w:val="nil"/>
          <w:left w:val="nil"/>
          <w:bottom w:val="nil"/>
          <w:right w:val="nil"/>
          <w:between w:val="nil"/>
        </w:pBdr>
        <w:shd w:val="clear" w:color="auto" w:fill="FFFFFF"/>
        <w:spacing w:after="240" w:line="240" w:lineRule="auto"/>
        <w:ind w:left="1440"/>
        <w:rPr>
          <w:b/>
          <w:color w:val="333333"/>
          <w:sz w:val="24"/>
          <w:szCs w:val="24"/>
        </w:rPr>
      </w:pPr>
      <w:r>
        <w:rPr>
          <w:color w:val="333333"/>
          <w:sz w:val="24"/>
          <w:szCs w:val="24"/>
        </w:rPr>
        <w:t xml:space="preserve">Example: </w:t>
      </w:r>
      <w:r>
        <w:rPr>
          <w:noProof/>
          <w:color w:val="333333"/>
          <w:sz w:val="24"/>
          <w:szCs w:val="24"/>
        </w:rPr>
        <w:drawing>
          <wp:inline distT="114300" distB="114300" distL="114300" distR="114300" wp14:anchorId="10BC443C" wp14:editId="21927995">
            <wp:extent cx="946006" cy="328613"/>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946006" cy="328613"/>
                    </a:xfrm>
                    <a:prstGeom prst="rect">
                      <a:avLst/>
                    </a:prstGeom>
                    <a:ln/>
                  </pic:spPr>
                </pic:pic>
              </a:graphicData>
            </a:graphic>
          </wp:inline>
        </w:drawing>
      </w:r>
      <w:r>
        <w:rPr>
          <w:color w:val="333333"/>
          <w:sz w:val="24"/>
          <w:szCs w:val="24"/>
        </w:rPr>
        <w:t xml:space="preserve"> should report </w:t>
      </w:r>
      <w:r>
        <w:rPr>
          <w:b/>
          <w:color w:val="333333"/>
          <w:sz w:val="24"/>
          <w:szCs w:val="24"/>
        </w:rPr>
        <w:t>4</w:t>
      </w:r>
    </w:p>
    <w:p w14:paraId="3D17E856" w14:textId="77777777" w:rsidR="00DF3F5E" w:rsidRDefault="007A7939">
      <w:pPr>
        <w:numPr>
          <w:ilvl w:val="0"/>
          <w:numId w:val="1"/>
        </w:numPr>
        <w:pBdr>
          <w:top w:val="nil"/>
          <w:left w:val="nil"/>
          <w:bottom w:val="nil"/>
          <w:right w:val="nil"/>
          <w:between w:val="nil"/>
        </w:pBdr>
        <w:shd w:val="clear" w:color="auto" w:fill="FFFFFF"/>
        <w:spacing w:after="240" w:line="240" w:lineRule="auto"/>
        <w:rPr>
          <w:color w:val="333333"/>
          <w:sz w:val="24"/>
          <w:szCs w:val="24"/>
        </w:rPr>
      </w:pPr>
      <w:r>
        <w:rPr>
          <w:color w:val="333333"/>
          <w:sz w:val="24"/>
          <w:szCs w:val="24"/>
        </w:rPr>
        <w:t>Write a custom SNAP predicate block called "between" that determines if a number is between two other numbers (three arguments total). If the first number is equal to either of the other two numbers or is between them, the block should report "true".</w:t>
      </w:r>
    </w:p>
    <w:p w14:paraId="59390B60" w14:textId="77777777" w:rsidR="00DF3F5E" w:rsidRDefault="007A7939">
      <w:pPr>
        <w:pBdr>
          <w:top w:val="nil"/>
          <w:left w:val="nil"/>
          <w:bottom w:val="nil"/>
          <w:right w:val="nil"/>
          <w:between w:val="nil"/>
        </w:pBdr>
        <w:shd w:val="clear" w:color="auto" w:fill="FFFFFF"/>
        <w:spacing w:after="240" w:line="240" w:lineRule="auto"/>
        <w:ind w:left="1440"/>
        <w:rPr>
          <w:color w:val="333333"/>
          <w:sz w:val="24"/>
          <w:szCs w:val="24"/>
        </w:rPr>
      </w:pPr>
      <w:r>
        <w:rPr>
          <w:color w:val="333333"/>
          <w:sz w:val="24"/>
          <w:szCs w:val="24"/>
        </w:rPr>
        <w:t xml:space="preserve">Example: </w:t>
      </w:r>
      <w:r>
        <w:rPr>
          <w:noProof/>
          <w:color w:val="333333"/>
          <w:sz w:val="24"/>
          <w:szCs w:val="24"/>
        </w:rPr>
        <w:drawing>
          <wp:inline distT="114300" distB="114300" distL="114300" distR="114300" wp14:anchorId="0B4EFD0F" wp14:editId="704ED734">
            <wp:extent cx="1675209" cy="319088"/>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1675209" cy="319088"/>
                    </a:xfrm>
                    <a:prstGeom prst="rect">
                      <a:avLst/>
                    </a:prstGeom>
                    <a:ln/>
                  </pic:spPr>
                </pic:pic>
              </a:graphicData>
            </a:graphic>
          </wp:inline>
        </w:drawing>
      </w:r>
      <w:r>
        <w:rPr>
          <w:color w:val="333333"/>
          <w:sz w:val="24"/>
          <w:szCs w:val="24"/>
        </w:rPr>
        <w:t xml:space="preserve"> should report </w:t>
      </w:r>
      <w:r>
        <w:rPr>
          <w:b/>
          <w:color w:val="333333"/>
          <w:sz w:val="24"/>
          <w:szCs w:val="24"/>
        </w:rPr>
        <w:t>true</w:t>
      </w:r>
      <w:r>
        <w:rPr>
          <w:color w:val="333333"/>
          <w:sz w:val="24"/>
          <w:szCs w:val="24"/>
        </w:rPr>
        <w:t>, because 4 is between 3 and 10</w:t>
      </w:r>
    </w:p>
    <w:p w14:paraId="7C763D6F" w14:textId="77777777" w:rsidR="00DF3F5E" w:rsidRDefault="00DF3F5E">
      <w:pPr>
        <w:pBdr>
          <w:top w:val="nil"/>
          <w:left w:val="nil"/>
          <w:bottom w:val="nil"/>
          <w:right w:val="nil"/>
          <w:between w:val="nil"/>
        </w:pBdr>
        <w:shd w:val="clear" w:color="auto" w:fill="FFFFFF"/>
        <w:spacing w:after="240" w:line="240" w:lineRule="auto"/>
        <w:rPr>
          <w:color w:val="333333"/>
          <w:sz w:val="24"/>
          <w:szCs w:val="24"/>
        </w:rPr>
      </w:pPr>
    </w:p>
    <w:p w14:paraId="5F1FCA2D" w14:textId="77777777" w:rsidR="00DF3F5E" w:rsidRDefault="007A7939">
      <w:pPr>
        <w:pStyle w:val="Heading1"/>
      </w:pPr>
      <w:r>
        <w:t>2 - Stepping Things Up</w:t>
      </w:r>
    </w:p>
    <w:p w14:paraId="619C0E1E" w14:textId="77777777" w:rsidR="00DF3F5E" w:rsidRDefault="007A7939">
      <w:pPr>
        <w:numPr>
          <w:ilvl w:val="0"/>
          <w:numId w:val="2"/>
        </w:numPr>
        <w:pBdr>
          <w:top w:val="nil"/>
          <w:left w:val="nil"/>
          <w:bottom w:val="nil"/>
          <w:right w:val="nil"/>
          <w:between w:val="nil"/>
        </w:pBdr>
        <w:rPr>
          <w:color w:val="000000"/>
          <w:sz w:val="24"/>
          <w:szCs w:val="24"/>
        </w:rPr>
      </w:pPr>
      <w:r>
        <w:rPr>
          <w:color w:val="333333"/>
          <w:sz w:val="24"/>
          <w:szCs w:val="24"/>
          <w:highlight w:val="white"/>
        </w:rPr>
        <w:t xml:space="preserve">Write a custom SNAP reporter block called "distance to" that computes and reports the distance from a sprite's current position to another point passed in as two arguments. Use the (x position) and (y position) blocks to determine the sprite's position. Remember that the formula for the distance between points </w:t>
      </w:r>
      <w:r>
        <w:rPr>
          <w:rFonts w:ascii="Times" w:eastAsia="Times" w:hAnsi="Times" w:cs="Times"/>
          <w:i/>
          <w:color w:val="333333"/>
          <w:sz w:val="24"/>
          <w:szCs w:val="24"/>
          <w:highlight w:val="white"/>
        </w:rPr>
        <w:t>(x1, y1)</w:t>
      </w:r>
      <w:r>
        <w:rPr>
          <w:color w:val="333333"/>
          <w:sz w:val="24"/>
          <w:szCs w:val="24"/>
          <w:highlight w:val="white"/>
        </w:rPr>
        <w:t xml:space="preserve"> and </w:t>
      </w:r>
      <w:r>
        <w:rPr>
          <w:rFonts w:ascii="Times" w:eastAsia="Times" w:hAnsi="Times" w:cs="Times"/>
          <w:i/>
          <w:color w:val="333333"/>
          <w:sz w:val="24"/>
          <w:szCs w:val="24"/>
          <w:highlight w:val="white"/>
        </w:rPr>
        <w:t>(x2, y2)</w:t>
      </w:r>
      <w:r>
        <w:rPr>
          <w:color w:val="333333"/>
          <w:sz w:val="24"/>
          <w:szCs w:val="24"/>
          <w:highlight w:val="white"/>
        </w:rPr>
        <w:t xml:space="preserve"> is:</w:t>
      </w:r>
    </w:p>
    <w:p w14:paraId="3AD672B6" w14:textId="77777777" w:rsidR="00DF3F5E" w:rsidRDefault="00014FCF">
      <w:pPr>
        <w:jc w:val="center"/>
        <w:rPr>
          <w:rFonts w:ascii="Cambria" w:eastAsia="Cambria" w:hAnsi="Cambria" w:cs="Cambria"/>
          <w:sz w:val="24"/>
          <w:szCs w:val="24"/>
        </w:rPr>
      </w:pPr>
      <m:oMathPara>
        <m:oMath>
          <m:rad>
            <m:radPr>
              <m:degHide m:val="1"/>
              <m:ctrlPr>
                <w:rPr>
                  <w:rFonts w:ascii="Cambria" w:eastAsia="Cambria" w:hAnsi="Cambria" w:cs="Cambria"/>
                  <w:sz w:val="24"/>
                  <w:szCs w:val="24"/>
                </w:rPr>
              </m:ctrlPr>
            </m:radPr>
            <m:deg/>
            <m:e>
              <m:sSup>
                <m:sSupPr>
                  <m:ctrlPr>
                    <w:rPr>
                      <w:rFonts w:ascii="Cambria" w:eastAsia="Cambria" w:hAnsi="Cambria" w:cs="Cambria"/>
                      <w:sz w:val="24"/>
                      <w:szCs w:val="24"/>
                    </w:rPr>
                  </m:ctrlPr>
                </m:sSupPr>
                <m:e>
                  <m:d>
                    <m:dPr>
                      <m:ctrlPr>
                        <w:rPr>
                          <w:rFonts w:ascii="Cambria" w:eastAsia="Cambria" w:hAnsi="Cambria" w:cs="Cambria"/>
                          <w:sz w:val="24"/>
                          <w:szCs w:val="24"/>
                        </w:rPr>
                      </m:ctrlPr>
                    </m:dPr>
                    <m:e>
                      <m:sSub>
                        <m:sSubPr>
                          <m:ctrlPr>
                            <w:rPr>
                              <w:rFonts w:ascii="Cambria" w:eastAsia="Cambria" w:hAnsi="Cambria" w:cs="Cambria"/>
                              <w:sz w:val="24"/>
                              <w:szCs w:val="24"/>
                            </w:rPr>
                          </m:ctrlPr>
                        </m:sSubPr>
                        <m:e>
                          <m:r>
                            <w:rPr>
                              <w:rFonts w:ascii="Cambria" w:eastAsia="Cambria" w:hAnsi="Cambria" w:cs="Cambria"/>
                              <w:sz w:val="24"/>
                              <w:szCs w:val="24"/>
                            </w:rPr>
                            <m:t>y</m:t>
                          </m:r>
                        </m:e>
                        <m:sub>
                          <m:r>
                            <w:rPr>
                              <w:rFonts w:ascii="Cambria" w:eastAsia="Cambria" w:hAnsi="Cambria" w:cs="Cambria"/>
                              <w:sz w:val="24"/>
                              <w:szCs w:val="24"/>
                            </w:rPr>
                            <m:t>2</m:t>
                          </m:r>
                        </m:sub>
                      </m:sSub>
                      <m:r>
                        <w:rPr>
                          <w:rFonts w:ascii="Cambria" w:eastAsia="Cambria" w:hAnsi="Cambria" w:cs="Cambria"/>
                          <w:sz w:val="24"/>
                          <w:szCs w:val="24"/>
                        </w:rPr>
                        <m:t>-</m:t>
                      </m:r>
                      <m:sSub>
                        <m:sSubPr>
                          <m:ctrlPr>
                            <w:rPr>
                              <w:rFonts w:ascii="Cambria" w:eastAsia="Cambria" w:hAnsi="Cambria" w:cs="Cambria"/>
                              <w:sz w:val="24"/>
                              <w:szCs w:val="24"/>
                            </w:rPr>
                          </m:ctrlPr>
                        </m:sSubPr>
                        <m:e>
                          <m:r>
                            <w:rPr>
                              <w:rFonts w:ascii="Cambria" w:eastAsia="Cambria" w:hAnsi="Cambria" w:cs="Cambria"/>
                              <w:sz w:val="24"/>
                              <w:szCs w:val="24"/>
                            </w:rPr>
                            <m:t>y</m:t>
                          </m:r>
                        </m:e>
                        <m:sub>
                          <m:r>
                            <w:rPr>
                              <w:rFonts w:ascii="Cambria" w:eastAsia="Cambria" w:hAnsi="Cambria" w:cs="Cambria"/>
                              <w:sz w:val="24"/>
                              <w:szCs w:val="24"/>
                            </w:rPr>
                            <m:t>1</m:t>
                          </m:r>
                        </m:sub>
                      </m:sSub>
                    </m:e>
                  </m:d>
                </m:e>
                <m:sup>
                  <m:r>
                    <w:rPr>
                      <w:rFonts w:ascii="Cambria" w:eastAsia="Cambria" w:hAnsi="Cambria" w:cs="Cambria"/>
                      <w:sz w:val="24"/>
                      <w:szCs w:val="24"/>
                    </w:rPr>
                    <m:t>2</m:t>
                  </m:r>
                </m:sup>
              </m:sSup>
              <m:r>
                <w:rPr>
                  <w:rFonts w:ascii="Cambria" w:eastAsia="Cambria" w:hAnsi="Cambria" w:cs="Cambria"/>
                  <w:sz w:val="24"/>
                  <w:szCs w:val="24"/>
                </w:rPr>
                <m:t>+</m:t>
              </m:r>
              <m:sSup>
                <m:sSupPr>
                  <m:ctrlPr>
                    <w:rPr>
                      <w:rFonts w:ascii="Cambria" w:eastAsia="Cambria" w:hAnsi="Cambria" w:cs="Cambria"/>
                      <w:sz w:val="24"/>
                      <w:szCs w:val="24"/>
                    </w:rPr>
                  </m:ctrlPr>
                </m:sSupPr>
                <m:e>
                  <m:r>
                    <w:rPr>
                      <w:rFonts w:ascii="Cambria" w:eastAsia="Cambria" w:hAnsi="Cambria" w:cs="Cambria"/>
                      <w:sz w:val="24"/>
                      <w:szCs w:val="24"/>
                    </w:rPr>
                    <m:t>(</m:t>
                  </m:r>
                  <m:sSub>
                    <m:sSubPr>
                      <m:ctrlPr>
                        <w:rPr>
                          <w:rFonts w:ascii="Cambria" w:eastAsia="Cambria" w:hAnsi="Cambria" w:cs="Cambria"/>
                          <w:sz w:val="24"/>
                          <w:szCs w:val="24"/>
                        </w:rPr>
                      </m:ctrlPr>
                    </m:sSubPr>
                    <m:e>
                      <m:r>
                        <w:rPr>
                          <w:rFonts w:ascii="Cambria" w:eastAsia="Cambria" w:hAnsi="Cambria" w:cs="Cambria"/>
                          <w:sz w:val="24"/>
                          <w:szCs w:val="24"/>
                        </w:rPr>
                        <m:t>x</m:t>
                      </m:r>
                    </m:e>
                    <m:sub>
                      <m:r>
                        <w:rPr>
                          <w:rFonts w:ascii="Cambria" w:eastAsia="Cambria" w:hAnsi="Cambria" w:cs="Cambria"/>
                          <w:sz w:val="24"/>
                          <w:szCs w:val="24"/>
                        </w:rPr>
                        <m:t>2</m:t>
                      </m:r>
                    </m:sub>
                  </m:sSub>
                  <m:r>
                    <w:rPr>
                      <w:rFonts w:ascii="Cambria" w:eastAsia="Cambria" w:hAnsi="Cambria" w:cs="Cambria"/>
                      <w:sz w:val="24"/>
                      <w:szCs w:val="24"/>
                    </w:rPr>
                    <m:t>-</m:t>
                  </m:r>
                  <m:sSub>
                    <m:sSubPr>
                      <m:ctrlPr>
                        <w:rPr>
                          <w:rFonts w:ascii="Cambria" w:eastAsia="Cambria" w:hAnsi="Cambria" w:cs="Cambria"/>
                          <w:sz w:val="24"/>
                          <w:szCs w:val="24"/>
                        </w:rPr>
                      </m:ctrlPr>
                    </m:sSubPr>
                    <m:e>
                      <m:r>
                        <w:rPr>
                          <w:rFonts w:ascii="Cambria" w:eastAsia="Cambria" w:hAnsi="Cambria" w:cs="Cambria"/>
                          <w:sz w:val="24"/>
                          <w:szCs w:val="24"/>
                        </w:rPr>
                        <m:t>x</m:t>
                      </m:r>
                    </m:e>
                    <m:sub>
                      <m:r>
                        <w:rPr>
                          <w:rFonts w:ascii="Cambria" w:eastAsia="Cambria" w:hAnsi="Cambria" w:cs="Cambria"/>
                          <w:sz w:val="24"/>
                          <w:szCs w:val="24"/>
                        </w:rPr>
                        <m:t>1</m:t>
                      </m:r>
                    </m:sub>
                  </m:sSub>
                  <m:r>
                    <w:rPr>
                      <w:rFonts w:ascii="Cambria" w:eastAsia="Cambria" w:hAnsi="Cambria" w:cs="Cambria"/>
                      <w:sz w:val="24"/>
                      <w:szCs w:val="24"/>
                    </w:rPr>
                    <m:t>)</m:t>
                  </m:r>
                </m:e>
                <m:sup>
                  <m:r>
                    <w:rPr>
                      <w:rFonts w:ascii="Cambria" w:eastAsia="Cambria" w:hAnsi="Cambria" w:cs="Cambria"/>
                      <w:sz w:val="24"/>
                      <w:szCs w:val="24"/>
                    </w:rPr>
                    <m:t>2</m:t>
                  </m:r>
                </m:sup>
              </m:sSup>
            </m:e>
          </m:rad>
        </m:oMath>
      </m:oMathPara>
    </w:p>
    <w:p w14:paraId="4FFB737A" w14:textId="77777777" w:rsidR="00DF3F5E" w:rsidRDefault="007A7939">
      <w:pPr>
        <w:rPr>
          <w:sz w:val="24"/>
          <w:szCs w:val="24"/>
        </w:rPr>
      </w:pPr>
      <w:r>
        <w:rPr>
          <w:sz w:val="24"/>
          <w:szCs w:val="24"/>
        </w:rPr>
        <w:tab/>
        <w:t xml:space="preserve">Example: if sprite is at (1, 0) on the stage, then </w:t>
      </w:r>
      <w:r>
        <w:rPr>
          <w:noProof/>
          <w:sz w:val="24"/>
          <w:szCs w:val="24"/>
        </w:rPr>
        <w:drawing>
          <wp:inline distT="114300" distB="114300" distL="114300" distR="114300" wp14:anchorId="1BA2CCEB" wp14:editId="4F9C23EB">
            <wp:extent cx="1341909" cy="302748"/>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1341909" cy="302748"/>
                    </a:xfrm>
                    <a:prstGeom prst="rect">
                      <a:avLst/>
                    </a:prstGeom>
                    <a:ln/>
                  </pic:spPr>
                </pic:pic>
              </a:graphicData>
            </a:graphic>
          </wp:inline>
        </w:drawing>
      </w:r>
      <w:r>
        <w:rPr>
          <w:sz w:val="24"/>
          <w:szCs w:val="24"/>
        </w:rPr>
        <w:t xml:space="preserve"> should report </w:t>
      </w:r>
      <w:r>
        <w:rPr>
          <w:b/>
          <w:sz w:val="24"/>
          <w:szCs w:val="24"/>
        </w:rPr>
        <w:t>5</w:t>
      </w:r>
      <w:r>
        <w:rPr>
          <w:sz w:val="24"/>
          <w:szCs w:val="24"/>
        </w:rPr>
        <w:t>.</w:t>
      </w:r>
    </w:p>
    <w:p w14:paraId="7C89F478" w14:textId="77777777" w:rsidR="00DF3F5E" w:rsidRDefault="007A7939">
      <w:pPr>
        <w:ind w:left="720"/>
        <w:rPr>
          <w:sz w:val="24"/>
          <w:szCs w:val="24"/>
        </w:rPr>
      </w:pPr>
      <w:r>
        <w:rPr>
          <w:b/>
          <w:sz w:val="24"/>
          <w:szCs w:val="24"/>
        </w:rPr>
        <w:t>Hint 1</w:t>
      </w:r>
      <w:r>
        <w:rPr>
          <w:sz w:val="24"/>
          <w:szCs w:val="24"/>
        </w:rPr>
        <w:t>: Snap does not have a “square” block. Instead, you can multiply a number by itself to square it. Hey, maybe you should make the “square” operation a custom block!</w:t>
      </w:r>
    </w:p>
    <w:p w14:paraId="5374A80A" w14:textId="77777777" w:rsidR="00DF3F5E" w:rsidRDefault="007A7939">
      <w:pPr>
        <w:rPr>
          <w:sz w:val="24"/>
          <w:szCs w:val="24"/>
        </w:rPr>
      </w:pPr>
      <w:r>
        <w:rPr>
          <w:sz w:val="24"/>
          <w:szCs w:val="24"/>
        </w:rPr>
        <w:tab/>
      </w:r>
      <w:r>
        <w:rPr>
          <w:b/>
          <w:sz w:val="24"/>
          <w:szCs w:val="24"/>
        </w:rPr>
        <w:t>Hint 2</w:t>
      </w:r>
      <w:r>
        <w:rPr>
          <w:sz w:val="24"/>
          <w:szCs w:val="24"/>
        </w:rPr>
        <w:t>: The (sqrt of _) block in the Operators tab can be used to calculate the square root.</w:t>
      </w:r>
    </w:p>
    <w:p w14:paraId="3D5F58A1" w14:textId="77777777" w:rsidR="00DF3F5E" w:rsidRDefault="00DF3F5E">
      <w:pPr>
        <w:rPr>
          <w:sz w:val="24"/>
          <w:szCs w:val="24"/>
        </w:rPr>
      </w:pPr>
    </w:p>
    <w:p w14:paraId="0DD7FFE5" w14:textId="77777777" w:rsidR="00DF3F5E" w:rsidRDefault="00DF3F5E">
      <w:pPr>
        <w:rPr>
          <w:sz w:val="24"/>
          <w:szCs w:val="24"/>
        </w:rPr>
      </w:pPr>
    </w:p>
    <w:p w14:paraId="32809AC8" w14:textId="77777777" w:rsidR="00DF3F5E" w:rsidRDefault="00DF3F5E">
      <w:pPr>
        <w:rPr>
          <w:sz w:val="24"/>
          <w:szCs w:val="24"/>
        </w:rPr>
      </w:pPr>
    </w:p>
    <w:p w14:paraId="0ABEB30A" w14:textId="77777777" w:rsidR="00DF3F5E" w:rsidRDefault="007A7939">
      <w:pPr>
        <w:numPr>
          <w:ilvl w:val="0"/>
          <w:numId w:val="2"/>
        </w:numPr>
        <w:pBdr>
          <w:top w:val="nil"/>
          <w:left w:val="nil"/>
          <w:bottom w:val="nil"/>
          <w:right w:val="nil"/>
          <w:between w:val="nil"/>
        </w:pBdr>
        <w:shd w:val="clear" w:color="auto" w:fill="FFFFFF"/>
        <w:spacing w:after="240"/>
        <w:rPr>
          <w:color w:val="333333"/>
          <w:sz w:val="24"/>
          <w:szCs w:val="24"/>
        </w:rPr>
      </w:pPr>
      <w:r>
        <w:rPr>
          <w:color w:val="333333"/>
          <w:sz w:val="24"/>
          <w:szCs w:val="24"/>
        </w:rPr>
        <w:lastRenderedPageBreak/>
        <w:t>Write a custom SNAP reporter block called “snap to range” which takes a number and a range consisting of two other numbers (three arguments total). If the first argument is within the range, it simply reports the same number; otherwise, it reports the number in the range which is closest to the first argument.</w:t>
      </w:r>
    </w:p>
    <w:p w14:paraId="50E74BF1" w14:textId="77777777" w:rsidR="00DF3F5E" w:rsidRDefault="007A7939">
      <w:pPr>
        <w:shd w:val="clear" w:color="auto" w:fill="FFFFFF"/>
        <w:spacing w:after="0"/>
        <w:ind w:firstLine="720"/>
        <w:rPr>
          <w:color w:val="333333"/>
          <w:sz w:val="24"/>
          <w:szCs w:val="24"/>
        </w:rPr>
      </w:pPr>
      <w:r>
        <w:rPr>
          <w:color w:val="333333"/>
          <w:sz w:val="24"/>
          <w:szCs w:val="24"/>
        </w:rPr>
        <w:t xml:space="preserve">Example: </w:t>
      </w:r>
      <w:r>
        <w:rPr>
          <w:noProof/>
          <w:color w:val="333333"/>
          <w:sz w:val="24"/>
          <w:szCs w:val="24"/>
        </w:rPr>
        <w:drawing>
          <wp:inline distT="114300" distB="114300" distL="114300" distR="114300" wp14:anchorId="341AD254" wp14:editId="04039FD6">
            <wp:extent cx="1748367" cy="280988"/>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1748367" cy="280988"/>
                    </a:xfrm>
                    <a:prstGeom prst="rect">
                      <a:avLst/>
                    </a:prstGeom>
                    <a:ln/>
                  </pic:spPr>
                </pic:pic>
              </a:graphicData>
            </a:graphic>
          </wp:inline>
        </w:drawing>
      </w:r>
      <w:r>
        <w:rPr>
          <w:color w:val="333333"/>
          <w:sz w:val="24"/>
          <w:szCs w:val="24"/>
        </w:rPr>
        <w:t xml:space="preserve"> should report </w:t>
      </w:r>
      <w:r>
        <w:rPr>
          <w:b/>
          <w:color w:val="333333"/>
          <w:sz w:val="24"/>
          <w:szCs w:val="24"/>
        </w:rPr>
        <w:t>5</w:t>
      </w:r>
      <w:r>
        <w:rPr>
          <w:color w:val="333333"/>
          <w:sz w:val="24"/>
          <w:szCs w:val="24"/>
        </w:rPr>
        <w:t>, since 3 is closest to 5 in the range 5 to 10.</w:t>
      </w:r>
    </w:p>
    <w:p w14:paraId="54593710" w14:textId="77777777" w:rsidR="00DF3F5E" w:rsidRDefault="007A7939">
      <w:pPr>
        <w:shd w:val="clear" w:color="auto" w:fill="FFFFFF"/>
        <w:spacing w:after="240"/>
        <w:ind w:firstLine="720"/>
        <w:rPr>
          <w:color w:val="333333"/>
          <w:sz w:val="24"/>
          <w:szCs w:val="24"/>
        </w:rPr>
      </w:pPr>
      <w:r>
        <w:rPr>
          <w:color w:val="333333"/>
          <w:sz w:val="24"/>
          <w:szCs w:val="24"/>
        </w:rPr>
        <w:t xml:space="preserve">Example: </w:t>
      </w:r>
      <w:r>
        <w:rPr>
          <w:noProof/>
          <w:color w:val="333333"/>
          <w:sz w:val="24"/>
          <w:szCs w:val="24"/>
        </w:rPr>
        <w:drawing>
          <wp:inline distT="114300" distB="114300" distL="114300" distR="114300" wp14:anchorId="1A177484" wp14:editId="10DDA008">
            <wp:extent cx="1749400" cy="29619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1749400" cy="296195"/>
                    </a:xfrm>
                    <a:prstGeom prst="rect">
                      <a:avLst/>
                    </a:prstGeom>
                    <a:ln/>
                  </pic:spPr>
                </pic:pic>
              </a:graphicData>
            </a:graphic>
          </wp:inline>
        </w:drawing>
      </w:r>
      <w:r>
        <w:rPr>
          <w:color w:val="333333"/>
          <w:sz w:val="24"/>
          <w:szCs w:val="24"/>
        </w:rPr>
        <w:t xml:space="preserve"> should report </w:t>
      </w:r>
      <w:r>
        <w:rPr>
          <w:b/>
          <w:color w:val="333333"/>
          <w:sz w:val="24"/>
          <w:szCs w:val="24"/>
        </w:rPr>
        <w:t>7</w:t>
      </w:r>
      <w:r>
        <w:rPr>
          <w:color w:val="333333"/>
          <w:sz w:val="24"/>
          <w:szCs w:val="24"/>
        </w:rPr>
        <w:t xml:space="preserve"> since 7 is already in the range 5 to 10.</w:t>
      </w:r>
    </w:p>
    <w:p w14:paraId="7DA24AD5" w14:textId="77777777" w:rsidR="00DF3F5E" w:rsidRDefault="007A7939">
      <w:pPr>
        <w:shd w:val="clear" w:color="auto" w:fill="FFFFFF"/>
        <w:spacing w:after="240"/>
        <w:ind w:firstLine="720"/>
        <w:rPr>
          <w:color w:val="333333"/>
          <w:sz w:val="24"/>
          <w:szCs w:val="24"/>
        </w:rPr>
      </w:pPr>
      <w:r>
        <w:rPr>
          <w:b/>
          <w:color w:val="333333"/>
          <w:sz w:val="24"/>
          <w:szCs w:val="24"/>
        </w:rPr>
        <w:t>Hint</w:t>
      </w:r>
      <w:r>
        <w:rPr>
          <w:color w:val="333333"/>
          <w:sz w:val="24"/>
          <w:szCs w:val="24"/>
        </w:rPr>
        <w:t>: think about how you can use the blocks from part 1 to write this block.</w:t>
      </w:r>
    </w:p>
    <w:p w14:paraId="561DCE68" w14:textId="77777777" w:rsidR="00DF3F5E" w:rsidRDefault="00DF3F5E">
      <w:pPr>
        <w:shd w:val="clear" w:color="auto" w:fill="FFFFFF"/>
        <w:spacing w:after="240"/>
        <w:rPr>
          <w:color w:val="333333"/>
          <w:sz w:val="24"/>
          <w:szCs w:val="24"/>
        </w:rPr>
      </w:pPr>
    </w:p>
    <w:p w14:paraId="50843D87" w14:textId="77777777" w:rsidR="00DF3F5E" w:rsidRDefault="007A7939">
      <w:pPr>
        <w:pStyle w:val="Heading1"/>
      </w:pPr>
      <w:bookmarkStart w:id="0" w:name="_aivn69b6vtdf" w:colFirst="0" w:colLast="0"/>
      <w:bookmarkEnd w:id="0"/>
      <w:r>
        <w:t>3 - Building on our work</w:t>
      </w:r>
    </w:p>
    <w:p w14:paraId="7C394466" w14:textId="77777777" w:rsidR="00DF3F5E" w:rsidRDefault="007A7939">
      <w:pPr>
        <w:numPr>
          <w:ilvl w:val="0"/>
          <w:numId w:val="3"/>
        </w:numPr>
        <w:shd w:val="clear" w:color="auto" w:fill="FFFFFF"/>
        <w:spacing w:after="240"/>
        <w:rPr>
          <w:color w:val="333333"/>
          <w:sz w:val="24"/>
          <w:szCs w:val="24"/>
        </w:rPr>
      </w:pPr>
      <w:r>
        <w:rPr>
          <w:color w:val="333333"/>
          <w:sz w:val="24"/>
          <w:szCs w:val="24"/>
        </w:rPr>
        <w:t>On the SNAP stage, imagine a square with corners at (-50, 50), (50, 50), (50, -50), and (-50, -50). In other words, the square covers the area of the stage from x = -50 to x = 50 and y = -50 to y = 50.</w:t>
      </w:r>
    </w:p>
    <w:p w14:paraId="3C01ED86" w14:textId="610832E9" w:rsidR="00DF3F5E" w:rsidRDefault="00F55E9F">
      <w:pPr>
        <w:shd w:val="clear" w:color="auto" w:fill="FFFFFF"/>
        <w:spacing w:after="240"/>
        <w:ind w:left="720"/>
        <w:rPr>
          <w:color w:val="333333"/>
          <w:sz w:val="24"/>
          <w:szCs w:val="24"/>
        </w:rPr>
      </w:pPr>
      <w:r>
        <w:rPr>
          <w:color w:val="333333"/>
          <w:sz w:val="24"/>
          <w:szCs w:val="24"/>
        </w:rPr>
        <w:t>We have</w:t>
      </w:r>
      <w:r w:rsidR="007A7939">
        <w:rPr>
          <w:color w:val="333333"/>
          <w:sz w:val="24"/>
          <w:szCs w:val="24"/>
        </w:rPr>
        <w:t xml:space="preserve"> drawn the square on the SNAP stage </w:t>
      </w:r>
      <w:r w:rsidR="00DF54AF">
        <w:rPr>
          <w:color w:val="333333"/>
          <w:sz w:val="24"/>
          <w:szCs w:val="24"/>
        </w:rPr>
        <w:t>below in case</w:t>
      </w:r>
      <w:r w:rsidR="007A7939">
        <w:rPr>
          <w:color w:val="333333"/>
          <w:sz w:val="24"/>
          <w:szCs w:val="24"/>
        </w:rPr>
        <w:t xml:space="preserve"> you have trouble picturing it. You </w:t>
      </w:r>
      <w:r w:rsidR="00DF54AF">
        <w:rPr>
          <w:i/>
          <w:color w:val="333333"/>
          <w:sz w:val="24"/>
          <w:szCs w:val="24"/>
        </w:rPr>
        <w:t>do not</w:t>
      </w:r>
      <w:r w:rsidR="007A7939">
        <w:rPr>
          <w:i/>
          <w:color w:val="333333"/>
          <w:sz w:val="24"/>
          <w:szCs w:val="24"/>
        </w:rPr>
        <w:t xml:space="preserve"> </w:t>
      </w:r>
      <w:r w:rsidR="007A7939">
        <w:rPr>
          <w:color w:val="333333"/>
          <w:sz w:val="24"/>
          <w:szCs w:val="24"/>
        </w:rPr>
        <w:t xml:space="preserve">need to code this up. By now, we already know that </w:t>
      </w:r>
      <w:r w:rsidR="00DF54AF">
        <w:rPr>
          <w:color w:val="333333"/>
          <w:sz w:val="24"/>
          <w:szCs w:val="24"/>
        </w:rPr>
        <w:t>you are</w:t>
      </w:r>
      <w:r w:rsidR="007A7939">
        <w:rPr>
          <w:color w:val="333333"/>
          <w:sz w:val="24"/>
          <w:szCs w:val="24"/>
        </w:rPr>
        <w:t xml:space="preserve"> an expert at drawing shapes!</w:t>
      </w:r>
    </w:p>
    <w:p w14:paraId="3101F9E2" w14:textId="77777777" w:rsidR="00DF3F5E" w:rsidRDefault="007A7939">
      <w:pPr>
        <w:shd w:val="clear" w:color="auto" w:fill="FFFFFF"/>
        <w:spacing w:after="240"/>
        <w:ind w:left="720"/>
        <w:jc w:val="center"/>
        <w:rPr>
          <w:color w:val="333333"/>
          <w:sz w:val="24"/>
          <w:szCs w:val="24"/>
        </w:rPr>
      </w:pPr>
      <w:r>
        <w:rPr>
          <w:noProof/>
          <w:color w:val="333333"/>
          <w:sz w:val="24"/>
          <w:szCs w:val="24"/>
        </w:rPr>
        <w:drawing>
          <wp:inline distT="114300" distB="114300" distL="114300" distR="114300" wp14:anchorId="21510F9A" wp14:editId="3DD03F5E">
            <wp:extent cx="3271838" cy="2453878"/>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3271838" cy="2453878"/>
                    </a:xfrm>
                    <a:prstGeom prst="rect">
                      <a:avLst/>
                    </a:prstGeom>
                    <a:ln/>
                  </pic:spPr>
                </pic:pic>
              </a:graphicData>
            </a:graphic>
          </wp:inline>
        </w:drawing>
      </w:r>
    </w:p>
    <w:p w14:paraId="33DC2287" w14:textId="0081B5C5" w:rsidR="00DF3F5E" w:rsidRDefault="007A7939">
      <w:pPr>
        <w:shd w:val="clear" w:color="auto" w:fill="FFFFFF"/>
        <w:spacing w:after="240"/>
        <w:ind w:left="720"/>
        <w:rPr>
          <w:color w:val="333333"/>
          <w:sz w:val="24"/>
          <w:szCs w:val="24"/>
        </w:rPr>
      </w:pPr>
      <w:r>
        <w:rPr>
          <w:color w:val="333333"/>
          <w:sz w:val="24"/>
          <w:szCs w:val="24"/>
        </w:rPr>
        <w:t xml:space="preserve">Create a custom SNAP block called “go randomly outside square” which will teleport a sprite to a random location OUTSIDE of the square’s area. Looking at the image above, the sprite would go somewhere on the stage outside of the red lines. </w:t>
      </w:r>
      <w:r>
        <w:rPr>
          <w:b/>
          <w:color w:val="333333"/>
          <w:sz w:val="24"/>
          <w:szCs w:val="24"/>
        </w:rPr>
        <w:t>Hint</w:t>
      </w:r>
      <w:r>
        <w:rPr>
          <w:color w:val="333333"/>
          <w:sz w:val="24"/>
          <w:szCs w:val="24"/>
        </w:rPr>
        <w:t xml:space="preserve">: it may help to think of this in reverse -- how can we tell if the sprite is </w:t>
      </w:r>
      <w:r>
        <w:rPr>
          <w:i/>
          <w:color w:val="333333"/>
          <w:sz w:val="24"/>
          <w:szCs w:val="24"/>
        </w:rPr>
        <w:t>inside</w:t>
      </w:r>
      <w:r>
        <w:rPr>
          <w:color w:val="333333"/>
          <w:sz w:val="24"/>
          <w:szCs w:val="24"/>
        </w:rPr>
        <w:t xml:space="preserve"> the square, using our custom blocks? How can we keep teleporting to random points on the stage until we know that we </w:t>
      </w:r>
      <w:r w:rsidR="00DF54AF">
        <w:rPr>
          <w:i/>
          <w:color w:val="333333"/>
          <w:sz w:val="24"/>
          <w:szCs w:val="24"/>
        </w:rPr>
        <w:t>are not</w:t>
      </w:r>
      <w:r>
        <w:rPr>
          <w:i/>
          <w:color w:val="333333"/>
          <w:sz w:val="24"/>
          <w:szCs w:val="24"/>
        </w:rPr>
        <w:t xml:space="preserve"> </w:t>
      </w:r>
      <w:r>
        <w:rPr>
          <w:color w:val="333333"/>
          <w:sz w:val="24"/>
          <w:szCs w:val="24"/>
        </w:rPr>
        <w:t>inside the square?</w:t>
      </w:r>
    </w:p>
    <w:p w14:paraId="1F255D34" w14:textId="77777777" w:rsidR="00DF3F5E" w:rsidRDefault="007A7939">
      <w:pPr>
        <w:shd w:val="clear" w:color="auto" w:fill="FFFFFF"/>
        <w:spacing w:after="240"/>
        <w:ind w:left="720"/>
        <w:rPr>
          <w:color w:val="333333"/>
          <w:sz w:val="24"/>
          <w:szCs w:val="24"/>
        </w:rPr>
      </w:pPr>
      <w:r>
        <w:rPr>
          <w:color w:val="333333"/>
          <w:sz w:val="24"/>
          <w:szCs w:val="24"/>
        </w:rPr>
        <w:t xml:space="preserve">Then, add an argument to the block to use in place of “50” -- in technical terms, this argument is half the length of a side of the square. </w:t>
      </w:r>
      <w:r>
        <w:rPr>
          <w:b/>
          <w:color w:val="333333"/>
          <w:sz w:val="24"/>
          <w:szCs w:val="24"/>
        </w:rPr>
        <w:t>Hint</w:t>
      </w:r>
      <w:r>
        <w:rPr>
          <w:color w:val="333333"/>
          <w:sz w:val="24"/>
          <w:szCs w:val="24"/>
        </w:rPr>
        <w:t>: for a given number “num”, you can use (0 - num) or (-1 x num) to compute its negative. Hey, maybe you should make a “negative of” custom block!</w:t>
      </w:r>
    </w:p>
    <w:p w14:paraId="7775444B" w14:textId="2F42F3EE" w:rsidR="00DF3F5E" w:rsidRDefault="007A7939">
      <w:pPr>
        <w:shd w:val="clear" w:color="auto" w:fill="FFFFFF"/>
        <w:spacing w:after="240"/>
        <w:ind w:left="720"/>
        <w:rPr>
          <w:color w:val="333333"/>
          <w:sz w:val="24"/>
          <w:szCs w:val="24"/>
        </w:rPr>
      </w:pPr>
      <w:r>
        <w:rPr>
          <w:color w:val="333333"/>
          <w:sz w:val="24"/>
          <w:szCs w:val="24"/>
        </w:rPr>
        <w:lastRenderedPageBreak/>
        <w:t xml:space="preserve">Example: </w:t>
      </w:r>
      <w:r>
        <w:rPr>
          <w:noProof/>
          <w:color w:val="333333"/>
          <w:sz w:val="24"/>
          <w:szCs w:val="24"/>
        </w:rPr>
        <w:drawing>
          <wp:inline distT="114300" distB="114300" distL="114300" distR="114300" wp14:anchorId="791BCA5E" wp14:editId="3A2F7475">
            <wp:extent cx="2206600" cy="314016"/>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2206600" cy="314016"/>
                    </a:xfrm>
                    <a:prstGeom prst="rect">
                      <a:avLst/>
                    </a:prstGeom>
                    <a:ln/>
                  </pic:spPr>
                </pic:pic>
              </a:graphicData>
            </a:graphic>
          </wp:inline>
        </w:drawing>
      </w:r>
      <w:r>
        <w:rPr>
          <w:color w:val="333333"/>
          <w:sz w:val="24"/>
          <w:szCs w:val="24"/>
        </w:rPr>
        <w:t xml:space="preserve"> will teleport the sprite to a random position on the stage which </w:t>
      </w:r>
      <w:r w:rsidR="00DF54AF">
        <w:rPr>
          <w:color w:val="333333"/>
          <w:sz w:val="24"/>
          <w:szCs w:val="24"/>
        </w:rPr>
        <w:t>is not</w:t>
      </w:r>
      <w:r>
        <w:rPr>
          <w:color w:val="333333"/>
          <w:sz w:val="24"/>
          <w:szCs w:val="24"/>
        </w:rPr>
        <w:t xml:space="preserve"> inside the square with corners at (-30, 30), (30, 30), (30, -30), and (-30, -30).</w:t>
      </w:r>
    </w:p>
    <w:p w14:paraId="68C9D81F" w14:textId="77777777" w:rsidR="00DF3F5E" w:rsidRDefault="00DF3F5E">
      <w:pPr>
        <w:shd w:val="clear" w:color="auto" w:fill="FFFFFF"/>
        <w:spacing w:after="240"/>
        <w:ind w:left="720"/>
        <w:rPr>
          <w:color w:val="333333"/>
          <w:sz w:val="24"/>
          <w:szCs w:val="24"/>
        </w:rPr>
      </w:pPr>
    </w:p>
    <w:p w14:paraId="2275063D" w14:textId="77777777" w:rsidR="00DF3F5E" w:rsidRDefault="007A7939">
      <w:pPr>
        <w:numPr>
          <w:ilvl w:val="0"/>
          <w:numId w:val="3"/>
        </w:numPr>
        <w:shd w:val="clear" w:color="auto" w:fill="FFFFFF"/>
        <w:spacing w:after="240"/>
        <w:rPr>
          <w:color w:val="333333"/>
          <w:sz w:val="24"/>
          <w:szCs w:val="24"/>
        </w:rPr>
      </w:pPr>
      <w:r>
        <w:rPr>
          <w:color w:val="333333"/>
          <w:sz w:val="24"/>
          <w:szCs w:val="24"/>
        </w:rPr>
        <w:t xml:space="preserve">Create a custom SNAP block called “go to square” that takes the same argument as before (i.e. half-side length of a square centered at the stage origin); this block should make the sprite go to the nearest point on the square. If the sprite is already inside the square’s area, then it does nothing. </w:t>
      </w:r>
      <w:r>
        <w:rPr>
          <w:b/>
          <w:color w:val="333333"/>
          <w:sz w:val="24"/>
          <w:szCs w:val="24"/>
        </w:rPr>
        <w:t>Hint</w:t>
      </w:r>
      <w:r>
        <w:rPr>
          <w:color w:val="333333"/>
          <w:sz w:val="24"/>
          <w:szCs w:val="24"/>
        </w:rPr>
        <w:t>: writing this block is simple if we use the “snap to range” custom block.</w:t>
      </w:r>
    </w:p>
    <w:p w14:paraId="7E7D17FD" w14:textId="77777777" w:rsidR="00DF3F5E" w:rsidRDefault="007A7939">
      <w:pPr>
        <w:shd w:val="clear" w:color="auto" w:fill="FFFFFF"/>
        <w:spacing w:after="240"/>
        <w:ind w:left="720"/>
        <w:rPr>
          <w:color w:val="333333"/>
          <w:sz w:val="24"/>
          <w:szCs w:val="24"/>
        </w:rPr>
      </w:pPr>
      <w:r>
        <w:rPr>
          <w:color w:val="333333"/>
          <w:sz w:val="24"/>
          <w:szCs w:val="24"/>
        </w:rPr>
        <w:t xml:space="preserve">Example 1: If a sprite is at (100, 120) on the stage, then </w:t>
      </w:r>
      <w:r>
        <w:rPr>
          <w:noProof/>
          <w:color w:val="333333"/>
          <w:sz w:val="24"/>
          <w:szCs w:val="24"/>
        </w:rPr>
        <w:drawing>
          <wp:inline distT="114300" distB="114300" distL="114300" distR="114300" wp14:anchorId="49936D2B" wp14:editId="37CFDB18">
            <wp:extent cx="1210791" cy="288284"/>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1210791" cy="288284"/>
                    </a:xfrm>
                    <a:prstGeom prst="rect">
                      <a:avLst/>
                    </a:prstGeom>
                    <a:ln/>
                  </pic:spPr>
                </pic:pic>
              </a:graphicData>
            </a:graphic>
          </wp:inline>
        </w:drawing>
      </w:r>
      <w:r>
        <w:rPr>
          <w:color w:val="333333"/>
          <w:sz w:val="24"/>
          <w:szCs w:val="24"/>
        </w:rPr>
        <w:t xml:space="preserve"> will cause it to move to (50, 50), the top right corner of the square.</w:t>
      </w:r>
    </w:p>
    <w:p w14:paraId="200E5034" w14:textId="77777777" w:rsidR="00DF3F5E" w:rsidRDefault="007A7939">
      <w:pPr>
        <w:shd w:val="clear" w:color="auto" w:fill="FFFFFF"/>
        <w:spacing w:after="240"/>
        <w:ind w:left="720"/>
        <w:rPr>
          <w:color w:val="333333"/>
          <w:sz w:val="24"/>
          <w:szCs w:val="24"/>
        </w:rPr>
      </w:pPr>
      <w:r>
        <w:rPr>
          <w:color w:val="333333"/>
          <w:sz w:val="24"/>
          <w:szCs w:val="24"/>
        </w:rPr>
        <w:t xml:space="preserve">Example 2: If a sprite is at (35, -60) on the stage, then </w:t>
      </w:r>
      <w:r>
        <w:rPr>
          <w:noProof/>
          <w:color w:val="333333"/>
          <w:sz w:val="24"/>
          <w:szCs w:val="24"/>
        </w:rPr>
        <w:drawing>
          <wp:inline distT="114300" distB="114300" distL="114300" distR="114300" wp14:anchorId="3C1504B5" wp14:editId="0D625731">
            <wp:extent cx="1210791" cy="288284"/>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1210791" cy="288284"/>
                    </a:xfrm>
                    <a:prstGeom prst="rect">
                      <a:avLst/>
                    </a:prstGeom>
                    <a:ln/>
                  </pic:spPr>
                </pic:pic>
              </a:graphicData>
            </a:graphic>
          </wp:inline>
        </w:drawing>
      </w:r>
      <w:r>
        <w:rPr>
          <w:color w:val="333333"/>
          <w:sz w:val="24"/>
          <w:szCs w:val="24"/>
        </w:rPr>
        <w:t xml:space="preserve"> will cause it to move to (35, -50), a point on the bottom side of the square.</w:t>
      </w:r>
    </w:p>
    <w:p w14:paraId="6027A824" w14:textId="77777777" w:rsidR="00DF3F5E" w:rsidRDefault="007A7939">
      <w:pPr>
        <w:pStyle w:val="Heading1"/>
        <w:rPr>
          <w:color w:val="333333"/>
          <w:sz w:val="24"/>
          <w:szCs w:val="24"/>
        </w:rPr>
      </w:pPr>
      <w:bookmarkStart w:id="1" w:name="_m2uvrh7xhhvy" w:colFirst="0" w:colLast="0"/>
      <w:bookmarkEnd w:id="1"/>
      <w:r>
        <w:t>4 - Putting it all together</w:t>
      </w:r>
    </w:p>
    <w:p w14:paraId="6C6A5154" w14:textId="2C665475" w:rsidR="00DF3F5E" w:rsidRDefault="007A7939">
      <w:pPr>
        <w:numPr>
          <w:ilvl w:val="0"/>
          <w:numId w:val="4"/>
        </w:numPr>
        <w:shd w:val="clear" w:color="auto" w:fill="FFFFFF"/>
        <w:spacing w:after="240"/>
        <w:rPr>
          <w:color w:val="333333"/>
          <w:sz w:val="24"/>
          <w:szCs w:val="24"/>
        </w:rPr>
      </w:pPr>
      <w:r>
        <w:rPr>
          <w:color w:val="333333"/>
          <w:sz w:val="24"/>
          <w:szCs w:val="24"/>
        </w:rPr>
        <w:t xml:space="preserve">Finally, </w:t>
      </w:r>
      <w:r w:rsidR="00DF54AF">
        <w:rPr>
          <w:color w:val="333333"/>
          <w:sz w:val="24"/>
          <w:szCs w:val="24"/>
        </w:rPr>
        <w:t>we are</w:t>
      </w:r>
      <w:r>
        <w:rPr>
          <w:color w:val="333333"/>
          <w:sz w:val="24"/>
          <w:szCs w:val="24"/>
        </w:rPr>
        <w:t xml:space="preserve"> ready to make a program! Write a script so that when the green flag is pressed, all pen marks are cleared, and a loop runs where the sprite repeatedly draws a line from a random location somewhere outside the square centered at the origin with side length 100 (i.e. “half side length” 50) to a point on the perimeter of the square. Play around with the number of iterations of the loop (i.e. number of lines drawn) until you can see the outline of our imaginary square on the stage.</w:t>
      </w:r>
    </w:p>
    <w:p w14:paraId="45BF0511" w14:textId="77777777" w:rsidR="00DF3F5E" w:rsidRDefault="007A7939">
      <w:pPr>
        <w:shd w:val="clear" w:color="auto" w:fill="FFFFFF"/>
        <w:spacing w:after="240"/>
        <w:ind w:left="720"/>
        <w:jc w:val="center"/>
        <w:rPr>
          <w:color w:val="333333"/>
          <w:sz w:val="24"/>
          <w:szCs w:val="24"/>
        </w:rPr>
      </w:pPr>
      <w:r>
        <w:rPr>
          <w:noProof/>
          <w:color w:val="333333"/>
          <w:sz w:val="24"/>
          <w:szCs w:val="24"/>
        </w:rPr>
        <w:drawing>
          <wp:inline distT="114300" distB="114300" distL="114300" distR="114300" wp14:anchorId="10B7B890" wp14:editId="733023E8">
            <wp:extent cx="2414588" cy="1819589"/>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2414588" cy="1819589"/>
                    </a:xfrm>
                    <a:prstGeom prst="rect">
                      <a:avLst/>
                    </a:prstGeom>
                    <a:ln/>
                  </pic:spPr>
                </pic:pic>
              </a:graphicData>
            </a:graphic>
          </wp:inline>
        </w:drawing>
      </w:r>
    </w:p>
    <w:p w14:paraId="4C323943" w14:textId="77777777" w:rsidR="00DF3F5E" w:rsidRDefault="007A7939">
      <w:pPr>
        <w:numPr>
          <w:ilvl w:val="0"/>
          <w:numId w:val="4"/>
        </w:numPr>
        <w:shd w:val="clear" w:color="auto" w:fill="FFFFFF"/>
        <w:spacing w:after="240"/>
        <w:rPr>
          <w:color w:val="333333"/>
          <w:sz w:val="24"/>
          <w:szCs w:val="24"/>
        </w:rPr>
      </w:pPr>
      <w:r>
        <w:rPr>
          <w:color w:val="333333"/>
          <w:sz w:val="24"/>
          <w:szCs w:val="24"/>
        </w:rPr>
        <w:t xml:space="preserve">Add code to the program so that if the sprite is at a distance of more than 150 steps away from the point (50, 50), it will point towards the center of the stage (use the [point towards _] block in the Motion category) and stamp itself (use the [stamp] block in the Pen category) before it proceeds with the line drawing from the previous step. There should be no stamp marks within a radius of 150 steps from (50, 50). </w:t>
      </w:r>
      <w:r>
        <w:rPr>
          <w:b/>
          <w:color w:val="333333"/>
          <w:sz w:val="24"/>
          <w:szCs w:val="24"/>
        </w:rPr>
        <w:t>Hint</w:t>
      </w:r>
      <w:r>
        <w:rPr>
          <w:color w:val="333333"/>
          <w:sz w:val="24"/>
          <w:szCs w:val="24"/>
        </w:rPr>
        <w:t>: we already wrote a block to calculate distance to a point.</w:t>
      </w:r>
    </w:p>
    <w:p w14:paraId="3DCBA23F" w14:textId="77777777" w:rsidR="00DF3F5E" w:rsidRDefault="007A7939">
      <w:pPr>
        <w:shd w:val="clear" w:color="auto" w:fill="FFFFFF"/>
        <w:spacing w:after="240"/>
        <w:ind w:left="720"/>
        <w:jc w:val="center"/>
        <w:rPr>
          <w:color w:val="333333"/>
          <w:sz w:val="24"/>
          <w:szCs w:val="24"/>
        </w:rPr>
      </w:pPr>
      <w:r>
        <w:rPr>
          <w:noProof/>
          <w:color w:val="333333"/>
          <w:sz w:val="24"/>
          <w:szCs w:val="24"/>
        </w:rPr>
        <w:lastRenderedPageBreak/>
        <w:drawing>
          <wp:inline distT="114300" distB="114300" distL="114300" distR="114300" wp14:anchorId="18DE72F2" wp14:editId="28EC648A">
            <wp:extent cx="2933700" cy="2218006"/>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2933700" cy="2218006"/>
                    </a:xfrm>
                    <a:prstGeom prst="rect">
                      <a:avLst/>
                    </a:prstGeom>
                    <a:ln/>
                  </pic:spPr>
                </pic:pic>
              </a:graphicData>
            </a:graphic>
          </wp:inline>
        </w:drawing>
      </w:r>
    </w:p>
    <w:p w14:paraId="481C1BBC" w14:textId="48928246" w:rsidR="00DF3F5E" w:rsidRDefault="007A7939">
      <w:pPr>
        <w:numPr>
          <w:ilvl w:val="0"/>
          <w:numId w:val="4"/>
        </w:numPr>
        <w:shd w:val="clear" w:color="auto" w:fill="FFFFFF"/>
        <w:spacing w:after="0"/>
        <w:rPr>
          <w:color w:val="333333"/>
          <w:sz w:val="24"/>
          <w:szCs w:val="24"/>
        </w:rPr>
      </w:pPr>
      <w:r>
        <w:rPr>
          <w:color w:val="333333"/>
          <w:sz w:val="24"/>
          <w:szCs w:val="24"/>
        </w:rPr>
        <w:t>Add code so that the sprite hides itself once it is finished drawing (</w:t>
      </w:r>
      <w:r w:rsidR="00DF54AF">
        <w:rPr>
          <w:color w:val="333333"/>
          <w:sz w:val="24"/>
          <w:szCs w:val="24"/>
        </w:rPr>
        <w:t>you will</w:t>
      </w:r>
      <w:r>
        <w:rPr>
          <w:color w:val="333333"/>
          <w:sz w:val="24"/>
          <w:szCs w:val="24"/>
        </w:rPr>
        <w:t xml:space="preserve"> probably also want to make it show itself when the program begins so </w:t>
      </w:r>
      <w:r w:rsidR="00DF54AF">
        <w:rPr>
          <w:color w:val="333333"/>
          <w:sz w:val="24"/>
          <w:szCs w:val="24"/>
        </w:rPr>
        <w:t>it is</w:t>
      </w:r>
      <w:r>
        <w:rPr>
          <w:color w:val="333333"/>
          <w:sz w:val="24"/>
          <w:szCs w:val="24"/>
        </w:rPr>
        <w:t xml:space="preserve"> easier to re-run).</w:t>
      </w:r>
    </w:p>
    <w:p w14:paraId="7960D4C2" w14:textId="0952F93B" w:rsidR="00DF3F5E" w:rsidRDefault="007A7939">
      <w:pPr>
        <w:numPr>
          <w:ilvl w:val="0"/>
          <w:numId w:val="4"/>
        </w:numPr>
        <w:shd w:val="clear" w:color="auto" w:fill="FFFFFF"/>
        <w:spacing w:after="0"/>
        <w:rPr>
          <w:color w:val="333333"/>
          <w:sz w:val="24"/>
          <w:szCs w:val="24"/>
        </w:rPr>
      </w:pPr>
      <w:r>
        <w:rPr>
          <w:color w:val="333333"/>
          <w:sz w:val="24"/>
          <w:szCs w:val="24"/>
        </w:rPr>
        <w:t>*</w:t>
      </w:r>
      <w:r>
        <w:rPr>
          <w:i/>
          <w:color w:val="333333"/>
          <w:sz w:val="24"/>
          <w:szCs w:val="24"/>
        </w:rPr>
        <w:t>Optional Step</w:t>
      </w:r>
      <w:r>
        <w:rPr>
          <w:color w:val="333333"/>
          <w:sz w:val="24"/>
          <w:szCs w:val="24"/>
        </w:rPr>
        <w:t xml:space="preserve">* Replace all the constants in your script (square side length, number of lines drawn, stamp distance from the corner of the square) with custom reporters which simply report the same constants. </w:t>
      </w:r>
      <w:r w:rsidR="00DF54AF">
        <w:rPr>
          <w:color w:val="333333"/>
          <w:sz w:val="24"/>
          <w:szCs w:val="24"/>
        </w:rPr>
        <w:t>What is</w:t>
      </w:r>
      <w:r>
        <w:rPr>
          <w:color w:val="333333"/>
          <w:sz w:val="24"/>
          <w:szCs w:val="24"/>
        </w:rPr>
        <w:t xml:space="preserve"> the benefit of this? If you want to change any parameters of your artwork like the “window” size </w:t>
      </w:r>
      <w:r w:rsidR="00DF54AF">
        <w:rPr>
          <w:color w:val="333333"/>
          <w:sz w:val="24"/>
          <w:szCs w:val="24"/>
        </w:rPr>
        <w:t>later</w:t>
      </w:r>
      <w:r>
        <w:rPr>
          <w:color w:val="333333"/>
          <w:sz w:val="24"/>
          <w:szCs w:val="24"/>
        </w:rPr>
        <w:t xml:space="preserve">, </w:t>
      </w:r>
      <w:r w:rsidR="00DF54AF">
        <w:rPr>
          <w:color w:val="333333"/>
          <w:sz w:val="24"/>
          <w:szCs w:val="24"/>
        </w:rPr>
        <w:t>it is</w:t>
      </w:r>
      <w:r>
        <w:rPr>
          <w:color w:val="333333"/>
          <w:sz w:val="24"/>
          <w:szCs w:val="24"/>
        </w:rPr>
        <w:t xml:space="preserve"> simpler since you only need to edit the custom blocks!</w:t>
      </w:r>
    </w:p>
    <w:p w14:paraId="12CF1209" w14:textId="10605E27" w:rsidR="00DF3F5E" w:rsidRDefault="007A7939">
      <w:pPr>
        <w:numPr>
          <w:ilvl w:val="0"/>
          <w:numId w:val="4"/>
        </w:numPr>
        <w:shd w:val="clear" w:color="auto" w:fill="FFFFFF"/>
        <w:spacing w:after="240"/>
        <w:rPr>
          <w:color w:val="333333"/>
          <w:sz w:val="24"/>
          <w:szCs w:val="24"/>
        </w:rPr>
      </w:pPr>
      <w:r>
        <w:rPr>
          <w:color w:val="333333"/>
          <w:sz w:val="24"/>
          <w:szCs w:val="24"/>
        </w:rPr>
        <w:t>Duplicate this sprite a few times (right click the sprite in the sprite corral and select “duplicate” -- the new sprite will have the same scripts</w:t>
      </w:r>
      <w:r w:rsidR="00DF54AF">
        <w:rPr>
          <w:color w:val="333333"/>
          <w:sz w:val="24"/>
          <w:szCs w:val="24"/>
        </w:rPr>
        <w:t>) and</w:t>
      </w:r>
      <w:r>
        <w:rPr>
          <w:color w:val="333333"/>
          <w:sz w:val="24"/>
          <w:szCs w:val="24"/>
        </w:rPr>
        <w:t xml:space="preserve"> give the clones different pen colors of your choosing. Re-run the program to observe your art with more color!</w:t>
      </w:r>
    </w:p>
    <w:p w14:paraId="2CF3AAFA" w14:textId="77777777" w:rsidR="00DF3F5E" w:rsidRDefault="007A7939">
      <w:pPr>
        <w:shd w:val="clear" w:color="auto" w:fill="FFFFFF"/>
        <w:spacing w:after="240"/>
        <w:ind w:left="720"/>
        <w:jc w:val="center"/>
        <w:rPr>
          <w:color w:val="333333"/>
          <w:sz w:val="24"/>
          <w:szCs w:val="24"/>
        </w:rPr>
      </w:pPr>
      <w:r>
        <w:rPr>
          <w:noProof/>
          <w:color w:val="333333"/>
          <w:sz w:val="24"/>
          <w:szCs w:val="24"/>
        </w:rPr>
        <w:drawing>
          <wp:inline distT="114300" distB="114300" distL="114300" distR="114300" wp14:anchorId="0FD9C592" wp14:editId="307D37CC">
            <wp:extent cx="3952175" cy="2986088"/>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3952175" cy="2986088"/>
                    </a:xfrm>
                    <a:prstGeom prst="rect">
                      <a:avLst/>
                    </a:prstGeom>
                    <a:ln/>
                  </pic:spPr>
                </pic:pic>
              </a:graphicData>
            </a:graphic>
          </wp:inline>
        </w:drawing>
      </w:r>
    </w:p>
    <w:p w14:paraId="1AF30C25" w14:textId="77777777" w:rsidR="00DF3F5E" w:rsidRDefault="007A7939">
      <w:pPr>
        <w:numPr>
          <w:ilvl w:val="0"/>
          <w:numId w:val="4"/>
        </w:numPr>
        <w:shd w:val="clear" w:color="auto" w:fill="FFFFFF"/>
        <w:spacing w:after="240"/>
        <w:rPr>
          <w:color w:val="333333"/>
          <w:sz w:val="24"/>
          <w:szCs w:val="24"/>
        </w:rPr>
      </w:pPr>
      <w:r>
        <w:rPr>
          <w:color w:val="333333"/>
          <w:sz w:val="24"/>
          <w:szCs w:val="24"/>
        </w:rPr>
        <w:t>*</w:t>
      </w:r>
      <w:r>
        <w:rPr>
          <w:i/>
          <w:color w:val="333333"/>
          <w:sz w:val="24"/>
          <w:szCs w:val="24"/>
        </w:rPr>
        <w:t>Optional Step</w:t>
      </w:r>
      <w:r>
        <w:rPr>
          <w:color w:val="333333"/>
          <w:sz w:val="24"/>
          <w:szCs w:val="24"/>
        </w:rPr>
        <w:t>* Feel free to adjust the colors, line thicknesses, number of lines drawn per sprite, window size, and the “no stamp” radius before submitting your work.</w:t>
      </w:r>
    </w:p>
    <w:p w14:paraId="79259A51" w14:textId="77777777" w:rsidR="00DF3F5E" w:rsidRDefault="00DF3F5E">
      <w:pPr>
        <w:pBdr>
          <w:top w:val="nil"/>
          <w:left w:val="nil"/>
          <w:bottom w:val="nil"/>
          <w:right w:val="nil"/>
          <w:between w:val="nil"/>
        </w:pBdr>
        <w:shd w:val="clear" w:color="auto" w:fill="FFFFFF"/>
        <w:spacing w:after="240"/>
        <w:rPr>
          <w:color w:val="333333"/>
          <w:sz w:val="24"/>
          <w:szCs w:val="24"/>
        </w:rPr>
      </w:pPr>
    </w:p>
    <w:p w14:paraId="329DFC14" w14:textId="77777777" w:rsidR="00DF3F5E" w:rsidRDefault="007A7939">
      <w:pPr>
        <w:pStyle w:val="Heading2"/>
      </w:pPr>
      <w:r>
        <w:br w:type="page"/>
      </w:r>
    </w:p>
    <w:p w14:paraId="71DC5F68" w14:textId="77777777" w:rsidR="00DF3F5E" w:rsidRDefault="007A7939">
      <w:pPr>
        <w:pStyle w:val="Heading2"/>
      </w:pPr>
      <w:r>
        <w:lastRenderedPageBreak/>
        <w:t>Grading Scheme/Rubric</w:t>
      </w:r>
    </w:p>
    <w:p w14:paraId="2E451850" w14:textId="77777777" w:rsidR="00DF3F5E" w:rsidRDefault="00DF3F5E">
      <w:pPr>
        <w:rPr>
          <w:highlight w:val="yellow"/>
        </w:rPr>
      </w:pPr>
    </w:p>
    <w:tbl>
      <w:tblPr>
        <w:tblStyle w:val="a"/>
        <w:tblW w:w="9573" w:type="dxa"/>
        <w:tblInd w:w="1185" w:type="dxa"/>
        <w:tblLayout w:type="fixed"/>
        <w:tblLook w:val="0400" w:firstRow="0" w:lastRow="0" w:firstColumn="0" w:lastColumn="0" w:noHBand="0" w:noVBand="1"/>
      </w:tblPr>
      <w:tblGrid>
        <w:gridCol w:w="6657"/>
        <w:gridCol w:w="1458"/>
        <w:gridCol w:w="1458"/>
      </w:tblGrid>
      <w:tr w:rsidR="00DF3F5E" w14:paraId="3C3C2684" w14:textId="77777777">
        <w:tc>
          <w:tcPr>
            <w:tcW w:w="665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2BC26E89" w14:textId="77777777" w:rsidR="00DF3F5E" w:rsidRDefault="007A7939">
            <w:pPr>
              <w:spacing w:after="0"/>
              <w:rPr>
                <w:b/>
                <w:color w:val="333333"/>
                <w:sz w:val="24"/>
                <w:szCs w:val="24"/>
              </w:rPr>
            </w:pPr>
            <w:r>
              <w:rPr>
                <w:rFonts w:ascii="Quattrocento Sans" w:eastAsia="Quattrocento Sans" w:hAnsi="Quattrocento Sans" w:cs="Quattrocento Sans"/>
                <w:b/>
                <w:color w:val="24292E"/>
                <w:highlight w:val="white"/>
              </w:rPr>
              <w:t>Lab 3.4 Criteria</w:t>
            </w:r>
          </w:p>
        </w:tc>
        <w:tc>
          <w:tcPr>
            <w:tcW w:w="145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5D173D75" w14:textId="77777777" w:rsidR="00DF3F5E" w:rsidRDefault="007A7939">
            <w:pPr>
              <w:rPr>
                <w:b/>
                <w:color w:val="333333"/>
                <w:sz w:val="24"/>
                <w:szCs w:val="24"/>
              </w:rPr>
            </w:pPr>
            <w:r>
              <w:rPr>
                <w:b/>
                <w:color w:val="333333"/>
                <w:sz w:val="24"/>
                <w:szCs w:val="24"/>
              </w:rPr>
              <w:t>Earned</w:t>
            </w:r>
          </w:p>
        </w:tc>
        <w:tc>
          <w:tcPr>
            <w:tcW w:w="145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5F9D9A7A" w14:textId="77777777" w:rsidR="00DF3F5E" w:rsidRDefault="007A7939">
            <w:pPr>
              <w:rPr>
                <w:b/>
                <w:color w:val="333333"/>
                <w:sz w:val="24"/>
                <w:szCs w:val="24"/>
              </w:rPr>
            </w:pPr>
            <w:r>
              <w:rPr>
                <w:b/>
                <w:color w:val="333333"/>
                <w:sz w:val="24"/>
                <w:szCs w:val="24"/>
              </w:rPr>
              <w:t>Total</w:t>
            </w:r>
          </w:p>
        </w:tc>
      </w:tr>
      <w:tr w:rsidR="00DF3F5E" w14:paraId="430B6093" w14:textId="77777777">
        <w:tc>
          <w:tcPr>
            <w:tcW w:w="665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6A9E7AE1" w14:textId="77777777" w:rsidR="00DF3F5E" w:rsidRDefault="007A7939">
            <w:pPr>
              <w:spacing w:after="0"/>
              <w:rPr>
                <w:color w:val="333333"/>
                <w:sz w:val="24"/>
                <w:szCs w:val="24"/>
              </w:rPr>
            </w:pPr>
            <w:r>
              <w:rPr>
                <w:color w:val="333333"/>
                <w:sz w:val="24"/>
                <w:szCs w:val="24"/>
              </w:rPr>
              <w:t>1.1: min block</w:t>
            </w:r>
          </w:p>
        </w:tc>
        <w:tc>
          <w:tcPr>
            <w:tcW w:w="145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5CDCFD47" w14:textId="77777777" w:rsidR="00DF3F5E" w:rsidRDefault="00DF3F5E">
            <w:pPr>
              <w:spacing w:after="0"/>
              <w:rPr>
                <w:color w:val="000000"/>
              </w:rPr>
            </w:pPr>
          </w:p>
        </w:tc>
        <w:tc>
          <w:tcPr>
            <w:tcW w:w="145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24ED6A15" w14:textId="77777777" w:rsidR="00DF3F5E" w:rsidRDefault="007A7939">
            <w:pPr>
              <w:spacing w:after="0"/>
              <w:rPr>
                <w:color w:val="333333"/>
                <w:sz w:val="24"/>
                <w:szCs w:val="24"/>
              </w:rPr>
            </w:pPr>
            <w:r>
              <w:t>2</w:t>
            </w:r>
            <w:r>
              <w:rPr>
                <w:color w:val="000000"/>
              </w:rPr>
              <w:t xml:space="preserve"> points</w:t>
            </w:r>
          </w:p>
        </w:tc>
      </w:tr>
      <w:tr w:rsidR="00DF3F5E" w14:paraId="4AFEF6AD" w14:textId="77777777">
        <w:tc>
          <w:tcPr>
            <w:tcW w:w="665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2684C30B" w14:textId="77777777" w:rsidR="00DF3F5E" w:rsidRDefault="007A7939">
            <w:pPr>
              <w:spacing w:after="0"/>
              <w:rPr>
                <w:color w:val="333333"/>
                <w:sz w:val="24"/>
                <w:szCs w:val="24"/>
              </w:rPr>
            </w:pPr>
            <w:r>
              <w:rPr>
                <w:color w:val="333333"/>
                <w:sz w:val="24"/>
                <w:szCs w:val="24"/>
              </w:rPr>
              <w:t>1.2: max block</w:t>
            </w:r>
          </w:p>
        </w:tc>
        <w:tc>
          <w:tcPr>
            <w:tcW w:w="145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4E3B3617" w14:textId="77777777" w:rsidR="00DF3F5E" w:rsidRDefault="00DF3F5E">
            <w:pPr>
              <w:spacing w:after="0"/>
              <w:rPr>
                <w:color w:val="000000"/>
              </w:rPr>
            </w:pPr>
          </w:p>
        </w:tc>
        <w:tc>
          <w:tcPr>
            <w:tcW w:w="145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5096F9EE" w14:textId="77777777" w:rsidR="00DF3F5E" w:rsidRDefault="007A7939">
            <w:pPr>
              <w:spacing w:after="0"/>
            </w:pPr>
            <w:r>
              <w:t>2 points</w:t>
            </w:r>
          </w:p>
        </w:tc>
      </w:tr>
      <w:tr w:rsidR="00DF3F5E" w14:paraId="10EE5FA6" w14:textId="77777777">
        <w:tc>
          <w:tcPr>
            <w:tcW w:w="665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324A352C" w14:textId="77777777" w:rsidR="00DF3F5E" w:rsidRDefault="007A7939">
            <w:pPr>
              <w:spacing w:after="0"/>
              <w:rPr>
                <w:color w:val="333333"/>
                <w:sz w:val="24"/>
                <w:szCs w:val="24"/>
              </w:rPr>
            </w:pPr>
            <w:r>
              <w:rPr>
                <w:color w:val="333333"/>
                <w:sz w:val="24"/>
                <w:szCs w:val="24"/>
              </w:rPr>
              <w:t>1.3: between block</w:t>
            </w:r>
          </w:p>
        </w:tc>
        <w:tc>
          <w:tcPr>
            <w:tcW w:w="145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63E6A928" w14:textId="77777777" w:rsidR="00DF3F5E" w:rsidRDefault="00DF3F5E">
            <w:pPr>
              <w:spacing w:after="0"/>
              <w:rPr>
                <w:color w:val="000000"/>
              </w:rPr>
            </w:pPr>
          </w:p>
        </w:tc>
        <w:tc>
          <w:tcPr>
            <w:tcW w:w="145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22F44B02" w14:textId="77777777" w:rsidR="00DF3F5E" w:rsidRDefault="007A7939">
            <w:pPr>
              <w:spacing w:after="0"/>
            </w:pPr>
            <w:r>
              <w:t>2 points</w:t>
            </w:r>
          </w:p>
        </w:tc>
      </w:tr>
      <w:tr w:rsidR="00DF3F5E" w14:paraId="64D01AED" w14:textId="77777777">
        <w:tc>
          <w:tcPr>
            <w:tcW w:w="665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23D82791" w14:textId="77777777" w:rsidR="00DF3F5E" w:rsidRDefault="007A7939">
            <w:pPr>
              <w:spacing w:after="0"/>
              <w:rPr>
                <w:color w:val="333333"/>
                <w:sz w:val="24"/>
                <w:szCs w:val="24"/>
              </w:rPr>
            </w:pPr>
            <w:r>
              <w:rPr>
                <w:color w:val="333333"/>
                <w:sz w:val="24"/>
                <w:szCs w:val="24"/>
              </w:rPr>
              <w:t>2.1: distance to block</w:t>
            </w:r>
          </w:p>
        </w:tc>
        <w:tc>
          <w:tcPr>
            <w:tcW w:w="145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3672AB5C" w14:textId="77777777" w:rsidR="00DF3F5E" w:rsidRDefault="00DF3F5E">
            <w:pPr>
              <w:spacing w:after="0"/>
              <w:rPr>
                <w:color w:val="000000"/>
              </w:rPr>
            </w:pPr>
          </w:p>
        </w:tc>
        <w:tc>
          <w:tcPr>
            <w:tcW w:w="145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6824BF69" w14:textId="77777777" w:rsidR="00DF3F5E" w:rsidRDefault="007A7939">
            <w:pPr>
              <w:spacing w:after="0"/>
            </w:pPr>
            <w:r>
              <w:t>3 points</w:t>
            </w:r>
          </w:p>
        </w:tc>
      </w:tr>
      <w:tr w:rsidR="00DF3F5E" w14:paraId="13691297" w14:textId="77777777">
        <w:tc>
          <w:tcPr>
            <w:tcW w:w="665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1EA5D2A3" w14:textId="77777777" w:rsidR="00DF3F5E" w:rsidRDefault="007A7939">
            <w:pPr>
              <w:spacing w:after="0"/>
              <w:rPr>
                <w:color w:val="333333"/>
                <w:sz w:val="24"/>
                <w:szCs w:val="24"/>
              </w:rPr>
            </w:pPr>
            <w:r>
              <w:rPr>
                <w:color w:val="333333"/>
                <w:sz w:val="24"/>
                <w:szCs w:val="24"/>
              </w:rPr>
              <w:t>2.2: snap to range block</w:t>
            </w:r>
          </w:p>
        </w:tc>
        <w:tc>
          <w:tcPr>
            <w:tcW w:w="145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5A8E7734" w14:textId="77777777" w:rsidR="00DF3F5E" w:rsidRDefault="00DF3F5E">
            <w:pPr>
              <w:spacing w:after="0"/>
              <w:rPr>
                <w:color w:val="000000"/>
              </w:rPr>
            </w:pPr>
          </w:p>
        </w:tc>
        <w:tc>
          <w:tcPr>
            <w:tcW w:w="145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267FE461" w14:textId="77777777" w:rsidR="00DF3F5E" w:rsidRDefault="007A7939">
            <w:pPr>
              <w:spacing w:after="0"/>
            </w:pPr>
            <w:r>
              <w:t>3 points</w:t>
            </w:r>
          </w:p>
        </w:tc>
      </w:tr>
      <w:tr w:rsidR="00DF3F5E" w14:paraId="7EE99D65" w14:textId="77777777">
        <w:tc>
          <w:tcPr>
            <w:tcW w:w="665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40FAEAEB" w14:textId="77777777" w:rsidR="00DF3F5E" w:rsidRDefault="007A7939">
            <w:pPr>
              <w:spacing w:after="0"/>
              <w:rPr>
                <w:color w:val="333333"/>
                <w:sz w:val="24"/>
                <w:szCs w:val="24"/>
              </w:rPr>
            </w:pPr>
            <w:r>
              <w:rPr>
                <w:color w:val="333333"/>
                <w:sz w:val="24"/>
                <w:szCs w:val="24"/>
              </w:rPr>
              <w:t>3.1: go randomly outside square block</w:t>
            </w:r>
          </w:p>
        </w:tc>
        <w:tc>
          <w:tcPr>
            <w:tcW w:w="145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75131ED2" w14:textId="77777777" w:rsidR="00DF3F5E" w:rsidRDefault="00DF3F5E">
            <w:pPr>
              <w:spacing w:after="0"/>
              <w:rPr>
                <w:color w:val="000000"/>
              </w:rPr>
            </w:pPr>
          </w:p>
        </w:tc>
        <w:tc>
          <w:tcPr>
            <w:tcW w:w="145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79925C3E" w14:textId="77777777" w:rsidR="00DF3F5E" w:rsidRDefault="007A7939">
            <w:pPr>
              <w:spacing w:after="0"/>
            </w:pPr>
            <w:r>
              <w:t>3 points</w:t>
            </w:r>
          </w:p>
        </w:tc>
      </w:tr>
      <w:tr w:rsidR="00DF3F5E" w14:paraId="1B1DB1ED" w14:textId="77777777">
        <w:tc>
          <w:tcPr>
            <w:tcW w:w="665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63483B07" w14:textId="77777777" w:rsidR="00DF3F5E" w:rsidRDefault="007A7939">
            <w:pPr>
              <w:spacing w:after="0"/>
              <w:rPr>
                <w:color w:val="333333"/>
                <w:sz w:val="24"/>
                <w:szCs w:val="24"/>
              </w:rPr>
            </w:pPr>
            <w:r>
              <w:rPr>
                <w:color w:val="333333"/>
                <w:sz w:val="24"/>
                <w:szCs w:val="24"/>
              </w:rPr>
              <w:t>3.2: go to square block</w:t>
            </w:r>
          </w:p>
        </w:tc>
        <w:tc>
          <w:tcPr>
            <w:tcW w:w="145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650D67D0" w14:textId="77777777" w:rsidR="00DF3F5E" w:rsidRDefault="00DF3F5E">
            <w:pPr>
              <w:spacing w:after="0"/>
              <w:rPr>
                <w:color w:val="000000"/>
              </w:rPr>
            </w:pPr>
          </w:p>
        </w:tc>
        <w:tc>
          <w:tcPr>
            <w:tcW w:w="145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4E548275" w14:textId="77777777" w:rsidR="00DF3F5E" w:rsidRDefault="007A7939">
            <w:pPr>
              <w:spacing w:after="0"/>
            </w:pPr>
            <w:r>
              <w:t>3 points</w:t>
            </w:r>
          </w:p>
        </w:tc>
      </w:tr>
      <w:tr w:rsidR="00DF3F5E" w14:paraId="195AA4D1" w14:textId="77777777">
        <w:tc>
          <w:tcPr>
            <w:tcW w:w="665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5D3F8865" w14:textId="77777777" w:rsidR="00DF3F5E" w:rsidRDefault="007A7939">
            <w:pPr>
              <w:spacing w:after="0"/>
              <w:rPr>
                <w:color w:val="333333"/>
                <w:sz w:val="24"/>
                <w:szCs w:val="24"/>
              </w:rPr>
            </w:pPr>
            <w:r>
              <w:rPr>
                <w:color w:val="333333"/>
                <w:sz w:val="24"/>
                <w:szCs w:val="24"/>
              </w:rPr>
              <w:t>4.1: repeated random line drawing</w:t>
            </w:r>
          </w:p>
        </w:tc>
        <w:tc>
          <w:tcPr>
            <w:tcW w:w="145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6960667A" w14:textId="77777777" w:rsidR="00DF3F5E" w:rsidRDefault="00DF3F5E">
            <w:pPr>
              <w:spacing w:after="0"/>
              <w:rPr>
                <w:color w:val="000000"/>
              </w:rPr>
            </w:pPr>
          </w:p>
        </w:tc>
        <w:tc>
          <w:tcPr>
            <w:tcW w:w="145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324843B7" w14:textId="77777777" w:rsidR="00DF3F5E" w:rsidRDefault="007A7939">
            <w:pPr>
              <w:spacing w:after="0"/>
            </w:pPr>
            <w:r>
              <w:t>3 points</w:t>
            </w:r>
          </w:p>
        </w:tc>
      </w:tr>
      <w:tr w:rsidR="00DF3F5E" w14:paraId="62AEDD8A" w14:textId="77777777">
        <w:tc>
          <w:tcPr>
            <w:tcW w:w="665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45719787" w14:textId="77777777" w:rsidR="00DF3F5E" w:rsidRDefault="007A7939">
            <w:pPr>
              <w:spacing w:after="0"/>
              <w:rPr>
                <w:color w:val="333333"/>
                <w:sz w:val="24"/>
                <w:szCs w:val="24"/>
              </w:rPr>
            </w:pPr>
            <w:r>
              <w:rPr>
                <w:color w:val="333333"/>
                <w:sz w:val="24"/>
                <w:szCs w:val="24"/>
              </w:rPr>
              <w:t>4.2: stamping</w:t>
            </w:r>
          </w:p>
        </w:tc>
        <w:tc>
          <w:tcPr>
            <w:tcW w:w="145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31CEF953" w14:textId="77777777" w:rsidR="00DF3F5E" w:rsidRDefault="00DF3F5E">
            <w:pPr>
              <w:spacing w:after="0"/>
              <w:rPr>
                <w:color w:val="000000"/>
              </w:rPr>
            </w:pPr>
          </w:p>
        </w:tc>
        <w:tc>
          <w:tcPr>
            <w:tcW w:w="145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6C3FB27A" w14:textId="77777777" w:rsidR="00DF3F5E" w:rsidRDefault="007A7939">
            <w:pPr>
              <w:spacing w:after="0"/>
            </w:pPr>
            <w:r>
              <w:t>2 points</w:t>
            </w:r>
          </w:p>
        </w:tc>
      </w:tr>
      <w:tr w:rsidR="00DF3F5E" w14:paraId="7BDCF90D" w14:textId="77777777">
        <w:tc>
          <w:tcPr>
            <w:tcW w:w="665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6975F4A3" w14:textId="77777777" w:rsidR="00DF3F5E" w:rsidRDefault="007A7939">
            <w:pPr>
              <w:spacing w:after="0"/>
              <w:rPr>
                <w:color w:val="333333"/>
                <w:sz w:val="24"/>
                <w:szCs w:val="24"/>
              </w:rPr>
            </w:pPr>
            <w:r>
              <w:rPr>
                <w:color w:val="333333"/>
                <w:sz w:val="24"/>
                <w:szCs w:val="24"/>
              </w:rPr>
              <w:t>4.3 to end: final touches</w:t>
            </w:r>
          </w:p>
        </w:tc>
        <w:tc>
          <w:tcPr>
            <w:tcW w:w="145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6D36F491" w14:textId="77777777" w:rsidR="00DF3F5E" w:rsidRDefault="00DF3F5E">
            <w:pPr>
              <w:spacing w:after="0"/>
              <w:rPr>
                <w:color w:val="000000"/>
              </w:rPr>
            </w:pPr>
          </w:p>
        </w:tc>
        <w:tc>
          <w:tcPr>
            <w:tcW w:w="145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bottom"/>
          </w:tcPr>
          <w:p w14:paraId="70515955" w14:textId="77777777" w:rsidR="00DF3F5E" w:rsidRDefault="007A7939">
            <w:pPr>
              <w:spacing w:after="0"/>
            </w:pPr>
            <w:r>
              <w:t>2 points</w:t>
            </w:r>
          </w:p>
        </w:tc>
      </w:tr>
      <w:tr w:rsidR="00DF3F5E" w14:paraId="42F041B1" w14:textId="77777777">
        <w:tc>
          <w:tcPr>
            <w:tcW w:w="665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14:paraId="674B6C92" w14:textId="77777777" w:rsidR="00DF3F5E" w:rsidRDefault="007A7939">
            <w:pPr>
              <w:spacing w:after="0"/>
              <w:rPr>
                <w:color w:val="333333"/>
              </w:rPr>
            </w:pPr>
            <w:r>
              <w:rPr>
                <w:b/>
                <w:color w:val="333333"/>
              </w:rPr>
              <w:t>PROJECT TOTAL</w:t>
            </w:r>
          </w:p>
        </w:tc>
        <w:tc>
          <w:tcPr>
            <w:tcW w:w="145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14:paraId="5390F8D3" w14:textId="77777777" w:rsidR="00DF3F5E" w:rsidRDefault="00DF3F5E">
            <w:pPr>
              <w:spacing w:after="0"/>
              <w:rPr>
                <w:b/>
                <w:color w:val="333333"/>
              </w:rPr>
            </w:pPr>
          </w:p>
        </w:tc>
        <w:tc>
          <w:tcPr>
            <w:tcW w:w="145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14:paraId="7BA6A40B" w14:textId="77777777" w:rsidR="00DF3F5E" w:rsidRDefault="007A7939">
            <w:pPr>
              <w:spacing w:after="0"/>
              <w:rPr>
                <w:color w:val="333333"/>
              </w:rPr>
            </w:pPr>
            <w:r>
              <w:rPr>
                <w:b/>
                <w:color w:val="333333"/>
              </w:rPr>
              <w:t>25 points</w:t>
            </w:r>
          </w:p>
        </w:tc>
      </w:tr>
    </w:tbl>
    <w:p w14:paraId="1614FB58" w14:textId="77777777" w:rsidR="00DF3F5E" w:rsidRDefault="00DF3F5E"/>
    <w:p w14:paraId="3DFB22DB" w14:textId="77777777" w:rsidR="00DF3F5E" w:rsidRDefault="00DF3F5E"/>
    <w:sectPr w:rsidR="00DF3F5E">
      <w:headerReference w:type="default" r:id="rId19"/>
      <w:footerReference w:type="default" r:id="rId20"/>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EC5685" w14:textId="77777777" w:rsidR="00014FCF" w:rsidRDefault="00014FCF">
      <w:pPr>
        <w:spacing w:after="0" w:line="240" w:lineRule="auto"/>
      </w:pPr>
      <w:r>
        <w:separator/>
      </w:r>
    </w:p>
  </w:endnote>
  <w:endnote w:type="continuationSeparator" w:id="0">
    <w:p w14:paraId="4F323B4D" w14:textId="77777777" w:rsidR="00014FCF" w:rsidRDefault="00014F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Quattrocento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F84CEB" w14:textId="77777777" w:rsidR="00DF3F5E" w:rsidRDefault="007A7939">
    <w:pPr>
      <w:pBdr>
        <w:top w:val="nil"/>
        <w:left w:val="nil"/>
        <w:bottom w:val="nil"/>
        <w:right w:val="nil"/>
        <w:between w:val="nil"/>
      </w:pBdr>
      <w:tabs>
        <w:tab w:val="center" w:pos="4320"/>
        <w:tab w:val="right" w:pos="8640"/>
      </w:tabs>
      <w:spacing w:after="0" w:line="240" w:lineRule="auto"/>
      <w:rPr>
        <w:color w:val="000000"/>
      </w:rPr>
    </w:pPr>
    <w:r>
      <w:rPr>
        <w:noProof/>
      </w:rPr>
      <w:drawing>
        <wp:anchor distT="0" distB="0" distL="114300" distR="114300" simplePos="0" relativeHeight="251658240" behindDoc="0" locked="0" layoutInCell="1" hidden="0" allowOverlap="1" wp14:anchorId="5C8F7718" wp14:editId="06D8C996">
          <wp:simplePos x="0" y="0"/>
          <wp:positionH relativeFrom="column">
            <wp:posOffset>1</wp:posOffset>
          </wp:positionH>
          <wp:positionV relativeFrom="paragraph">
            <wp:posOffset>132715</wp:posOffset>
          </wp:positionV>
          <wp:extent cx="965200" cy="339090"/>
          <wp:effectExtent l="0" t="0" r="0" b="0"/>
          <wp:wrapNone/>
          <wp:docPr id="4" name="image3.png" descr="Kamchatka:Users:benwatsky:Desktop:cc license.png"/>
          <wp:cNvGraphicFramePr/>
          <a:graphic xmlns:a="http://schemas.openxmlformats.org/drawingml/2006/main">
            <a:graphicData uri="http://schemas.openxmlformats.org/drawingml/2006/picture">
              <pic:pic xmlns:pic="http://schemas.openxmlformats.org/drawingml/2006/picture">
                <pic:nvPicPr>
                  <pic:cNvPr id="0" name="image3.png" descr="Kamchatka:Users:benwatsky:Desktop:cc license.png"/>
                  <pic:cNvPicPr preferRelativeResize="0"/>
                </pic:nvPicPr>
                <pic:blipFill>
                  <a:blip r:embed="rId1"/>
                  <a:srcRect/>
                  <a:stretch>
                    <a:fillRect/>
                  </a:stretch>
                </pic:blipFill>
                <pic:spPr>
                  <a:xfrm>
                    <a:off x="0" y="0"/>
                    <a:ext cx="965200" cy="339090"/>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45BA2841" wp14:editId="11A71843">
              <wp:simplePos x="0" y="0"/>
              <wp:positionH relativeFrom="column">
                <wp:posOffset>901700</wp:posOffset>
              </wp:positionH>
              <wp:positionV relativeFrom="paragraph">
                <wp:posOffset>76200</wp:posOffset>
              </wp:positionV>
              <wp:extent cx="3438525" cy="466725"/>
              <wp:effectExtent l="0" t="0" r="0" b="0"/>
              <wp:wrapNone/>
              <wp:docPr id="1" name="Rectangle 1"/>
              <wp:cNvGraphicFramePr/>
              <a:graphic xmlns:a="http://schemas.openxmlformats.org/drawingml/2006/main">
                <a:graphicData uri="http://schemas.microsoft.com/office/word/2010/wordprocessingShape">
                  <wps:wsp>
                    <wps:cNvSpPr/>
                    <wps:spPr>
                      <a:xfrm>
                        <a:off x="3631500" y="3551400"/>
                        <a:ext cx="3429000" cy="457200"/>
                      </a:xfrm>
                      <a:prstGeom prst="rect">
                        <a:avLst/>
                      </a:prstGeom>
                      <a:noFill/>
                      <a:ln>
                        <a:noFill/>
                      </a:ln>
                    </wps:spPr>
                    <wps:txbx>
                      <w:txbxContent>
                        <w:p w14:paraId="525A833A" w14:textId="77777777" w:rsidR="00DF3F5E" w:rsidRDefault="007A7939">
                          <w:pPr>
                            <w:spacing w:line="258" w:lineRule="auto"/>
                            <w:textDirection w:val="btLr"/>
                          </w:pPr>
                          <w:r>
                            <w:rPr>
                              <w:color w:val="000000"/>
                              <w:sz w:val="20"/>
                            </w:rPr>
                            <w:t>This work is licensed under a Creative Commons Attribution-NonCommercial-ShareAlike 4.0 International License</w:t>
                          </w:r>
                          <w:r>
                            <w:rPr>
                              <w:color w:val="000000"/>
                            </w:rPr>
                            <w:t> </w:t>
                          </w:r>
                        </w:p>
                        <w:p w14:paraId="75692D72" w14:textId="77777777" w:rsidR="00DF3F5E" w:rsidRDefault="00DF3F5E">
                          <w:pPr>
                            <w:spacing w:line="258" w:lineRule="auto"/>
                            <w:jc w:val="center"/>
                            <w:textDirection w:val="btLr"/>
                          </w:pPr>
                        </w:p>
                        <w:p w14:paraId="5F016566" w14:textId="77777777" w:rsidR="00DF3F5E" w:rsidRDefault="00DF3F5E">
                          <w:pPr>
                            <w:spacing w:line="258"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45BA2841" id="Rectangle 1" o:spid="_x0000_s1026" style="position:absolute;margin-left:71pt;margin-top:6pt;width:270.75pt;height:3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" filled="f" stroked="f">
              <v:textbox inset="2.53958mm,1.2694mm,2.53958mm,1.2694mm">
                <w:txbxContent>
                  <w:p w14:paraId="525A833A" w14:textId="77777777" w:rsidR="00DF3F5E" w:rsidRDefault="007A7939">
                    <w:pPr>
                      <w:spacing w:line="258" w:lineRule="auto"/>
                      <w:textDirection w:val="btLr"/>
                    </w:pPr>
                    <w:r>
                      <w:rPr>
                        <w:color w:val="000000"/>
                        <w:sz w:val="20"/>
                      </w:rPr>
                      <w:t>This work is licensed under a Creative Commons Attribution-NonCommercial-ShareAlike 4.0 International License</w:t>
                    </w:r>
                    <w:r>
                      <w:rPr>
                        <w:color w:val="000000"/>
                      </w:rPr>
                      <w:t> </w:t>
                    </w:r>
                  </w:p>
                  <w:p w14:paraId="75692D72" w14:textId="77777777" w:rsidR="00DF3F5E" w:rsidRDefault="00DF3F5E">
                    <w:pPr>
                      <w:spacing w:line="258" w:lineRule="auto"/>
                      <w:jc w:val="center"/>
                      <w:textDirection w:val="btLr"/>
                    </w:pPr>
                  </w:p>
                  <w:p w14:paraId="5F016566" w14:textId="77777777" w:rsidR="00DF3F5E" w:rsidRDefault="00DF3F5E">
                    <w:pPr>
                      <w:spacing w:line="258" w:lineRule="auto"/>
                      <w:jc w:val="center"/>
                      <w:textDirection w:val="btLr"/>
                    </w:pP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F4AEDB" w14:textId="77777777" w:rsidR="00014FCF" w:rsidRDefault="00014FCF">
      <w:pPr>
        <w:spacing w:after="0" w:line="240" w:lineRule="auto"/>
      </w:pPr>
      <w:r>
        <w:separator/>
      </w:r>
    </w:p>
  </w:footnote>
  <w:footnote w:type="continuationSeparator" w:id="0">
    <w:p w14:paraId="4DABBCA8" w14:textId="77777777" w:rsidR="00014FCF" w:rsidRDefault="00014F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AEA20" w14:textId="77777777" w:rsidR="00DF3F5E" w:rsidRDefault="007A7939">
    <w:pPr>
      <w:pBdr>
        <w:top w:val="nil"/>
        <w:left w:val="nil"/>
        <w:bottom w:val="nil"/>
        <w:right w:val="nil"/>
        <w:between w:val="nil"/>
      </w:pBdr>
      <w:tabs>
        <w:tab w:val="center" w:pos="4320"/>
        <w:tab w:val="right" w:pos="8640"/>
      </w:tabs>
      <w:spacing w:after="0" w:line="240" w:lineRule="auto"/>
      <w:rPr>
        <w:color w:val="000000"/>
      </w:rPr>
    </w:pPr>
    <w:r>
      <w:rPr>
        <w:color w:val="000000"/>
      </w:rPr>
      <w:t>Introduction to Computer Science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5E0E08"/>
    <w:multiLevelType w:val="multilevel"/>
    <w:tmpl w:val="FA60DA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8FD49A5"/>
    <w:multiLevelType w:val="multilevel"/>
    <w:tmpl w:val="F884AB4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E695EE2"/>
    <w:multiLevelType w:val="multilevel"/>
    <w:tmpl w:val="BF2812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8CF1021"/>
    <w:multiLevelType w:val="multilevel"/>
    <w:tmpl w:val="E1565A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3F5E"/>
    <w:rsid w:val="00014FCF"/>
    <w:rsid w:val="007A7939"/>
    <w:rsid w:val="00AC182A"/>
    <w:rsid w:val="00CB718B"/>
    <w:rsid w:val="00DF3F5E"/>
    <w:rsid w:val="00DF54AF"/>
    <w:rsid w:val="00F55E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79B54F"/>
  <w15:docId w15:val="{7949D61A-8DCA-4D84-B3F8-12FE4476F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uiPriority w:val="9"/>
    <w:unhideWhenUsed/>
    <w:qFormat/>
    <w:pPr>
      <w:keepNext/>
      <w:keepLines/>
      <w:spacing w:before="200" w:after="0"/>
      <w:outlineLvl w:val="1"/>
    </w:pPr>
    <w:rPr>
      <w:b/>
      <w:color w:val="5B9BD5"/>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1001</Words>
  <Characters>5710</Characters>
  <Application>Microsoft Office Word</Application>
  <DocSecurity>0</DocSecurity>
  <Lines>47</Lines>
  <Paragraphs>13</Paragraphs>
  <ScaleCrop>false</ScaleCrop>
  <Company/>
  <LinksUpToDate>false</LinksUpToDate>
  <CharactersWithSpaces>6698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Spiece (DIGITAL INTELLIGENCE SYSTEMS,)</dc:creator>
  <cp:lastModifiedBy>Andrew Spiece</cp:lastModifiedBy>
  <cp:revision>4</cp:revision>
  <cp:lastPrinted>2020-09-22T02:23:00Z</cp:lastPrinted>
  <dcterms:created xsi:type="dcterms:W3CDTF">2020-09-22T02:22:00Z</dcterms:created>
  <dcterms:modified xsi:type="dcterms:W3CDTF">2020-09-22T02:25:00Z</dcterms:modified>
</cp:coreProperties>
</file>