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0530" w14:textId="77777777" w:rsidR="00F04EE9" w:rsidRPr="00F04EE9" w:rsidRDefault="00F04EE9" w:rsidP="00CE5A57">
      <w:pPr>
        <w:rPr>
          <w:rFonts w:ascii="Arial" w:hAnsi="Arial" w:cs="Arial"/>
          <w:color w:val="000000" w:themeColor="text1"/>
        </w:rPr>
      </w:pPr>
    </w:p>
    <w:p w14:paraId="3EADB71D" w14:textId="77777777" w:rsidR="00F04EE9" w:rsidRPr="00F61A8E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956A19D" w14:textId="3F02E22A" w:rsidR="00FE6451" w:rsidRPr="00F61A8E" w:rsidRDefault="008B45FF" w:rsidP="00F04EE9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DOCUMENTO DE MUDANÇA</w:t>
      </w:r>
    </w:p>
    <w:p w14:paraId="7B82C1D9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62539C6A" w14:textId="77777777" w:rsidR="00F04EE9" w:rsidRPr="00242A2A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VITOR SUAVE RODRIGUES – </w:t>
      </w:r>
      <w:r w:rsidRPr="00242A2A">
        <w:rPr>
          <w:rFonts w:ascii="Arial" w:hAnsi="Arial" w:cs="Arial"/>
          <w:b/>
          <w:bCs/>
          <w:color w:val="000000" w:themeColor="text1"/>
        </w:rPr>
        <w:t>RA 01242079</w:t>
      </w:r>
    </w:p>
    <w:p w14:paraId="2755AB65" w14:textId="366894EE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GUSTAVO </w:t>
      </w:r>
      <w:r w:rsidRPr="00242A2A">
        <w:rPr>
          <w:rFonts w:ascii="Arial" w:hAnsi="Arial" w:cs="Arial"/>
          <w:color w:val="000000" w:themeColor="text1"/>
        </w:rPr>
        <w:t>OLIVEIRA –</w:t>
      </w:r>
      <w:r w:rsidRPr="00242A2A">
        <w:rPr>
          <w:rFonts w:ascii="Arial" w:hAnsi="Arial" w:cs="Arial"/>
          <w:color w:val="000000" w:themeColor="text1"/>
        </w:rPr>
        <w:t xml:space="preserve"> </w:t>
      </w:r>
      <w:r w:rsidRPr="00242A2A">
        <w:rPr>
          <w:rFonts w:ascii="Arial" w:hAnsi="Arial" w:cs="Arial"/>
          <w:b/>
          <w:bCs/>
          <w:color w:val="000000" w:themeColor="text1"/>
        </w:rPr>
        <w:t>RA 01242070</w:t>
      </w:r>
    </w:p>
    <w:p w14:paraId="1C9D1457" w14:textId="77777777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GUILHERME GOTARDO – </w:t>
      </w:r>
      <w:r w:rsidRPr="00242A2A">
        <w:rPr>
          <w:rFonts w:ascii="Arial" w:hAnsi="Arial" w:cs="Arial"/>
          <w:b/>
          <w:bCs/>
          <w:color w:val="000000" w:themeColor="text1"/>
        </w:rPr>
        <w:t>RA 01242043</w:t>
      </w:r>
    </w:p>
    <w:p w14:paraId="2AA22DAE" w14:textId="7091872B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ARIEL CRISTINA – </w:t>
      </w:r>
      <w:r w:rsidRPr="00242A2A">
        <w:rPr>
          <w:rFonts w:ascii="Arial" w:hAnsi="Arial" w:cs="Arial"/>
          <w:b/>
          <w:bCs/>
          <w:color w:val="000000" w:themeColor="text1"/>
        </w:rPr>
        <w:t>RA 01242100</w:t>
      </w:r>
    </w:p>
    <w:p w14:paraId="3CA46EA4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0B356525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1A75EE92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94E1E5F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04EFF95C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053DDF8B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1B595EA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1E44F140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55E7E36A" w14:textId="77777777" w:rsid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C0C3811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3BCFC6DB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2D0CA1DE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712468DC" w14:textId="77777777" w:rsidR="00F04EE9" w:rsidRDefault="00F04EE9" w:rsidP="00242A2A">
      <w:pPr>
        <w:rPr>
          <w:rFonts w:ascii="Arial" w:hAnsi="Arial" w:cs="Arial"/>
          <w:color w:val="000000" w:themeColor="text1"/>
        </w:rPr>
      </w:pPr>
    </w:p>
    <w:p w14:paraId="773AF1CA" w14:textId="77777777" w:rsidR="00242A2A" w:rsidRPr="00F04EE9" w:rsidRDefault="00242A2A" w:rsidP="00242A2A">
      <w:pPr>
        <w:rPr>
          <w:rFonts w:ascii="Arial" w:hAnsi="Arial" w:cs="Arial"/>
          <w:color w:val="000000" w:themeColor="text1"/>
        </w:rPr>
      </w:pPr>
    </w:p>
    <w:p w14:paraId="1CD7B4AA" w14:textId="77777777" w:rsidR="00F04EE9" w:rsidRPr="00F04EE9" w:rsidRDefault="00F04EE9" w:rsidP="000459AB">
      <w:pPr>
        <w:rPr>
          <w:rFonts w:ascii="Arial" w:hAnsi="Arial" w:cs="Arial"/>
          <w:color w:val="000000" w:themeColor="text1"/>
        </w:rPr>
      </w:pPr>
    </w:p>
    <w:p w14:paraId="1A3A913C" w14:textId="77777777" w:rsidR="00F04EE9" w:rsidRPr="00F61A8E" w:rsidRDefault="00F04EE9" w:rsidP="00F04EE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61A8E">
        <w:rPr>
          <w:rFonts w:ascii="Arial" w:hAnsi="Arial" w:cs="Arial"/>
          <w:b/>
          <w:bCs/>
          <w:color w:val="000000" w:themeColor="text1"/>
          <w:sz w:val="24"/>
          <w:szCs w:val="24"/>
        </w:rPr>
        <w:t>TECNOLOGIA DA INFORMAÇÃO – T.I</w:t>
      </w:r>
    </w:p>
    <w:p w14:paraId="53E27C78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2CDE0FC" w14:textId="45627BBC" w:rsidR="00F04EE9" w:rsidRPr="00F61A8E" w:rsidRDefault="008B45FF" w:rsidP="00F61A8E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GMUD</w:t>
      </w:r>
      <w:r w:rsidR="00F61A8E">
        <w:rPr>
          <w:rFonts w:ascii="Arial" w:hAnsi="Arial" w:cs="Arial"/>
          <w:color w:val="000000" w:themeColor="text1"/>
        </w:rPr>
        <w:t xml:space="preserve">: </w:t>
      </w:r>
      <w:r w:rsidRPr="008B45FF">
        <w:rPr>
          <w:rFonts w:ascii="Arial" w:hAnsi="Arial" w:cs="Arial"/>
          <w:color w:val="000000" w:themeColor="text1"/>
        </w:rPr>
        <w:t>SOLICITAÇÃO DE MUDANÇAS</w:t>
      </w:r>
    </w:p>
    <w:p w14:paraId="1F3CF1C6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01404B0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B04798E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B7F71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D8FA8F7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B51E3A0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F962713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E65D55A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3B6A22F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078994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D9DE99B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E178F7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8E88061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A91FEA7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DE31859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C29D357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B9D959C" w14:textId="77777777" w:rsidR="00F04EE9" w:rsidRDefault="00F04EE9" w:rsidP="00F105F4">
      <w:pPr>
        <w:rPr>
          <w:rFonts w:ascii="Arial" w:hAnsi="Arial" w:cs="Arial"/>
          <w:b/>
          <w:bCs/>
          <w:color w:val="000000" w:themeColor="text1"/>
        </w:rPr>
      </w:pPr>
    </w:p>
    <w:p w14:paraId="778155D0" w14:textId="77777777" w:rsidR="000459AB" w:rsidRDefault="000459AB" w:rsidP="00F105F4">
      <w:pPr>
        <w:rPr>
          <w:rFonts w:ascii="Arial" w:hAnsi="Arial" w:cs="Arial"/>
          <w:b/>
          <w:bCs/>
          <w:color w:val="000000" w:themeColor="text1"/>
        </w:rPr>
      </w:pPr>
    </w:p>
    <w:p w14:paraId="37C60C17" w14:textId="77777777" w:rsidR="000459AB" w:rsidRDefault="000459AB" w:rsidP="00F105F4">
      <w:pPr>
        <w:rPr>
          <w:rFonts w:ascii="Arial" w:hAnsi="Arial" w:cs="Arial"/>
          <w:b/>
          <w:bCs/>
          <w:color w:val="000000" w:themeColor="text1"/>
        </w:rPr>
      </w:pPr>
    </w:p>
    <w:p w14:paraId="43CAAE30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1894D7D" w14:textId="77777777" w:rsid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  <w:r w:rsidRPr="00F61A8E">
        <w:rPr>
          <w:rFonts w:ascii="Arial" w:hAnsi="Arial" w:cs="Arial"/>
          <w:color w:val="000000" w:themeColor="text1"/>
        </w:rPr>
        <w:t>SÃO PAULO, 2024</w:t>
      </w:r>
    </w:p>
    <w:p w14:paraId="1B6E9D63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7D98A4CB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63F70B09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00C42FA4" w14:textId="0164696B" w:rsidR="00440AD1" w:rsidRPr="008234C0" w:rsidRDefault="00440AD1" w:rsidP="00440A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234C0">
        <w:rPr>
          <w:rFonts w:ascii="Arial" w:hAnsi="Arial" w:cs="Arial"/>
          <w:b/>
          <w:bCs/>
          <w:color w:val="000000" w:themeColor="text1"/>
          <w:sz w:val="28"/>
          <w:szCs w:val="28"/>
        </w:rPr>
        <w:t>Solicitação de Mudança</w:t>
      </w:r>
    </w:p>
    <w:p w14:paraId="7ECC4AFA" w14:textId="4B43BD5B" w:rsidR="00440AD1" w:rsidRPr="00440AD1" w:rsidRDefault="00440AD1" w:rsidP="00440AD1">
      <w:pPr>
        <w:rPr>
          <w:rFonts w:ascii="Arial" w:hAnsi="Arial" w:cs="Arial"/>
          <w:color w:val="000000" w:themeColor="text1"/>
          <w:sz w:val="20"/>
          <w:szCs w:val="20"/>
        </w:rPr>
      </w:pPr>
      <w:r w:rsidRPr="00440AD1">
        <w:rPr>
          <w:rFonts w:ascii="Arial" w:hAnsi="Arial" w:cs="Arial"/>
          <w:color w:val="000000" w:themeColor="text1"/>
          <w:sz w:val="20"/>
          <w:szCs w:val="20"/>
        </w:rPr>
        <w:t>Atualização do Sistema para Integração de Notificações via SMS</w:t>
      </w:r>
    </w:p>
    <w:p w14:paraId="7E6557AC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10E14F42" w14:textId="1E9603B6" w:rsidR="00440AD1" w:rsidRPr="008234C0" w:rsidRDefault="00CB08D3" w:rsidP="00440AD1">
      <w:pPr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>Identificação</w:t>
      </w:r>
      <w:r w:rsidR="00440AD1" w:rsidRPr="008234C0">
        <w:rPr>
          <w:rFonts w:ascii="Arial" w:hAnsi="Arial" w:cs="Arial"/>
          <w:color w:val="000000" w:themeColor="text1"/>
        </w:rPr>
        <w:t>:</w:t>
      </w:r>
    </w:p>
    <w:p w14:paraId="2EAA4E80" w14:textId="15D8B0F3" w:rsidR="00440AD1" w:rsidRPr="00CB08D3" w:rsidRDefault="00440AD1" w:rsidP="00440AD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B08D3">
        <w:rPr>
          <w:rFonts w:ascii="Arial" w:hAnsi="Arial" w:cs="Arial"/>
          <w:b/>
          <w:bCs/>
          <w:color w:val="000000" w:themeColor="text1"/>
          <w:sz w:val="20"/>
          <w:szCs w:val="20"/>
        </w:rPr>
        <w:t>ATT-001</w:t>
      </w:r>
    </w:p>
    <w:p w14:paraId="56924ED4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45E6FC0C" w14:textId="47A4A355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Descrição </w:t>
      </w:r>
    </w:p>
    <w:p w14:paraId="4549F4AC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49603AD1" w14:textId="5C2C4F06" w:rsidR="00440AD1" w:rsidRPr="00440AD1" w:rsidRDefault="00440AD1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40AD1">
        <w:rPr>
          <w:rFonts w:ascii="Arial" w:hAnsi="Arial" w:cs="Arial"/>
          <w:color w:val="000000" w:themeColor="text1"/>
        </w:rPr>
        <w:t>Adicionar uma funcionalidade ao sistema de monitoramento para enviar notificações por SMS ao</w:t>
      </w:r>
      <w:r w:rsidR="008234C0">
        <w:rPr>
          <w:rFonts w:ascii="Arial" w:hAnsi="Arial" w:cs="Arial"/>
          <w:color w:val="000000" w:themeColor="text1"/>
        </w:rPr>
        <w:t xml:space="preserve"> cliente </w:t>
      </w:r>
      <w:r w:rsidRPr="00440AD1">
        <w:rPr>
          <w:rFonts w:ascii="Arial" w:hAnsi="Arial" w:cs="Arial"/>
          <w:color w:val="000000" w:themeColor="text1"/>
        </w:rPr>
        <w:t xml:space="preserve">quando o nível de diesel atingir o estado </w:t>
      </w:r>
      <w:r w:rsidRPr="008234C0">
        <w:rPr>
          <w:rFonts w:ascii="Arial" w:hAnsi="Arial" w:cs="Arial"/>
          <w:color w:val="000000" w:themeColor="text1"/>
          <w:highlight w:val="red"/>
        </w:rPr>
        <w:t>"Crítico"</w:t>
      </w:r>
      <w:r w:rsidRPr="00440AD1">
        <w:rPr>
          <w:rFonts w:ascii="Arial" w:hAnsi="Arial" w:cs="Arial"/>
          <w:color w:val="000000" w:themeColor="text1"/>
        </w:rPr>
        <w:t>. Essa alteração busca aumentar a eficiência no planejamento do reabastecimento e prevenir interrupções operacionais</w:t>
      </w:r>
      <w:r w:rsidR="008234C0">
        <w:rPr>
          <w:rFonts w:ascii="Arial" w:hAnsi="Arial" w:cs="Arial"/>
          <w:color w:val="000000" w:themeColor="text1"/>
        </w:rPr>
        <w:t xml:space="preserve"> dentro dos nossos sistemas, garantindo ao cliente uma operação de logística sofisticada</w:t>
      </w:r>
      <w:r w:rsidRPr="00440AD1">
        <w:rPr>
          <w:rFonts w:ascii="Arial" w:hAnsi="Arial" w:cs="Arial"/>
          <w:color w:val="000000" w:themeColor="text1"/>
        </w:rPr>
        <w:t>.</w:t>
      </w:r>
    </w:p>
    <w:p w14:paraId="0BBD3155" w14:textId="77777777" w:rsidR="00440AD1" w:rsidRDefault="00440AD1" w:rsidP="00440AD1">
      <w:pPr>
        <w:rPr>
          <w:rFonts w:ascii="Arial" w:hAnsi="Arial" w:cs="Arial"/>
          <w:color w:val="000000" w:themeColor="text1"/>
        </w:rPr>
      </w:pPr>
    </w:p>
    <w:p w14:paraId="429F9899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741A2F57" w14:textId="48B77A9E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Justificativa</w:t>
      </w:r>
    </w:p>
    <w:p w14:paraId="226B81DF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2B9715EA" w14:textId="6DE1E9B9" w:rsidR="00440AD1" w:rsidRPr="00440AD1" w:rsidRDefault="00440AD1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40AD1">
        <w:rPr>
          <w:rFonts w:ascii="Arial" w:hAnsi="Arial" w:cs="Arial"/>
          <w:color w:val="000000" w:themeColor="text1"/>
        </w:rPr>
        <w:t>Atualmente, o sistema monitora e exibe o status do nível de diesel na interface web</w:t>
      </w:r>
      <w:r w:rsidR="008234C0">
        <w:rPr>
          <w:rFonts w:ascii="Arial" w:hAnsi="Arial" w:cs="Arial"/>
          <w:color w:val="000000" w:themeColor="text1"/>
        </w:rPr>
        <w:t xml:space="preserve"> e envia o alerta diretamente na página</w:t>
      </w:r>
      <w:r w:rsidRPr="00440AD1">
        <w:rPr>
          <w:rFonts w:ascii="Arial" w:hAnsi="Arial" w:cs="Arial"/>
          <w:color w:val="000000" w:themeColor="text1"/>
        </w:rPr>
        <w:t>. No entanto, não há um mecanismo ativo para alertar o</w:t>
      </w:r>
      <w:r w:rsidR="008234C0">
        <w:rPr>
          <w:rFonts w:ascii="Arial" w:hAnsi="Arial" w:cs="Arial"/>
          <w:color w:val="000000" w:themeColor="text1"/>
        </w:rPr>
        <w:t xml:space="preserve"> cliente </w:t>
      </w:r>
      <w:r w:rsidRPr="00440AD1">
        <w:rPr>
          <w:rFonts w:ascii="Arial" w:hAnsi="Arial" w:cs="Arial"/>
          <w:color w:val="000000" w:themeColor="text1"/>
        </w:rPr>
        <w:t>em tempo real. Com a implementação de notificações por SMS, será possível:</w:t>
      </w:r>
    </w:p>
    <w:p w14:paraId="5E308ED8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07E4D056" w14:textId="77777777" w:rsidR="00440AD1" w:rsidRPr="00CB08D3" w:rsidRDefault="00440AD1" w:rsidP="00CB08D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Reduzir atrasos no reabastecimento.</w:t>
      </w:r>
    </w:p>
    <w:p w14:paraId="70191AE0" w14:textId="0ED04DC7" w:rsidR="00440AD1" w:rsidRPr="00CB08D3" w:rsidRDefault="00440AD1" w:rsidP="00CB08D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Garantir a continuidade das operações.</w:t>
      </w:r>
    </w:p>
    <w:p w14:paraId="0E2906F4" w14:textId="296C3E76" w:rsidR="00440AD1" w:rsidRPr="00CB08D3" w:rsidRDefault="00440AD1" w:rsidP="00CB08D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Melhorar a experiência do usuário do sistema.</w:t>
      </w:r>
    </w:p>
    <w:p w14:paraId="19115AA7" w14:textId="77777777" w:rsidR="00CB08D3" w:rsidRDefault="00CB08D3" w:rsidP="00440AD1">
      <w:pPr>
        <w:rPr>
          <w:rFonts w:ascii="Arial" w:hAnsi="Arial" w:cs="Arial"/>
          <w:b/>
          <w:bCs/>
          <w:color w:val="000000" w:themeColor="text1"/>
        </w:rPr>
      </w:pPr>
    </w:p>
    <w:p w14:paraId="2BDF2DB5" w14:textId="77777777" w:rsidR="008234C0" w:rsidRPr="00CB08D3" w:rsidRDefault="008234C0" w:rsidP="00440AD1">
      <w:pPr>
        <w:rPr>
          <w:rFonts w:ascii="Arial" w:hAnsi="Arial" w:cs="Arial"/>
          <w:b/>
          <w:bCs/>
          <w:color w:val="000000" w:themeColor="text1"/>
        </w:rPr>
      </w:pPr>
    </w:p>
    <w:p w14:paraId="56FC709E" w14:textId="2D6DBF5E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Impacto</w:t>
      </w:r>
      <w:r w:rsidR="00CB08D3"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</w:p>
    <w:p w14:paraId="571BFE84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2D793D29" w14:textId="75F6DC2F" w:rsidR="00440AD1" w:rsidRPr="008234C0" w:rsidRDefault="00440AD1" w:rsidP="00CB08D3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Positivo</w:t>
      </w:r>
    </w:p>
    <w:p w14:paraId="458AB963" w14:textId="77777777" w:rsidR="00CB08D3" w:rsidRPr="00CB08D3" w:rsidRDefault="00CB08D3" w:rsidP="00CB08D3">
      <w:pPr>
        <w:pStyle w:val="PargrafodaLista"/>
        <w:ind w:left="1068"/>
        <w:rPr>
          <w:rFonts w:ascii="Arial" w:hAnsi="Arial" w:cs="Arial"/>
          <w:color w:val="000000" w:themeColor="text1"/>
        </w:rPr>
      </w:pPr>
    </w:p>
    <w:p w14:paraId="1F2C069E" w14:textId="77777777" w:rsidR="00440AD1" w:rsidRPr="00CB08D3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Otimização do tempo de resposta às condições críticas.</w:t>
      </w:r>
    </w:p>
    <w:p w14:paraId="7706A221" w14:textId="77777777" w:rsidR="00440AD1" w:rsidRPr="00CB08D3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Melhoria na gestão de estoques de diesel.</w:t>
      </w:r>
    </w:p>
    <w:p w14:paraId="5486B7CF" w14:textId="77777777" w:rsidR="00440AD1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Redução de custos devido a planejamento preventivo.</w:t>
      </w:r>
    </w:p>
    <w:p w14:paraId="30993695" w14:textId="77777777" w:rsidR="00CB08D3" w:rsidRPr="00CB08D3" w:rsidRDefault="00CB08D3" w:rsidP="00CB08D3">
      <w:pPr>
        <w:pStyle w:val="PargrafodaLista"/>
        <w:ind w:left="714"/>
        <w:jc w:val="both"/>
        <w:rPr>
          <w:rFonts w:ascii="Arial" w:hAnsi="Arial" w:cs="Arial"/>
          <w:color w:val="000000" w:themeColor="text1"/>
        </w:rPr>
      </w:pPr>
    </w:p>
    <w:p w14:paraId="4F4668B9" w14:textId="5A4A6AA5" w:rsidR="00440AD1" w:rsidRPr="008234C0" w:rsidRDefault="00440AD1" w:rsidP="00CB08D3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Negativo</w:t>
      </w:r>
    </w:p>
    <w:p w14:paraId="00DA85C4" w14:textId="77777777" w:rsidR="00CB08D3" w:rsidRPr="00CB08D3" w:rsidRDefault="00CB08D3" w:rsidP="00CB08D3">
      <w:pPr>
        <w:pStyle w:val="PargrafodaLista"/>
        <w:ind w:left="1068"/>
        <w:rPr>
          <w:rFonts w:ascii="Arial" w:hAnsi="Arial" w:cs="Arial"/>
          <w:color w:val="000000" w:themeColor="text1"/>
        </w:rPr>
      </w:pPr>
    </w:p>
    <w:p w14:paraId="5B2C69F5" w14:textId="35594477" w:rsidR="00440AD1" w:rsidRDefault="00440AD1" w:rsidP="00CB08D3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Potencial aumento nos custos de manutenção do sistema, devido ao uso de uma API de SMS</w:t>
      </w:r>
      <w:r w:rsidR="00CB08D3">
        <w:rPr>
          <w:rFonts w:ascii="Arial" w:hAnsi="Arial" w:cs="Arial"/>
          <w:color w:val="000000" w:themeColor="text1"/>
        </w:rPr>
        <w:t>.</w:t>
      </w:r>
    </w:p>
    <w:p w14:paraId="5EF2883A" w14:textId="77777777" w:rsidR="008234C0" w:rsidRDefault="008234C0" w:rsidP="008234C0">
      <w:pPr>
        <w:rPr>
          <w:rFonts w:ascii="Arial" w:hAnsi="Arial" w:cs="Arial"/>
          <w:color w:val="000000" w:themeColor="text1"/>
        </w:rPr>
      </w:pPr>
    </w:p>
    <w:p w14:paraId="2D4D15F2" w14:textId="77777777" w:rsidR="008234C0" w:rsidRDefault="008234C0" w:rsidP="008234C0">
      <w:pPr>
        <w:rPr>
          <w:rFonts w:ascii="Arial" w:hAnsi="Arial" w:cs="Arial"/>
          <w:color w:val="000000" w:themeColor="text1"/>
        </w:rPr>
      </w:pPr>
    </w:p>
    <w:p w14:paraId="6695DA7D" w14:textId="77777777" w:rsidR="008234C0" w:rsidRPr="008234C0" w:rsidRDefault="008234C0" w:rsidP="008234C0">
      <w:pPr>
        <w:rPr>
          <w:rFonts w:ascii="Arial" w:hAnsi="Arial" w:cs="Arial"/>
          <w:color w:val="000000" w:themeColor="text1"/>
        </w:rPr>
      </w:pPr>
    </w:p>
    <w:p w14:paraId="6D954148" w14:textId="77777777" w:rsidR="00CB08D3" w:rsidRPr="00CB08D3" w:rsidRDefault="00CB08D3" w:rsidP="00CB08D3">
      <w:pPr>
        <w:pStyle w:val="PargrafodaLista"/>
        <w:rPr>
          <w:rFonts w:ascii="Arial" w:hAnsi="Arial" w:cs="Arial"/>
          <w:color w:val="000000" w:themeColor="text1"/>
        </w:rPr>
      </w:pPr>
    </w:p>
    <w:p w14:paraId="51E9B34B" w14:textId="15D6CDD4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Requisitos de Negócio</w:t>
      </w:r>
    </w:p>
    <w:p w14:paraId="430015F8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7062BB2F" w14:textId="5607FB43" w:rsidR="00440AD1" w:rsidRDefault="00440AD1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A API de SMS deve ser capaz de enviar mensagens para números cadastrados no sistema.</w:t>
      </w:r>
      <w:r w:rsidR="00CB08D3">
        <w:rPr>
          <w:rFonts w:ascii="Arial" w:hAnsi="Arial" w:cs="Arial"/>
          <w:color w:val="000000" w:themeColor="text1"/>
        </w:rPr>
        <w:t xml:space="preserve"> </w:t>
      </w:r>
      <w:r w:rsidRPr="00440AD1">
        <w:rPr>
          <w:rFonts w:ascii="Arial" w:hAnsi="Arial" w:cs="Arial"/>
          <w:color w:val="000000" w:themeColor="text1"/>
        </w:rPr>
        <w:t>O sistema deve permitir configurar limites personalizados para notificações.</w:t>
      </w:r>
    </w:p>
    <w:p w14:paraId="558E5595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16B3E1ED" w14:textId="60F3C65B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Análise de Viabilidade</w:t>
      </w:r>
    </w:p>
    <w:p w14:paraId="7BACF212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0DEF11A6" w14:textId="77777777" w:rsidR="00440AD1" w:rsidRPr="00CB08D3" w:rsidRDefault="00440AD1" w:rsidP="00CB08D3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 xml:space="preserve">Tempo estimado para desenvolvimento: </w:t>
      </w:r>
      <w:r w:rsidRPr="008234C0">
        <w:rPr>
          <w:rFonts w:ascii="Arial" w:hAnsi="Arial" w:cs="Arial"/>
          <w:color w:val="000000" w:themeColor="text1"/>
          <w:highlight w:val="yellow"/>
        </w:rPr>
        <w:t>2 semanas</w:t>
      </w:r>
      <w:r w:rsidRPr="00CB08D3">
        <w:rPr>
          <w:rFonts w:ascii="Arial" w:hAnsi="Arial" w:cs="Arial"/>
          <w:color w:val="000000" w:themeColor="text1"/>
        </w:rPr>
        <w:t>.</w:t>
      </w:r>
    </w:p>
    <w:p w14:paraId="35324692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4389CBF0" w14:textId="09146FED" w:rsidR="008234C0" w:rsidRPr="008234C0" w:rsidRDefault="00440AD1" w:rsidP="008234C0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Custo estimado</w:t>
      </w:r>
    </w:p>
    <w:p w14:paraId="2784CAE6" w14:textId="561BE00D" w:rsidR="00440AD1" w:rsidRDefault="00440AD1" w:rsidP="008234C0">
      <w:pPr>
        <w:ind w:firstLine="1134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R$ 1.500</w:t>
      </w:r>
      <w:r w:rsidRPr="00440AD1">
        <w:rPr>
          <w:rFonts w:ascii="Arial" w:hAnsi="Arial" w:cs="Arial"/>
          <w:color w:val="000000" w:themeColor="text1"/>
        </w:rPr>
        <w:t>, incluindo integração com API de terceiros.</w:t>
      </w:r>
    </w:p>
    <w:p w14:paraId="7A220F7C" w14:textId="77777777" w:rsidR="00CB08D3" w:rsidRDefault="00CB08D3" w:rsidP="00440AD1">
      <w:pPr>
        <w:rPr>
          <w:rFonts w:ascii="Arial" w:hAnsi="Arial" w:cs="Arial"/>
          <w:color w:val="000000" w:themeColor="text1"/>
        </w:rPr>
      </w:pPr>
    </w:p>
    <w:p w14:paraId="29EEF0AC" w14:textId="77777777" w:rsidR="008234C0" w:rsidRPr="00440AD1" w:rsidRDefault="008234C0" w:rsidP="00440AD1">
      <w:pPr>
        <w:rPr>
          <w:rFonts w:ascii="Arial" w:hAnsi="Arial" w:cs="Arial"/>
          <w:color w:val="000000" w:themeColor="text1"/>
        </w:rPr>
      </w:pPr>
    </w:p>
    <w:p w14:paraId="4D65E3AA" w14:textId="2F18D49A" w:rsidR="00CB08D3" w:rsidRDefault="00CB08D3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 xml:space="preserve">5.2 </w:t>
      </w:r>
      <w:r w:rsidR="00440AD1" w:rsidRPr="008234C0">
        <w:rPr>
          <w:rFonts w:ascii="Arial" w:hAnsi="Arial" w:cs="Arial"/>
          <w:b/>
          <w:bCs/>
          <w:color w:val="000000" w:themeColor="text1"/>
        </w:rPr>
        <w:t>Recursos necessários</w:t>
      </w:r>
    </w:p>
    <w:p w14:paraId="4842F3DD" w14:textId="77777777" w:rsidR="008234C0" w:rsidRPr="008234C0" w:rsidRDefault="008234C0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</w:p>
    <w:p w14:paraId="2C6898DF" w14:textId="214BD1F5" w:rsidR="00440AD1" w:rsidRDefault="00440AD1" w:rsidP="008234C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440AD1">
        <w:rPr>
          <w:rFonts w:ascii="Arial" w:hAnsi="Arial" w:cs="Arial"/>
          <w:color w:val="000000" w:themeColor="text1"/>
        </w:rPr>
        <w:t xml:space="preserve">Desenvolvedor backend, API de SMS </w:t>
      </w:r>
      <w:r w:rsidRPr="00242A2A">
        <w:rPr>
          <w:rFonts w:ascii="Arial" w:hAnsi="Arial" w:cs="Arial"/>
          <w:b/>
          <w:bCs/>
          <w:color w:val="000000" w:themeColor="text1"/>
        </w:rPr>
        <w:t xml:space="preserve">(Twilio), </w:t>
      </w:r>
      <w:r w:rsidRPr="00440AD1">
        <w:rPr>
          <w:rFonts w:ascii="Arial" w:hAnsi="Arial" w:cs="Arial"/>
          <w:color w:val="000000" w:themeColor="text1"/>
        </w:rPr>
        <w:t>ajuste no banco de dados para armazenar números de telefone.</w:t>
      </w:r>
    </w:p>
    <w:p w14:paraId="03991A04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43BD6925" w14:textId="2B0F099C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Plano de Implementação</w:t>
      </w:r>
    </w:p>
    <w:p w14:paraId="1CDDD41A" w14:textId="77777777" w:rsidR="00CB08D3" w:rsidRPr="00CB08D3" w:rsidRDefault="00CB08D3" w:rsidP="00CB08D3">
      <w:pPr>
        <w:pStyle w:val="PargrafodaLista"/>
        <w:rPr>
          <w:rFonts w:ascii="Arial" w:hAnsi="Arial" w:cs="Arial"/>
          <w:color w:val="000000" w:themeColor="text1"/>
        </w:rPr>
      </w:pPr>
    </w:p>
    <w:p w14:paraId="54778AE1" w14:textId="7F33B3AC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1 -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Pesquisa e integração de API de envio de SMS.</w:t>
      </w:r>
    </w:p>
    <w:p w14:paraId="0917BCCC" w14:textId="19A976B4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2 -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Criação de lógica para detecção de níveis críticos no backend</w:t>
      </w:r>
      <w:r w:rsidR="00242A2A">
        <w:rPr>
          <w:rFonts w:ascii="Arial" w:hAnsi="Arial" w:cs="Arial"/>
          <w:color w:val="000000" w:themeColor="text1"/>
        </w:rPr>
        <w:t xml:space="preserve"> dada as métricas</w:t>
      </w:r>
      <w:r w:rsidR="00440AD1" w:rsidRPr="00CB08D3">
        <w:rPr>
          <w:rFonts w:ascii="Arial" w:hAnsi="Arial" w:cs="Arial"/>
          <w:color w:val="000000" w:themeColor="text1"/>
        </w:rPr>
        <w:t>.</w:t>
      </w:r>
    </w:p>
    <w:p w14:paraId="6EB29687" w14:textId="42E111A4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3 -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Testes integrados com o sistema de monitoramento.</w:t>
      </w:r>
    </w:p>
    <w:p w14:paraId="5445B0A1" w14:textId="0B018413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4 -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Atualização da interface web para gerenciar configurações de notificação.</w:t>
      </w:r>
    </w:p>
    <w:p w14:paraId="1095E66F" w14:textId="17E443F0" w:rsidR="00440AD1" w:rsidRPr="00CB08D3" w:rsidRDefault="00CB08D3" w:rsidP="00CB08D3">
      <w:pPr>
        <w:ind w:left="360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  <w:highlight w:val="yellow"/>
        </w:rPr>
        <w:t>5 -</w:t>
      </w:r>
      <w:r>
        <w:rPr>
          <w:rFonts w:ascii="Arial" w:hAnsi="Arial" w:cs="Arial"/>
          <w:color w:val="000000" w:themeColor="text1"/>
        </w:rPr>
        <w:t xml:space="preserve"> </w:t>
      </w:r>
      <w:r w:rsidR="00440AD1" w:rsidRPr="00CB08D3">
        <w:rPr>
          <w:rFonts w:ascii="Arial" w:hAnsi="Arial" w:cs="Arial"/>
          <w:color w:val="000000" w:themeColor="text1"/>
        </w:rPr>
        <w:t>Lançamento e monitoramento pós-implantação.</w:t>
      </w:r>
    </w:p>
    <w:p w14:paraId="3E4BDA32" w14:textId="77777777" w:rsidR="00CB08D3" w:rsidRPr="00440AD1" w:rsidRDefault="00CB08D3" w:rsidP="00440AD1">
      <w:pPr>
        <w:rPr>
          <w:rFonts w:ascii="Arial" w:hAnsi="Arial" w:cs="Arial"/>
          <w:color w:val="000000" w:themeColor="text1"/>
        </w:rPr>
      </w:pPr>
    </w:p>
    <w:p w14:paraId="61B5F0E9" w14:textId="5A46F386" w:rsidR="00440AD1" w:rsidRPr="008234C0" w:rsidRDefault="00440AD1" w:rsidP="00CB08D3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Riscos e Mitigação</w:t>
      </w:r>
    </w:p>
    <w:p w14:paraId="6A89B559" w14:textId="77777777" w:rsidR="008234C0" w:rsidRPr="008234C0" w:rsidRDefault="008234C0" w:rsidP="008234C0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1BE80A84" w14:textId="1720511C" w:rsidR="00440AD1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Risco</w:t>
      </w:r>
      <w:r w:rsidR="008234C0">
        <w:rPr>
          <w:rFonts w:ascii="Arial" w:hAnsi="Arial" w:cs="Arial"/>
          <w:b/>
          <w:bCs/>
          <w:color w:val="000000" w:themeColor="text1"/>
        </w:rPr>
        <w:t xml:space="preserve"> - </w:t>
      </w:r>
      <w:r w:rsidRPr="00440AD1">
        <w:rPr>
          <w:rFonts w:ascii="Arial" w:hAnsi="Arial" w:cs="Arial"/>
          <w:color w:val="000000" w:themeColor="text1"/>
        </w:rPr>
        <w:t>Falha na entrega das mensagens por indisponibilidade da API de SMS.</w:t>
      </w:r>
    </w:p>
    <w:p w14:paraId="6ACEB005" w14:textId="0E3A747A" w:rsidR="008234C0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Mitigação</w:t>
      </w:r>
      <w:r w:rsidR="008234C0">
        <w:rPr>
          <w:rFonts w:ascii="Arial" w:hAnsi="Arial" w:cs="Arial"/>
          <w:b/>
          <w:bCs/>
          <w:color w:val="000000" w:themeColor="text1"/>
        </w:rPr>
        <w:t xml:space="preserve"> - </w:t>
      </w:r>
      <w:r w:rsidRPr="00440AD1">
        <w:rPr>
          <w:rFonts w:ascii="Arial" w:hAnsi="Arial" w:cs="Arial"/>
          <w:color w:val="000000" w:themeColor="text1"/>
        </w:rPr>
        <w:t>Selecionar provedores com alta confiabilidade e redundância.</w:t>
      </w:r>
    </w:p>
    <w:p w14:paraId="79A9A908" w14:textId="690E5440" w:rsidR="008234C0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Risco</w:t>
      </w:r>
      <w:r w:rsidR="008234C0">
        <w:rPr>
          <w:rFonts w:ascii="Arial" w:hAnsi="Arial" w:cs="Arial"/>
          <w:b/>
          <w:bCs/>
          <w:color w:val="000000" w:themeColor="text1"/>
        </w:rPr>
        <w:t xml:space="preserve"> - </w:t>
      </w:r>
      <w:r w:rsidRPr="00440AD1">
        <w:rPr>
          <w:rFonts w:ascii="Arial" w:hAnsi="Arial" w:cs="Arial"/>
          <w:color w:val="000000" w:themeColor="text1"/>
        </w:rPr>
        <w:t>Superlotação de mensagens para usuários devido a notificações desnecessárias.</w:t>
      </w:r>
    </w:p>
    <w:p w14:paraId="348DFDA3" w14:textId="5FB3E7B6" w:rsidR="00440AD1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 xml:space="preserve">Mitigação </w:t>
      </w:r>
      <w:r w:rsidR="008234C0">
        <w:rPr>
          <w:rFonts w:ascii="Arial" w:hAnsi="Arial" w:cs="Arial"/>
          <w:b/>
          <w:bCs/>
          <w:color w:val="000000" w:themeColor="text1"/>
        </w:rPr>
        <w:t xml:space="preserve">- </w:t>
      </w:r>
      <w:r w:rsidRPr="00440AD1">
        <w:rPr>
          <w:rFonts w:ascii="Arial" w:hAnsi="Arial" w:cs="Arial"/>
          <w:color w:val="000000" w:themeColor="text1"/>
        </w:rPr>
        <w:t>Implementar lógica para evitar mensagens repetitivas.</w:t>
      </w:r>
    </w:p>
    <w:p w14:paraId="6BCB46FF" w14:textId="77777777" w:rsidR="008234C0" w:rsidRPr="00440AD1" w:rsidRDefault="008234C0" w:rsidP="00440AD1">
      <w:pPr>
        <w:rPr>
          <w:rFonts w:ascii="Arial" w:hAnsi="Arial" w:cs="Arial"/>
          <w:color w:val="000000" w:themeColor="text1"/>
        </w:rPr>
      </w:pPr>
    </w:p>
    <w:p w14:paraId="46482291" w14:textId="0836F1E8" w:rsidR="00440AD1" w:rsidRPr="008234C0" w:rsidRDefault="00440AD1" w:rsidP="008234C0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Equipe Responsável</w:t>
      </w:r>
    </w:p>
    <w:p w14:paraId="75092F12" w14:textId="77777777" w:rsidR="008234C0" w:rsidRPr="008234C0" w:rsidRDefault="008234C0" w:rsidP="008234C0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5862F209" w14:textId="414A391A" w:rsidR="00440AD1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 xml:space="preserve">Desenvolvedor Backend: </w:t>
      </w:r>
      <w:r w:rsidR="008234C0" w:rsidRPr="008234C0">
        <w:rPr>
          <w:rFonts w:ascii="Arial" w:hAnsi="Arial" w:cs="Arial"/>
          <w:color w:val="000000" w:themeColor="text1"/>
        </w:rPr>
        <w:t>Guilherme Gotardo</w:t>
      </w:r>
    </w:p>
    <w:p w14:paraId="66EC298B" w14:textId="42CA6766" w:rsidR="00440AD1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 xml:space="preserve">Especialista em API: </w:t>
      </w:r>
      <w:r w:rsidR="008234C0" w:rsidRPr="008234C0">
        <w:rPr>
          <w:rFonts w:ascii="Arial" w:hAnsi="Arial" w:cs="Arial"/>
          <w:color w:val="000000" w:themeColor="text1"/>
        </w:rPr>
        <w:t>Vitor Suave</w:t>
      </w:r>
    </w:p>
    <w:p w14:paraId="2B271209" w14:textId="10E1DC0E" w:rsidR="008234C0" w:rsidRPr="00440AD1" w:rsidRDefault="00440AD1" w:rsidP="008234C0">
      <w:pPr>
        <w:ind w:firstLine="709"/>
        <w:jc w:val="both"/>
        <w:rPr>
          <w:rFonts w:ascii="Arial" w:hAnsi="Arial" w:cs="Arial"/>
          <w:color w:val="000000" w:themeColor="text1"/>
        </w:rPr>
      </w:pPr>
      <w:r w:rsidRPr="008234C0">
        <w:rPr>
          <w:rFonts w:ascii="Arial" w:hAnsi="Arial" w:cs="Arial"/>
          <w:color w:val="000000" w:themeColor="text1"/>
        </w:rPr>
        <w:t xml:space="preserve">Gerente de Projeto: </w:t>
      </w:r>
      <w:r w:rsidR="008234C0" w:rsidRPr="008234C0">
        <w:rPr>
          <w:rFonts w:ascii="Arial" w:hAnsi="Arial" w:cs="Arial"/>
          <w:color w:val="000000" w:themeColor="text1"/>
        </w:rPr>
        <w:t>Ariel Cristina</w:t>
      </w:r>
    </w:p>
    <w:p w14:paraId="4117AECE" w14:textId="3D513283" w:rsidR="00440AD1" w:rsidRPr="008234C0" w:rsidRDefault="00440AD1" w:rsidP="008234C0">
      <w:pPr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Data Prevista para Implantação:</w:t>
      </w:r>
      <w:r w:rsidR="008234C0" w:rsidRPr="008234C0">
        <w:rPr>
          <w:rFonts w:ascii="Arial" w:hAnsi="Arial" w:cs="Arial"/>
          <w:b/>
          <w:bCs/>
          <w:color w:val="000000" w:themeColor="text1"/>
        </w:rPr>
        <w:t xml:space="preserve"> 26/11/2024</w:t>
      </w:r>
    </w:p>
    <w:p w14:paraId="02636E01" w14:textId="77777777" w:rsidR="008234C0" w:rsidRPr="00440AD1" w:rsidRDefault="008234C0" w:rsidP="008234C0">
      <w:pPr>
        <w:ind w:firstLine="709"/>
        <w:jc w:val="both"/>
        <w:rPr>
          <w:rFonts w:ascii="Arial" w:hAnsi="Arial" w:cs="Arial"/>
          <w:color w:val="000000" w:themeColor="text1"/>
        </w:rPr>
      </w:pPr>
    </w:p>
    <w:p w14:paraId="4499FDCF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0B0E1CA8" w14:textId="36827BF6" w:rsidR="008234C0" w:rsidRPr="008234C0" w:rsidRDefault="00440AD1" w:rsidP="008234C0">
      <w:pPr>
        <w:ind w:firstLine="709"/>
        <w:jc w:val="both"/>
        <w:rPr>
          <w:rFonts w:ascii="Arial" w:hAnsi="Arial" w:cs="Arial"/>
          <w:color w:val="auto"/>
          <w:u w:val="single"/>
        </w:rPr>
      </w:pPr>
      <w:r w:rsidRPr="008234C0">
        <w:rPr>
          <w:rFonts w:ascii="Arial" w:hAnsi="Arial" w:cs="Arial"/>
          <w:color w:val="auto"/>
          <w:u w:val="single"/>
        </w:rPr>
        <w:t>Aprovação</w:t>
      </w:r>
    </w:p>
    <w:p w14:paraId="4F89399F" w14:textId="63552EE3" w:rsidR="00440AD1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234C0">
        <w:rPr>
          <w:rFonts w:ascii="Arial" w:hAnsi="Arial" w:cs="Arial"/>
          <w:b/>
          <w:bCs/>
          <w:color w:val="000000" w:themeColor="text1"/>
          <w:sz w:val="20"/>
          <w:szCs w:val="20"/>
        </w:rPr>
        <w:t>Gestor Responsável:</w:t>
      </w:r>
      <w:r w:rsidRPr="008234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234C0" w:rsidRPr="008234C0">
        <w:rPr>
          <w:rFonts w:ascii="Arial" w:hAnsi="Arial" w:cs="Arial"/>
          <w:color w:val="000000" w:themeColor="text1"/>
          <w:sz w:val="20"/>
          <w:szCs w:val="20"/>
        </w:rPr>
        <w:t>PO da semana</w:t>
      </w:r>
    </w:p>
    <w:p w14:paraId="4A3AE4E7" w14:textId="6C0DCD31" w:rsidR="000459AB" w:rsidRPr="008234C0" w:rsidRDefault="00440AD1" w:rsidP="008234C0">
      <w:pPr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234C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Data de Aprovação: </w:t>
      </w:r>
      <w:r w:rsidR="008234C0">
        <w:rPr>
          <w:rFonts w:ascii="Arial" w:hAnsi="Arial" w:cs="Arial"/>
          <w:color w:val="000000" w:themeColor="text1"/>
          <w:sz w:val="20"/>
          <w:szCs w:val="20"/>
        </w:rPr>
        <w:t>24</w:t>
      </w:r>
      <w:r w:rsidR="008234C0" w:rsidRPr="008234C0">
        <w:rPr>
          <w:rFonts w:ascii="Arial" w:hAnsi="Arial" w:cs="Arial"/>
          <w:color w:val="000000" w:themeColor="text1"/>
          <w:sz w:val="20"/>
          <w:szCs w:val="20"/>
        </w:rPr>
        <w:t>/11/2024</w:t>
      </w:r>
      <w:r w:rsidR="000459AB" w:rsidRPr="008234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sectPr w:rsidR="000459AB" w:rsidRPr="008234C0" w:rsidSect="00F105F4">
      <w:headerReference w:type="even" r:id="rId11"/>
      <w:headerReference w:type="default" r:id="rId12"/>
      <w:headerReference w:type="first" r:id="rId13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942F2" w14:textId="77777777" w:rsidR="00661F88" w:rsidRDefault="00661F88" w:rsidP="00131939">
      <w:r>
        <w:separator/>
      </w:r>
    </w:p>
  </w:endnote>
  <w:endnote w:type="continuationSeparator" w:id="0">
    <w:p w14:paraId="4561EB56" w14:textId="77777777" w:rsidR="00661F88" w:rsidRDefault="00661F88" w:rsidP="00131939">
      <w:r>
        <w:continuationSeparator/>
      </w:r>
    </w:p>
  </w:endnote>
  <w:endnote w:type="continuationNotice" w:id="1">
    <w:p w14:paraId="60E62BA2" w14:textId="77777777" w:rsidR="00661F88" w:rsidRDefault="00661F8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95EA5" w14:textId="77777777" w:rsidR="00661F88" w:rsidRDefault="00661F88" w:rsidP="00131939">
      <w:r>
        <w:separator/>
      </w:r>
    </w:p>
  </w:footnote>
  <w:footnote w:type="continuationSeparator" w:id="0">
    <w:p w14:paraId="01749097" w14:textId="77777777" w:rsidR="00661F88" w:rsidRDefault="00661F88" w:rsidP="00131939">
      <w:r>
        <w:continuationSeparator/>
      </w:r>
    </w:p>
  </w:footnote>
  <w:footnote w:type="continuationNotice" w:id="1">
    <w:p w14:paraId="59DFCFAB" w14:textId="77777777" w:rsidR="00661F88" w:rsidRDefault="00661F8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BCBCC" w14:textId="77777777" w:rsidR="005B4283" w:rsidRDefault="00000000" w:rsidP="00131939">
    <w:pPr>
      <w:pStyle w:val="Cabealho"/>
    </w:pPr>
    <w:r>
      <w:rPr>
        <w:noProof/>
      </w:rPr>
      <w:pict w14:anchorId="6364A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BC793" w14:textId="77777777" w:rsidR="005B4283" w:rsidRDefault="00000000" w:rsidP="00131939">
    <w:pPr>
      <w:pStyle w:val="Cabealho"/>
    </w:pPr>
    <w:r>
      <w:rPr>
        <w:noProof/>
      </w:rPr>
      <w:pict w14:anchorId="2831A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7FD5F" w14:textId="77777777" w:rsidR="005B4283" w:rsidRDefault="00000000" w:rsidP="00131939">
    <w:pPr>
      <w:pStyle w:val="Cabealho"/>
    </w:pPr>
    <w:r>
      <w:rPr>
        <w:noProof/>
      </w:rPr>
      <w:pict w14:anchorId="13C61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01EE4"/>
    <w:multiLevelType w:val="hybridMultilevel"/>
    <w:tmpl w:val="A6B85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6935"/>
    <w:multiLevelType w:val="multilevel"/>
    <w:tmpl w:val="0A62C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9136D"/>
    <w:multiLevelType w:val="hybridMultilevel"/>
    <w:tmpl w:val="D4E4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93E1D"/>
    <w:multiLevelType w:val="hybridMultilevel"/>
    <w:tmpl w:val="0900C95E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9072C24"/>
    <w:multiLevelType w:val="hybridMultilevel"/>
    <w:tmpl w:val="BC14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6F53"/>
    <w:multiLevelType w:val="hybridMultilevel"/>
    <w:tmpl w:val="E4BE0B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86CED"/>
    <w:multiLevelType w:val="hybridMultilevel"/>
    <w:tmpl w:val="344220E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A975EC4"/>
    <w:multiLevelType w:val="hybridMultilevel"/>
    <w:tmpl w:val="9FCCD9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0917A6"/>
    <w:multiLevelType w:val="hybridMultilevel"/>
    <w:tmpl w:val="39DE8520"/>
    <w:lvl w:ilvl="0" w:tplc="E0B2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6"/>
  </w:num>
  <w:num w:numId="4" w16cid:durableId="122122112">
    <w:abstractNumId w:val="12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7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20"/>
  </w:num>
  <w:num w:numId="13" w16cid:durableId="904292434">
    <w:abstractNumId w:val="14"/>
  </w:num>
  <w:num w:numId="14" w16cid:durableId="1642079947">
    <w:abstractNumId w:val="15"/>
  </w:num>
  <w:num w:numId="15" w16cid:durableId="1627351342">
    <w:abstractNumId w:val="18"/>
  </w:num>
  <w:num w:numId="16" w16cid:durableId="1208840395">
    <w:abstractNumId w:val="19"/>
  </w:num>
  <w:num w:numId="17" w16cid:durableId="1999647005">
    <w:abstractNumId w:val="10"/>
  </w:num>
  <w:num w:numId="18" w16cid:durableId="1509521852">
    <w:abstractNumId w:val="3"/>
  </w:num>
  <w:num w:numId="19" w16cid:durableId="300381839">
    <w:abstractNumId w:val="2"/>
  </w:num>
  <w:num w:numId="20" w16cid:durableId="1309549598">
    <w:abstractNumId w:val="7"/>
  </w:num>
  <w:num w:numId="21" w16cid:durableId="774058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459AB"/>
    <w:rsid w:val="000694DB"/>
    <w:rsid w:val="000B46FC"/>
    <w:rsid w:val="001162D0"/>
    <w:rsid w:val="00131939"/>
    <w:rsid w:val="0014155A"/>
    <w:rsid w:val="00167012"/>
    <w:rsid w:val="001851CA"/>
    <w:rsid w:val="00185E04"/>
    <w:rsid w:val="00196451"/>
    <w:rsid w:val="001E17CF"/>
    <w:rsid w:val="00207E94"/>
    <w:rsid w:val="00220FC3"/>
    <w:rsid w:val="00242A2A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40AD1"/>
    <w:rsid w:val="00445B86"/>
    <w:rsid w:val="004E1A0B"/>
    <w:rsid w:val="00513FD0"/>
    <w:rsid w:val="005A1D35"/>
    <w:rsid w:val="005B4283"/>
    <w:rsid w:val="005C45C3"/>
    <w:rsid w:val="00603750"/>
    <w:rsid w:val="00623E7C"/>
    <w:rsid w:val="006245D9"/>
    <w:rsid w:val="00661F88"/>
    <w:rsid w:val="006838E4"/>
    <w:rsid w:val="00693DE9"/>
    <w:rsid w:val="006B0A03"/>
    <w:rsid w:val="006C7136"/>
    <w:rsid w:val="006E3D3B"/>
    <w:rsid w:val="00707673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4C0"/>
    <w:rsid w:val="0086574C"/>
    <w:rsid w:val="008660ED"/>
    <w:rsid w:val="00872BD3"/>
    <w:rsid w:val="008B45FF"/>
    <w:rsid w:val="008F07A8"/>
    <w:rsid w:val="00931B43"/>
    <w:rsid w:val="00961E21"/>
    <w:rsid w:val="00A14D6A"/>
    <w:rsid w:val="00A23B66"/>
    <w:rsid w:val="00A379DB"/>
    <w:rsid w:val="00A41B54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08D3"/>
    <w:rsid w:val="00CC0F18"/>
    <w:rsid w:val="00CD2AAC"/>
    <w:rsid w:val="00CE5A57"/>
    <w:rsid w:val="00D04644"/>
    <w:rsid w:val="00D20296"/>
    <w:rsid w:val="00D4324E"/>
    <w:rsid w:val="00D62DDE"/>
    <w:rsid w:val="00D87E30"/>
    <w:rsid w:val="00DB1622"/>
    <w:rsid w:val="00DC4B09"/>
    <w:rsid w:val="00DD6161"/>
    <w:rsid w:val="00DF4F68"/>
    <w:rsid w:val="00E10081"/>
    <w:rsid w:val="00E1515F"/>
    <w:rsid w:val="00E31A50"/>
    <w:rsid w:val="00EF725B"/>
    <w:rsid w:val="00F04EE9"/>
    <w:rsid w:val="00F105F4"/>
    <w:rsid w:val="00F12D4F"/>
    <w:rsid w:val="00F61A8E"/>
    <w:rsid w:val="00F72C6C"/>
    <w:rsid w:val="00FC5B8C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74A4A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0AD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5B8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105F4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0AD1"/>
    <w:rPr>
      <w:rFonts w:asciiTheme="majorHAnsi" w:eastAsiaTheme="majorEastAsia" w:hAnsiTheme="majorHAnsi" w:cstheme="majorBidi"/>
      <w:i/>
      <w:iCs/>
      <w:color w:val="2F5496" w:themeColor="accent1" w:themeShade="BF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16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</dc:creator>
  <cp:keywords/>
  <dc:description/>
  <cp:lastModifiedBy>VITOR SUAVE RODRIGUES .</cp:lastModifiedBy>
  <cp:revision>1</cp:revision>
  <cp:lastPrinted>2024-11-08T03:22:00Z</cp:lastPrinted>
  <dcterms:created xsi:type="dcterms:W3CDTF">2024-11-22T01:56:00Z</dcterms:created>
  <dcterms:modified xsi:type="dcterms:W3CDTF">2024-11-22T02:47:00Z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