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95" w:rsidRPr="009A3995" w:rsidRDefault="009A3995" w:rsidP="009A39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39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Architectural Design Document (ADD)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Portfolio Website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Information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Personal Portfolio Website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Teddy Oluoch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The Co-operative University of Kenya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Information Technology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June 6, 2025</w:t>
      </w:r>
    </w:p>
    <w:p w:rsidR="009A3995" w:rsidRPr="009A3995" w:rsidRDefault="009A3995" w:rsidP="009A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Status: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Design Phase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This Architectural Design Document defines the technical architecture, system structure, and design specifications for the Personal Portfolio Website as outlined in the Software Requirements Specification (SRS) v1.0.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This document covers the complete architectural design including: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System architecture and components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User interface design specifications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Data flow and interaction patterns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Technology stack implementation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File organization and structure</w:t>
      </w:r>
    </w:p>
    <w:p w:rsidR="009A3995" w:rsidRPr="009A3995" w:rsidRDefault="009A3995" w:rsidP="009A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Design patterns and methodologies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1.3 Architecture Overview</w: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The portfolio website follows a </w:t>
      </w: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Static Single Page Application (SPA)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architecture using pure HTML5 and CSS3, implementing a mobile-first responsive design pattern with semantic markup and modern CSS layout techniques.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System Architecture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2.1 High-Level Architecture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2.1.1 Architecture Pattern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Layered Architecture with Separation of Concerns</w:t>
      </w:r>
    </w:p>
    <w:p w:rsidR="009A3995" w:rsidRPr="009A3995" w:rsidRDefault="009A3995" w:rsidP="009A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HTML5 semantic structure</w:t>
      </w:r>
    </w:p>
    <w:p w:rsidR="009A3995" w:rsidRPr="009A3995" w:rsidRDefault="009A3995" w:rsidP="009A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Style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CSS3 modular stylesheets</w:t>
      </w:r>
    </w:p>
    <w:p w:rsidR="009A3995" w:rsidRPr="009A3995" w:rsidRDefault="009A3995" w:rsidP="009A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Asset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Optimized images and media files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2.1.2 System Components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┌─────────────────────────────────────────┐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    Browser Environment           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├─────────────────────────────────────────┤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  Presentation Layer              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┌─────────┬─────────┬─────────────────┐│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│ Header  │  Main   │     Footer      ││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│ Section │ Content │    Section      ││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└─────────┴─────────┴─────────────────┘│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├─────────────────────────────────────────┤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     Style Layer                  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┌─────────┬─────────┬─────────────────┐│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│  Base   │ Layout  │   Component     ││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│  Styles │  Styles │    Styles       ││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└─────────┴─────────┴─────────────────┘│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├─────────────────────────────────────────┤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     Asset Layer                  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┌─────────┬─────────┬─────────────────┐│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│ Images  │  Fonts  │     Icons       ││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└─────────┴─────────┴─────────────────┘│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└─────────────────────────────────────────┘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2.2 Component Architecture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2.2.1 HTML Structure Components</w:t>
      </w:r>
    </w:p>
    <w:p w:rsidR="009A3995" w:rsidRPr="009A3995" w:rsidRDefault="009A3995" w:rsidP="009A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Head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Meta tags for SEO and viewport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External resource links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Semantic markup declarations</w:t>
      </w:r>
    </w:p>
    <w:p w:rsidR="009A3995" w:rsidRPr="009A3995" w:rsidRDefault="009A3995" w:rsidP="009A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Component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Fixed/sticky header navigation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Mobile hamburger menu structure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Smooth scroll anchor links</w:t>
      </w:r>
    </w:p>
    <w:p w:rsidR="009A3995" w:rsidRPr="009A3995" w:rsidRDefault="009A3995" w:rsidP="009A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Sections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Hero/Landing section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lastRenderedPageBreak/>
        <w:t>About section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Education section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Skills section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Projects section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Contact section</w:t>
      </w:r>
    </w:p>
    <w:p w:rsidR="009A3995" w:rsidRPr="009A3995" w:rsidRDefault="009A3995" w:rsidP="009A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Footer Component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Copyright information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Additional contact links</w:t>
      </w:r>
    </w:p>
    <w:p w:rsidR="009A3995" w:rsidRPr="009A3995" w:rsidRDefault="009A3995" w:rsidP="009A3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Social media integration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2.2.2 CSS Architecture Components</w:t>
      </w:r>
    </w:p>
    <w:p w:rsidR="009A3995" w:rsidRPr="009A3995" w:rsidRDefault="009A3995" w:rsidP="009A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Base Layer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CSS Reset/Normalize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Typography definitions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Color variables and themes</w:t>
      </w:r>
    </w:p>
    <w:p w:rsidR="009A3995" w:rsidRPr="009A3995" w:rsidRDefault="009A3995" w:rsidP="009A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Layout Layer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Grid systems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Flexbox containers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Responsive breakpoints</w:t>
      </w:r>
    </w:p>
    <w:p w:rsidR="009A3995" w:rsidRPr="009A3995" w:rsidRDefault="009A3995" w:rsidP="009A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Layer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Navigation styles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Card components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Button styles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Form elements</w:t>
      </w:r>
    </w:p>
    <w:p w:rsidR="009A3995" w:rsidRPr="009A3995" w:rsidRDefault="009A3995" w:rsidP="009A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Utility Layer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Helper classes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Spacing utilities</w:t>
      </w:r>
    </w:p>
    <w:p w:rsidR="009A3995" w:rsidRPr="009A3995" w:rsidRDefault="009A3995" w:rsidP="009A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Display utilities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3. Technical Design Specifications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3.1 Responsive Design Architecture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3.1.1 Breakpoint Strategy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Mobile First Approach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Base styles: 320px - 767px (Mobile)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Tablet: 768px - 1023px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Desktop: 1024px - 1440px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Large Desktop: 1441px+ */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3.1.2 Layout Systems</w:t>
      </w:r>
    </w:p>
    <w:p w:rsidR="009A3995" w:rsidRPr="009A3995" w:rsidRDefault="009A3995" w:rsidP="009A3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Primary: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CSS Grid for main page layout</w:t>
      </w:r>
    </w:p>
    <w:p w:rsidR="009A3995" w:rsidRPr="009A3995" w:rsidRDefault="009A3995" w:rsidP="009A3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Secondary: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Flexbox for component-level layouts</w:t>
      </w:r>
    </w:p>
    <w:p w:rsidR="009A3995" w:rsidRPr="009A3995" w:rsidRDefault="009A3995" w:rsidP="009A3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Tertiary: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Float fallbacks for older browser support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3.2 CSS Methodology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3.2.1 Naming Convention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BEM (Block Element Modifier) Methodology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Block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 { 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Element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.navigation__item { 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.navigation__link { 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/* Modifier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.navigation__link--active { 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.navigation__item--mobile { 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3.2.2 File Organization Strategy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css/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base/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reset.css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typography.css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variables.css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layout/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grid.css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header.css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footer.css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navigation.css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cards.css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buttons.css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forms.css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pages/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home.css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└── utilities/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├── spacing.css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└── display.css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3.3 Performance Optimization Strategy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3.3.1 CSS Optimization</w:t>
      </w:r>
    </w:p>
    <w:p w:rsidR="009A3995" w:rsidRPr="009A3995" w:rsidRDefault="009A3995" w:rsidP="009A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Minification of CSS files</w:t>
      </w:r>
    </w:p>
    <w:p w:rsidR="009A3995" w:rsidRPr="009A3995" w:rsidRDefault="009A3995" w:rsidP="009A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Critical CSS inlining for above-the-fold content</w:t>
      </w:r>
    </w:p>
    <w:p w:rsidR="009A3995" w:rsidRPr="009A3995" w:rsidRDefault="009A3995" w:rsidP="009A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Non-critical CSS lazy loading</w:t>
      </w:r>
    </w:p>
    <w:p w:rsidR="009A3995" w:rsidRPr="009A3995" w:rsidRDefault="009A3995" w:rsidP="009A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CSS property optimization and grouping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3.3.2 Image Optimization</w:t>
      </w:r>
    </w:p>
    <w:p w:rsidR="009A3995" w:rsidRPr="009A3995" w:rsidRDefault="009A3995" w:rsidP="009A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WebP format with JPEG fallbacks</w:t>
      </w:r>
    </w:p>
    <w:p w:rsidR="009A3995" w:rsidRPr="009A3995" w:rsidRDefault="009A3995" w:rsidP="009A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Responsive images with srcset</w:t>
      </w:r>
    </w:p>
    <w:p w:rsidR="009A3995" w:rsidRPr="009A3995" w:rsidRDefault="009A3995" w:rsidP="009A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Lazy loading implementation via CSS</w:t>
      </w:r>
    </w:p>
    <w:p w:rsidR="009A3995" w:rsidRPr="009A3995" w:rsidRDefault="009A3995" w:rsidP="009A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Optimized file sizes (max 100KB per image)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4. User Interface Design Architecture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4.1 Design System Specifications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4.1.1 Color Palette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:root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Primary Colors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--primary-dark: #1a1a1a;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--primary-light: #ffffff;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--accent-blue: #007acc;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--accent-green: #28a745;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Neutral Colors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--gray-100: #f8f9fa;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--gray-200: #e9ecef;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--gray-300: #dee2e6;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--gray-800: #343a40;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--gray-900: #212529;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Status Colors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--success: #28a745;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--warning: #ffc107;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--error: #dc3545;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--info: #17a2b8;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4.1.2 Typography System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:root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Font Families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--font-primary: 'Inter', 'Segoe UI', sans-serif;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--font-heading: 'Poppins', 'Helvetica Neue', sans-serif;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--font-mono: 'JetBrains Mono', 'Courier New', monospace;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Font Sizes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--text-xs: 0.75rem;    /* 12px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--text-sm: 0.875rem;   /* 14px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--text-base: 1rem;     /* 16px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--text-lg: 1.125rem;   /* 18px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--text-xl: 1.25rem;    /* 20px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--text-2xl: 1.5rem;    /* 24px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--text-3xl: 1.875rem;  /* 30px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--text-4xl: 2.25rem;   /* 36px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--text-5xl: 3rem;      /* 48px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4.1.3 Spacing System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:root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/* Spacing Scale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--space-1: 0.25rem;  /* 4px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--space-2: 0.5rem;   /* 8px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--space-3: 0.75rem;  /* 12px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--space-4: 1rem;     /* 16px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--space-5: 1.25rem;  /* 20px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--space-6: 1.5rem;   /* 24px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--space-8: 2rem;     /* 32px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--space-10: 2.5rem;  /* 40px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--space-12: 3rem;    /* 48px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--space-16: 4rem;    /* 64px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--space-20: 5rem;    /* 80px */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4.2 Component Design Specifications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4.2.1 Navigation Component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position: fixed;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background: rgba(255, 255, 255, 0.95);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backdrop-filter: blur(10px);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z-index: 1000;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padding: var(--space-4) 0;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transition: all 0.3s ease;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.navigation__container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max-width: 1200px;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margin: 0 auto;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justify-content: space-between;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padding: 0 var(--space-4);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4.2.2 Card Component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.card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background: var(--primary-light);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border-radius: 12px;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box-shadow: 0 4px 6px rgba(0, 0, 0, 0.1);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padding: var(--space-6);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transition: transform 0.3s ease, box-shadow 0.3s ease;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.card:hover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transform: translateY(-4px);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box-shadow: 0 8px 25px rgba(0, 0, 0, 0.15);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4.2.3 Button Component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.button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display: inline-flex;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justify-content: center;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padding: var(--space-3) var(--space-6);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border-radius: 6px;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font-weight: 500;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transition: all 0.2s ease;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.button--primary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background: var(--accent-blue);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color: var(--primary-light);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.button--secondary {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background: transparent;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color: var(--accent-blue);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border: 2px solid var(--accent-blue);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}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5. Data Flow and Interaction Design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5.1 User Interaction Flow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5.1.1 Navigation Flow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User Lands on Site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Hero Section Loads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Navigation Menu Available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User Clicks Section Link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Smooth Scroll to Section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Section Content Displays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Navigation Updates Active State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5.1.2 Responsive Interaction Flow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Page Load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Screen Size Detection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Appropriate Layout Applied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Touch/Mouse Events Enabled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Responsive Navigation Activated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Content Reflows Dynamically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5.2 Content Loading Strategy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5.2.1 Progressive Enhancement</w:t>
      </w:r>
    </w:p>
    <w:p w:rsidR="009A3995" w:rsidRPr="009A3995" w:rsidRDefault="009A3995" w:rsidP="009A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Base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Core HTML content loads first</w:t>
      </w:r>
    </w:p>
    <w:p w:rsidR="009A3995" w:rsidRPr="009A3995" w:rsidRDefault="009A3995" w:rsidP="009A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CSS styling applies progressively</w:t>
      </w:r>
    </w:p>
    <w:p w:rsidR="009A3995" w:rsidRPr="009A3995" w:rsidRDefault="009A3995" w:rsidP="009A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Layer: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Advanced features for modern browsers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5.2.2 Critical Rendering Path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HTML Parse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CSS Parse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Render Tree Construction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Layout Calculation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Paint →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Composite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6. File Structure and Organization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6.1 Project Directory Structure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portfolio-website/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index.html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css/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main.css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base/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reset.css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typography.css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└── variables.css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layout/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grid.css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header.css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└── sections.css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components/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navigation.css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cards.css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├── buttons.css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│   └── forms.css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utilities/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├── spacing.css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    └── helpers.css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images/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profile/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├── projects/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│   └── icons/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├── fonts/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└── docs/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├── srs.md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└── add.md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6.2 HTML Document Structure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&lt;!-- Meta and Links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&lt;header class="navigation"&gt;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&lt;!-- Navigation Component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&lt;/header&gt;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&lt;main class="main-content"&gt;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id="hero" class="hero-section"&gt;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Hero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id="about" class="about-section"&gt;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About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id="education" class="education-section"&gt;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Education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id="skills" class="skills-section"&gt;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Skills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id="projects" class="projects-section"&gt;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Projects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&lt;section id="contact" class="contact-section"&gt;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  &lt;!-- Contact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&lt;/main&gt;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&lt;footer class="footer"&gt;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  &lt;!-- Footer Content --&gt;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 xml:space="preserve">  &lt;/footer&gt;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A3995" w:rsidRPr="009A3995" w:rsidRDefault="009A3995" w:rsidP="009A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99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7. Security and Accessibility Design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7.1 Security Considerations</w:t>
      </w:r>
    </w:p>
    <w:p w:rsidR="009A3995" w:rsidRPr="009A3995" w:rsidRDefault="009A3995" w:rsidP="009A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Input sanitization for contact forms</w:t>
      </w:r>
    </w:p>
    <w:p w:rsidR="009A3995" w:rsidRPr="009A3995" w:rsidRDefault="009A3995" w:rsidP="009A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External link security (rel="noopener noreferrer")</w:t>
      </w:r>
    </w:p>
    <w:p w:rsidR="009A3995" w:rsidRPr="009A3995" w:rsidRDefault="009A3995" w:rsidP="009A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lastRenderedPageBreak/>
        <w:t>Content Security Policy headers</w:t>
      </w:r>
    </w:p>
    <w:p w:rsidR="009A3995" w:rsidRPr="009A3995" w:rsidRDefault="009A3995" w:rsidP="009A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No sensitive data exposure in source code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7.2 Accessibility Design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Semantic HTML5 elements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ARIA labels and roles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Keyboard navigation support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Color contrast compliance (WCAG 2.1 AA)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Alt text for all images</w:t>
      </w:r>
    </w:p>
    <w:p w:rsidR="009A3995" w:rsidRPr="009A3995" w:rsidRDefault="009A3995" w:rsidP="009A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Focus management and visual indicators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8. Performance Design Considerations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8.1 Loading Performance</w:t>
      </w:r>
    </w:p>
    <w:p w:rsidR="009A3995" w:rsidRPr="009A3995" w:rsidRDefault="009A3995" w:rsidP="009A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Critical CSS inlining</w:t>
      </w:r>
    </w:p>
    <w:p w:rsidR="009A3995" w:rsidRPr="009A3995" w:rsidRDefault="009A3995" w:rsidP="009A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Image optimization and lazy loading</w:t>
      </w:r>
    </w:p>
    <w:p w:rsidR="009A3995" w:rsidRPr="009A3995" w:rsidRDefault="009A3995" w:rsidP="009A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Minified CSS and HTML</w:t>
      </w:r>
    </w:p>
    <w:p w:rsidR="009A3995" w:rsidRPr="009A3995" w:rsidRDefault="009A3995" w:rsidP="009A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Efficient CSS selectors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8.2 Runtime Performance</w:t>
      </w:r>
    </w:p>
    <w:p w:rsidR="009A3995" w:rsidRPr="009A3995" w:rsidRDefault="009A3995" w:rsidP="009A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Hardware-accelerated CSS animations</w:t>
      </w:r>
    </w:p>
    <w:p w:rsidR="009A3995" w:rsidRPr="009A3995" w:rsidRDefault="009A3995" w:rsidP="009A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Efficient layout calculations</w:t>
      </w:r>
    </w:p>
    <w:p w:rsidR="009A3995" w:rsidRPr="009A3995" w:rsidRDefault="009A3995" w:rsidP="009A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Minimal DOM manipulations</w:t>
      </w:r>
    </w:p>
    <w:p w:rsidR="009A3995" w:rsidRPr="009A3995" w:rsidRDefault="009A3995" w:rsidP="009A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Optimized CSS painting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9. Browser Compatibility Strategy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9.1 Progressive Enhancement Approach</w:t>
      </w:r>
    </w:p>
    <w:p w:rsidR="009A3995" w:rsidRPr="009A3995" w:rsidRDefault="009A3995" w:rsidP="009A39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Base Experience: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Core functionality in all browsers</w:t>
      </w:r>
    </w:p>
    <w:p w:rsidR="009A3995" w:rsidRPr="009A3995" w:rsidRDefault="009A3995" w:rsidP="009A39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Experience: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Modern features for capable browsers</w:t>
      </w:r>
    </w:p>
    <w:p w:rsidR="009A3995" w:rsidRPr="009A3995" w:rsidRDefault="009A3995" w:rsidP="009A39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Strategy: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t xml:space="preserve"> Graceful degradation for older browsers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9.2 Compatibility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337"/>
        <w:gridCol w:w="1244"/>
        <w:gridCol w:w="1124"/>
        <w:gridCol w:w="1032"/>
      </w:tblGrid>
      <w:tr w:rsidR="009A3995" w:rsidRPr="009A3995" w:rsidTr="009A3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Chrome 90+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Firefox 88+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Safari 14+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90+</w:t>
            </w:r>
          </w:p>
        </w:tc>
      </w:tr>
      <w:tr w:rsidR="009A3995" w:rsidRPr="009A3995" w:rsidTr="009A3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sz w:val="24"/>
                <w:szCs w:val="24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9A3995" w:rsidRPr="009A3995" w:rsidTr="009A3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Flexbox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9A3995" w:rsidRPr="009A3995" w:rsidTr="009A3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sz w:val="24"/>
                <w:szCs w:val="24"/>
              </w:rPr>
              <w:t>Custom Properties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9A3995" w:rsidRPr="009A3995" w:rsidTr="009A3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Times New Roman" w:eastAsia="Times New Roman" w:hAnsi="Times New Roman" w:cs="Times New Roman"/>
                <w:sz w:val="24"/>
                <w:szCs w:val="24"/>
              </w:rPr>
              <w:t>Backdrop Filter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⚠</w:t>
            </w:r>
            <w:r w:rsidRPr="009A3995">
              <w:rPr>
                <w:rFonts w:ascii="Times New Roman" w:eastAsia="Times New Roman" w:hAnsi="Times New Roman" w:cs="Times New Roman"/>
                <w:sz w:val="24"/>
                <w:szCs w:val="24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3995" w:rsidRPr="009A3995" w:rsidRDefault="009A3995" w:rsidP="009A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9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995">
        <w:rPr>
          <w:rFonts w:ascii="Times New Roman" w:eastAsia="Times New Roman" w:hAnsi="Times New Roman" w:cs="Times New Roman"/>
          <w:b/>
          <w:bCs/>
          <w:sz w:val="36"/>
          <w:szCs w:val="36"/>
        </w:rPr>
        <w:t>10. Testing Strategy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10.1 Cross-Browser Testing</w:t>
      </w:r>
    </w:p>
    <w:p w:rsidR="009A3995" w:rsidRPr="009A3995" w:rsidRDefault="009A3995" w:rsidP="009A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Chrome, Firefox, Safari, Edge testing</w:t>
      </w:r>
    </w:p>
    <w:p w:rsidR="009A3995" w:rsidRPr="009A3995" w:rsidRDefault="009A3995" w:rsidP="009A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Mobile browser testing (iOS Safari, Chrome Mobile)</w:t>
      </w:r>
    </w:p>
    <w:p w:rsidR="009A3995" w:rsidRPr="009A3995" w:rsidRDefault="009A3995" w:rsidP="009A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Responsive design testing across breakpoints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10.2 Accessibility Testing</w:t>
      </w:r>
    </w:p>
    <w:p w:rsidR="009A3995" w:rsidRPr="009A3995" w:rsidRDefault="009A3995" w:rsidP="009A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Screen reader compatibility</w:t>
      </w:r>
    </w:p>
    <w:p w:rsidR="009A3995" w:rsidRPr="009A3995" w:rsidRDefault="009A3995" w:rsidP="009A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Keyboard navigation testing</w:t>
      </w:r>
    </w:p>
    <w:p w:rsidR="009A3995" w:rsidRPr="009A3995" w:rsidRDefault="009A3995" w:rsidP="009A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Color contrast validation</w:t>
      </w:r>
    </w:p>
    <w:p w:rsidR="009A3995" w:rsidRPr="009A3995" w:rsidRDefault="009A3995" w:rsidP="009A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WAVE accessibility evaluation</w:t>
      </w:r>
    </w:p>
    <w:p w:rsidR="009A3995" w:rsidRPr="009A3995" w:rsidRDefault="009A3995" w:rsidP="009A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995">
        <w:rPr>
          <w:rFonts w:ascii="Times New Roman" w:eastAsia="Times New Roman" w:hAnsi="Times New Roman" w:cs="Times New Roman"/>
          <w:b/>
          <w:bCs/>
          <w:sz w:val="27"/>
          <w:szCs w:val="27"/>
        </w:rPr>
        <w:t>10.3 Performance Testing</w:t>
      </w:r>
    </w:p>
    <w:p w:rsidR="009A3995" w:rsidRPr="009A3995" w:rsidRDefault="009A3995" w:rsidP="009A39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PageSpeed Insights analysis</w:t>
      </w:r>
    </w:p>
    <w:p w:rsidR="009A3995" w:rsidRPr="009A3995" w:rsidRDefault="009A3995" w:rsidP="009A39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Lighthouse audit scores</w:t>
      </w:r>
    </w:p>
    <w:p w:rsidR="009A3995" w:rsidRPr="009A3995" w:rsidRDefault="009A3995" w:rsidP="009A39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t>Cross-device performance validation</w:t>
      </w:r>
    </w:p>
    <w:p w:rsidR="009A3995" w:rsidRPr="009A3995" w:rsidRDefault="009A3995" w:rsidP="009A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A3995" w:rsidRPr="009A3995" w:rsidRDefault="009A3995" w:rsidP="009A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95">
        <w:rPr>
          <w:rFonts w:ascii="Times New Roman" w:eastAsia="Times New Roman" w:hAnsi="Times New Roman" w:cs="Times New Roman"/>
          <w:i/>
          <w:iCs/>
          <w:sz w:val="24"/>
          <w:szCs w:val="24"/>
        </w:rPr>
        <w:t>Document prepared by: Teddy Oluoch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br/>
      </w:r>
      <w:r w:rsidRPr="009A3995">
        <w:rPr>
          <w:rFonts w:ascii="Times New Roman" w:eastAsia="Times New Roman" w:hAnsi="Times New Roman" w:cs="Times New Roman"/>
          <w:i/>
          <w:iCs/>
          <w:sz w:val="24"/>
          <w:szCs w:val="24"/>
        </w:rPr>
        <w:t>Date: June 6, 2025</w:t>
      </w:r>
      <w:r w:rsidRPr="009A3995">
        <w:rPr>
          <w:rFonts w:ascii="Times New Roman" w:eastAsia="Times New Roman" w:hAnsi="Times New Roman" w:cs="Times New Roman"/>
          <w:sz w:val="24"/>
          <w:szCs w:val="24"/>
        </w:rPr>
        <w:br/>
      </w:r>
      <w:r w:rsidRPr="009A3995">
        <w:rPr>
          <w:rFonts w:ascii="Times New Roman" w:eastAsia="Times New Roman" w:hAnsi="Times New Roman" w:cs="Times New Roman"/>
          <w:i/>
          <w:iCs/>
          <w:sz w:val="24"/>
          <w:szCs w:val="24"/>
        </w:rPr>
        <w:t>Version: 1.0</w:t>
      </w:r>
    </w:p>
    <w:p w:rsidR="00A912A8" w:rsidRDefault="00A912A8">
      <w:bookmarkStart w:id="0" w:name="_GoBack"/>
      <w:bookmarkEnd w:id="0"/>
    </w:p>
    <w:sectPr w:rsidR="00A9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07C"/>
    <w:multiLevelType w:val="multilevel"/>
    <w:tmpl w:val="4CE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0480"/>
    <w:multiLevelType w:val="multilevel"/>
    <w:tmpl w:val="B5E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00C37"/>
    <w:multiLevelType w:val="multilevel"/>
    <w:tmpl w:val="A4A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970CF"/>
    <w:multiLevelType w:val="multilevel"/>
    <w:tmpl w:val="FB2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E312C"/>
    <w:multiLevelType w:val="multilevel"/>
    <w:tmpl w:val="5E44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5AE5"/>
    <w:multiLevelType w:val="multilevel"/>
    <w:tmpl w:val="BBFE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34732"/>
    <w:multiLevelType w:val="multilevel"/>
    <w:tmpl w:val="1DD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E3459"/>
    <w:multiLevelType w:val="multilevel"/>
    <w:tmpl w:val="EF4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93B01"/>
    <w:multiLevelType w:val="multilevel"/>
    <w:tmpl w:val="8864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7343F"/>
    <w:multiLevelType w:val="multilevel"/>
    <w:tmpl w:val="1B8E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67F35"/>
    <w:multiLevelType w:val="multilevel"/>
    <w:tmpl w:val="D4A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80032"/>
    <w:multiLevelType w:val="multilevel"/>
    <w:tmpl w:val="652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B5D58"/>
    <w:multiLevelType w:val="multilevel"/>
    <w:tmpl w:val="74B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E30E2"/>
    <w:multiLevelType w:val="multilevel"/>
    <w:tmpl w:val="35C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4775E"/>
    <w:multiLevelType w:val="multilevel"/>
    <w:tmpl w:val="5EF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E16B7"/>
    <w:multiLevelType w:val="multilevel"/>
    <w:tmpl w:val="4F9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E6FA4"/>
    <w:multiLevelType w:val="multilevel"/>
    <w:tmpl w:val="476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15"/>
  </w:num>
  <w:num w:numId="11">
    <w:abstractNumId w:val="0"/>
  </w:num>
  <w:num w:numId="12">
    <w:abstractNumId w:val="1"/>
  </w:num>
  <w:num w:numId="13">
    <w:abstractNumId w:val="14"/>
  </w:num>
  <w:num w:numId="14">
    <w:abstractNumId w:val="6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95"/>
    <w:rsid w:val="009A3995"/>
    <w:rsid w:val="00A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B8E10-CE15-4F50-BE8D-1297909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3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3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39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39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9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39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3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9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9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</cp:revision>
  <dcterms:created xsi:type="dcterms:W3CDTF">2025-06-07T18:35:00Z</dcterms:created>
  <dcterms:modified xsi:type="dcterms:W3CDTF">2025-06-07T18:35:00Z</dcterms:modified>
</cp:coreProperties>
</file>