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📧 GUIDE COMPLET</w:t>
      </w:r>
    </w:p>
    <w:p>
      <w:pPr>
        <w:spacing w:after="400"/>
        <w:jc w:val="center"/>
      </w:pPr>
      <w:r>
        <w:rPr>
          <w:color w:val="2E75B6"/>
          <w:sz w:val="32"/>
          <w:szCs w:val="32"/>
        </w:rPr>
        <w:t xml:space="preserve">Communication Fournisseurs - Conformité AI Act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FFF3CD" w:val="clear"/>
          </w:tcPr>
          <w:p>
            <w:pPr>
              <w:spacing w:before="100" w:after="100"/>
            </w:pPr>
            <w:r>
              <w:rPr>
                <w:b/>
                <w:bCs/>
                <w:color w:val="856404"/>
                <w:sz w:val="24"/>
                <w:szCs w:val="24"/>
              </w:rPr>
              <w:t xml:space="preserve">⚠️ IMPORTANT</w:t>
            </w:r>
          </w:p>
          <w:p>
            <w:r>
              <w:rPr>
                <w:sz w:val="22"/>
                <w:szCs w:val="22"/>
              </w:rPr>
              <w:t xml:space="preserve">Ce guide vous accompagne dans vos échanges avec vos fournisseurs de systèmes IA. La documentation fournisseur est obligatoire pour démontrer votre conformité en tant que déployeur (Article 26 AI Act).</w:t>
            </w:r>
          </w:p>
        </w:tc>
      </w:tr>
    </w:tbl>
    <w:p/>
    <w:p>
      <w:pPr>
        <w:pStyle w:val="Heading1"/>
      </w:pPr>
      <w:r>
        <w:t xml:space="preserve">1. Obligations légales</w:t>
      </w:r>
    </w:p>
    <w:p>
      <w:pPr>
        <w:spacing w:after="200"/>
      </w:pPr>
      <w:r>
        <w:t xml:space="preserve">En tant que déployeur d'un système IA, l'AI Act vous impose de :</w:t>
      </w:r>
    </w:p>
    <w:p>
      <w:pPr>
        <w:pStyle w:val="ListParagraph"/>
        <w:numPr>
          <w:ilvl w:val="0"/>
          <w:numId w:val="2"/>
        </w:numPr>
      </w:pPr>
      <w:r>
        <w:t xml:space="preserve">Disposer de la documentation technique du fournisseur (Article 13)</w:t>
      </w:r>
    </w:p>
    <w:p>
      <w:pPr>
        <w:pStyle w:val="ListParagraph"/>
        <w:numPr>
          <w:ilvl w:val="0"/>
          <w:numId w:val="2"/>
        </w:numPr>
      </w:pPr>
      <w:r>
        <w:t xml:space="preserve">Connaître la classification du système (Article 6)</w:t>
      </w:r>
    </w:p>
    <w:p>
      <w:pPr>
        <w:pStyle w:val="ListParagraph"/>
        <w:numPr>
          <w:ilvl w:val="0"/>
          <w:numId w:val="2"/>
        </w:numPr>
      </w:pPr>
      <w:r>
        <w:t xml:space="preserve">Obtenir la déclaration de conformité UE pour les systèmes haut risque (Article 47)</w:t>
      </w:r>
    </w:p>
    <w:p>
      <w:pPr>
        <w:pStyle w:val="ListParagraph"/>
        <w:numPr>
          <w:ilvl w:val="0"/>
          <w:numId w:val="2"/>
        </w:numPr>
      </w:pPr>
      <w:r>
        <w:t xml:space="preserve">Documenter les mesures de supervision humaine (Article 14)</w:t>
      </w:r>
    </w:p>
    <w:p>
      <w:pPr>
        <w:pStyle w:val="ListParagraph"/>
        <w:numPr>
          <w:ilvl w:val="0"/>
          <w:numId w:val="2"/>
        </w:numPr>
      </w:pPr>
      <w:r>
        <w:t xml:space="preserve">Conserver les logs générés automatiquement (Article 12)</w:t>
      </w:r>
    </w:p>
    <w:p/>
    <w:p>
      <w:pPr>
        <w:pStyle w:val="Heading1"/>
      </w:pPr>
      <w:r>
        <w:t xml:space="preserve">2. Documents à demander</w:t>
      </w:r>
    </w:p>
    <w:p>
      <w:pPr>
        <w:pStyle w:val="Heading2"/>
      </w:pPr>
      <w:r>
        <w:t xml:space="preserve">2.1 Documents obligatoires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Document</w:t>
            </w:r>
          </w:p>
        </w:tc>
        <w:tc>
          <w:tcPr>
            <w:tcW w:type="dxa" w:w="312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Contenu attendu</w:t>
            </w:r>
          </w:p>
        </w:tc>
        <w:tc>
          <w:tcPr>
            <w:tcW w:type="dxa" w:w="312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Référence AI 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Fiche technique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Architecture, algorithmes, performance, limitations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Article 13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Classification AI 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Niveau de risque, justification, domaine Annexe III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Article 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Déclaration conformité 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Attestation formelle de conformité signée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Article 47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Guide supervision humaine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Modalités de contrôle, intervention, override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Article 14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Documentation logs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Format, durée conservation, accès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Article 12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Templates d'emails</w:t>
      </w:r>
    </w:p>
    <w:p>
      <w:pPr>
        <w:pStyle w:val="Heading2"/>
      </w:pPr>
      <w:r>
        <w:t xml:space="preserve">3.1 Email de demande initiale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100"/>
            </w:pPr>
            <w:r>
              <w:rPr>
                <w:b/>
                <w:bCs/>
              </w:rPr>
              <w:t xml:space="preserve">Objet : </w:t>
            </w:r>
            <w:r>
              <w:t xml:space="preserve">Demande de documentation conformité AI Act - [NOM DU SYSTÈME]</w:t>
            </w:r>
          </w:p>
          <w:p/>
          <w:p>
            <w:r>
              <w:t xml:space="preserve">Madame, Monsieur,</w:t>
            </w:r>
          </w:p>
          <w:p/>
          <w:p>
            <w:r>
              <w:t xml:space="preserve">Dans le cadre de notre mise en conformité avec le Règlement européen sur l'intelligence artificielle (AI Act - Règlement UE 2024/1689), nous devons documenter l'ensemble des systèmes d'IA déployés au sein de notre organisation.</w:t>
            </w:r>
          </w:p>
          <w:p/>
          <w:p>
            <w:r>
              <w:t xml:space="preserve">Nous utilisons votre solution [NOM DU PRODUIT] depuis le [DATE] et avons besoin des documents suivants :</w:t>
            </w:r>
          </w:p>
          <w:p/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Fiche technique détaillée du système IA (architecture, algorithmes, données d'entraînement)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Classification AI Act officielle du système (avec justification)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Déclaration de conformité UE (si système haut risque)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Guide de supervision humaine et procédures d'intervention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Documentation sur la journalisation automatique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Mesures de transparence et mentions légales recommandées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Contact de votre responsable conformité AI Act</w:t>
            </w:r>
          </w:p>
          <w:p/>
          <w:p>
            <w:r>
              <w:t xml:space="preserve">Merci de nous transmettre ces éléments avant le [DATE + 3 SEMAINES].</w:t>
            </w:r>
          </w:p>
          <w:p/>
          <w:p>
            <w:r>
              <w:t xml:space="preserve">Cordialement,</w:t>
            </w:r>
          </w:p>
          <w:p>
            <w:r>
              <w:t xml:space="preserve">[SIGNATURE]</w:t>
            </w:r>
          </w:p>
        </w:tc>
      </w:tr>
    </w:tbl>
    <w:p/>
    <w:p>
      <w:pPr>
        <w:pStyle w:val="Heading2"/>
      </w:pPr>
      <w:r>
        <w:t xml:space="preserve">3.2 Email de relance (J+10)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spacing w:before="100"/>
            </w:pPr>
            <w:r>
              <w:rPr>
                <w:b/>
                <w:bCs/>
              </w:rPr>
              <w:t xml:space="preserve">Objet : </w:t>
            </w:r>
            <w:r>
              <w:t xml:space="preserve">RELANCE - Documentation conformité AI Act - [NOM DU SYSTÈME]</w:t>
            </w:r>
          </w:p>
          <w:p/>
          <w:p>
            <w:r>
              <w:t xml:space="preserve">Madame, Monsieur,</w:t>
            </w:r>
          </w:p>
          <w:p/>
          <w:p>
            <w:r>
              <w:t xml:space="preserve">Je me permets de revenir vers vous concernant ma demande de documentation AI Act du [DATE INITIAL].</w:t>
            </w:r>
          </w:p>
          <w:p/>
          <w:p>
            <w:r>
              <w:t xml:space="preserve">À ce jour, nous n'avons pas reçu les éléments demandés. Or, ces documents sont indispensables pour notre mise en conformité réglementaire.</w:t>
            </w:r>
          </w:p>
          <w:p/>
          <w:p>
            <w:r>
              <w:rPr>
                <w:b/>
                <w:bCs/>
              </w:rPr>
              <w:t xml:space="preserve">Sans réponse de votre part d'ici le [DATE], nous serons contraints d'évaluer des solutions alternatives.</w:t>
            </w:r>
          </w:p>
          <w:p/>
          <w:p>
            <w:r>
              <w:t xml:space="preserve">Cordialement,</w:t>
            </w:r>
          </w:p>
          <w:p>
            <w:r>
              <w:t xml:space="preserve">[SIGNATURE]</w:t>
            </w:r>
          </w:p>
        </w:tc>
      </w:tr>
    </w:tbl>
    <w:p/>
    <w:p>
      <w:pPr>
        <w:pStyle w:val="Heading2"/>
      </w:pPr>
      <w:r>
        <w:t xml:space="preserve">3.3 Email de mise en demeure (J+21)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spacing w:before="100"/>
            </w:pPr>
            <w:r>
              <w:rPr>
                <w:b/>
                <w:bCs/>
              </w:rPr>
              <w:t xml:space="preserve">Objet : </w:t>
            </w:r>
            <w:r>
              <w:rPr>
                <w:color w:val="721C24"/>
              </w:rPr>
              <w:t xml:space="preserve">MISE EN DEMEURE - Documentation conformité AI Act</w:t>
            </w:r>
          </w:p>
          <w:p/>
          <w:p>
            <w:r>
              <w:t xml:space="preserve">Madame, Monsieur,</w:t>
            </w:r>
          </w:p>
          <w:p/>
          <w:p>
            <w:r>
              <w:t xml:space="preserve">Par la présente, je vous mets en demeure de nous transmettre sous 7 jours ouvrés la documentation de conformité AI Act pour le système [NOM DU PRODUIT].</w:t>
            </w:r>
          </w:p>
          <w:p/>
          <w:p>
            <w:r>
              <w:t xml:space="preserve">L'absence de cette documentation nous expose à des sanctions pouvant atteindre 3% de notre chiffre d'affaires mondial (Article 99 AI Act).</w:t>
            </w:r>
          </w:p>
          <w:p/>
          <w:p>
            <w:r>
              <w:rPr>
                <w:b/>
                <w:bCs/>
              </w:rPr>
              <w:t xml:space="preserve">À défaut de réponse satisfaisante, nous serons contraints de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Suspendre l'utilisation du système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Engager une procédure de résiliation du contrat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Signaler ce manquement à l'autorité de surveillance compétente</w:t>
            </w:r>
          </w:p>
          <w:p/>
          <w:p>
            <w:r>
              <w:t xml:space="preserve">Cordialement,</w:t>
            </w:r>
          </w:p>
          <w:p>
            <w:pPr>
              <w:spacing w:after="100"/>
            </w:pPr>
            <w:r>
              <w:t xml:space="preserve">[SIGNATURE]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Checklist de suivi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 Email initial envoyé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__ / __ / ____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☐ Accusé de réception obtenu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__ / __ / ____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 Relance J+10 envoyée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__ / __ / ____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☐ Documents reçus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__ / __ / ____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 Documents validés et archivés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__ / __ / ____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/>
            </w:r>
          </w:p>
        </w:tc>
      </w:tr>
    </w:tbl>
    <w:p/>
    <w:p>
      <w:pPr>
        <w:pStyle w:val="Heading1"/>
      </w:pPr>
      <w:r>
        <w:t xml:space="preserve">5. Conseils pratiques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D4EDDA" w:val="clear"/>
          </w:tcPr>
          <w:p>
            <w:pPr>
              <w:spacing w:before="100"/>
            </w:pPr>
            <w:r>
              <w:rPr>
                <w:b/>
                <w:bCs/>
                <w:color w:val="155724"/>
                <w:sz w:val="24"/>
                <w:szCs w:val="24"/>
              </w:rPr>
              <w:t xml:space="preserve">💡 BONNES PRATIQUES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Centralisez tous les échanges dans un dossier dédié par fournisseur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Conservez tous les emails avec leurs pièces jointes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Créez un tableau de suivi avec dates et statuts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En cas de refus, documentez-le par écrit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Intégrez des clauses AI Act dans les futurs contrats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t xml:space="preserve">Planifiez des revues annuelles de la documentation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Formation Conformité AI Act |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sur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Guide Communication Fournisseurs - AI Act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Article %1 -"/>
      <w:lvlJc w:val="left"/>
      <w:pPr>
        <w:ind w:left="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2025-12-27T12:31:11.828Z</dcterms:created>
  <dcterms:modified xsi:type="dcterms:W3CDTF">2025-12-27T12:31:11.829Z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