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pStyle w:val="Title"/>
      </w:pPr>
      <w:r>
        <w:t xml:space="preserve">POLITIQUE D'UTILISATION</w:t>
      </w: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DE L'INTELLIGENCE ARTIFICIELLE</w:t>
      </w:r>
    </w:p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2F2F2" w:val="clear"/>
          </w:tcPr>
          <w:p>
            <w:r>
              <w:rPr>
                <w:b/>
                <w:bCs/>
              </w:rPr>
              <w:t xml:space="preserve">Entreprise :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</w:tcPr>
          <w:p>
            <w:r>
              <w:t xml:space="preserve">[NOM DE L'ENTREPRISE]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2F2F2" w:val="clear"/>
          </w:tcPr>
          <w:p>
            <w:r>
              <w:rPr>
                <w:b/>
                <w:bCs/>
              </w:rPr>
              <w:t xml:space="preserve">Version :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2F2F2" w:val="clear"/>
          </w:tcPr>
          <w:p>
            <w:r>
              <w:rPr>
                <w:b/>
                <w:bCs/>
              </w:rPr>
              <w:t xml:space="preserve">Date d'entrée en vigueur :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</w:tcPr>
          <w:p>
            <w:r>
              <w:t xml:space="preserve">[DATE]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2F2F2" w:val="clear"/>
          </w:tcPr>
          <w:p>
            <w:r>
              <w:rPr>
                <w:b/>
                <w:bCs/>
              </w:rPr>
              <w:t xml:space="preserve">Responsable :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</w:tcPr>
          <w:p>
            <w:r>
              <w:t xml:space="preserve">[NOM DU RESPONSABLE]</w:t>
            </w:r>
          </w:p>
        </w:tc>
      </w:tr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2F2F2" w:val="clear"/>
          </w:tcPr>
          <w:p>
            <w:r>
              <w:rPr>
                <w:b/>
                <w:bCs/>
              </w:rPr>
              <w:t xml:space="preserve">Approuvé par :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</w:tcPr>
          <w:p>
            <w:r>
              <w:t xml:space="preserve">[DIRECTION GÉNÉRALE]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Article 1 - Objet</w:t>
      </w:r>
    </w:p>
    <w:p>
      <w:pPr>
        <w:spacing w:after="200"/>
      </w:pPr>
      <w:r>
        <w:t xml:space="preserve">La présente politique définit le cadre d'utilisation des systèmes d'intelligence artificielle (IA) au sein de [NOM DE L'ENTREPRISE], en conformité avec le Règlement européen sur l'intelligence artificielle (Règlement UE 2024/1689, dit « AI Act »).</w:t>
      </w:r>
    </w:p>
    <w:p>
      <w:pPr>
        <w:spacing w:after="200"/>
      </w:pPr>
      <w:r>
        <w:t xml:space="preserve">Elle vise à garantir une utilisation responsable, éthique et conforme de l'IA, tout en protégeant les droits fondamentaux des personnes concernées.</w:t>
      </w:r>
    </w:p>
    <w:p>
      <w:pPr>
        <w:pStyle w:val="Heading1"/>
      </w:pPr>
      <w:r>
        <w:t xml:space="preserve">Article 2 - Champ d'application</w:t>
      </w:r>
    </w:p>
    <w:p>
      <w:pPr>
        <w:spacing w:after="120"/>
      </w:pPr>
      <w:r>
        <w:t xml:space="preserve">Cette politique s'applique à :</w:t>
      </w:r>
    </w:p>
    <w:p>
      <w:pPr>
        <w:spacing w:after="80"/>
        <w:ind w:left="360"/>
      </w:pPr>
      <w:r>
        <w:t xml:space="preserve">• Tous les collaborateurs de [NOM DE L'ENTREPRISE], quel que soit leur statut</w:t>
      </w:r>
    </w:p>
    <w:p>
      <w:pPr>
        <w:spacing w:after="80"/>
        <w:ind w:left="360"/>
      </w:pPr>
      <w:r>
        <w:t xml:space="preserve">• Tous les systèmes d'IA utilisés, développés ou déployés par l'entreprise</w:t>
      </w:r>
    </w:p>
    <w:p>
      <w:pPr>
        <w:spacing w:after="80"/>
        <w:ind w:left="360"/>
      </w:pPr>
      <w:r>
        <w:t xml:space="preserve">• Les prestataires et sous-traitants utilisant l'IA pour le compte de l'entreprise</w:t>
      </w:r>
    </w:p>
    <w:p>
      <w:pPr>
        <w:spacing w:after="200"/>
        <w:ind w:left="360"/>
      </w:pPr>
      <w:r>
        <w:t xml:space="preserve">• Tous les sites et filiales de l'entreprise</w:t>
      </w:r>
    </w:p>
    <w:p>
      <w:pPr>
        <w:pStyle w:val="Heading1"/>
      </w:pPr>
      <w:r>
        <w:t xml:space="preserve">Article 3 - Définitions</w:t>
      </w:r>
    </w:p>
    <w:p>
      <w:pPr>
        <w:spacing w:after="120"/>
      </w:pPr>
      <w:r>
        <w:rPr>
          <w:b/>
          <w:bCs/>
        </w:rPr>
        <w:t xml:space="preserve">Système d'IA : </w:t>
      </w:r>
      <w:r>
        <w:t xml:space="preserve">système basé sur une machine conçu pour fonctionner avec différents niveaux d'autonomie et qui peut s'adapter après son déploiement, et qui déduit, à partir des données qu'il reçoit, comment générer des résultats.</w:t>
      </w:r>
    </w:p>
    <w:p>
      <w:pPr>
        <w:spacing w:after="120"/>
      </w:pPr>
      <w:r>
        <w:rPr>
          <w:b/>
          <w:bCs/>
        </w:rPr>
        <w:t xml:space="preserve">Fournisseur : </w:t>
      </w:r>
      <w:r>
        <w:t xml:space="preserve">personne physique ou morale qui développe ou fait développer un système d'IA et le met sur le marché ou le met en service.</w:t>
      </w:r>
    </w:p>
    <w:p>
      <w:pPr>
        <w:spacing w:after="200"/>
      </w:pPr>
      <w:r>
        <w:rPr>
          <w:b/>
          <w:bCs/>
        </w:rPr>
        <w:t xml:space="preserve">Déployeur : </w:t>
      </w:r>
      <w:r>
        <w:t xml:space="preserve">personne physique ou morale qui utilise un système d'IA sous sa propre autorité.</w:t>
      </w:r>
    </w:p>
    <w:p>
      <w:pPr>
        <w:pStyle w:val="Heading1"/>
      </w:pPr>
      <w:r>
        <w:t xml:space="preserve">Article 4 - Principes directeurs</w:t>
      </w:r>
    </w:p>
    <w:p>
      <w:pPr>
        <w:spacing w:after="120"/>
      </w:pPr>
      <w:r>
        <w:t xml:space="preserve">L'utilisation de l'IA au sein de [NOM DE L'ENTREPRISE] repose sur les principes suivants :</w:t>
      </w:r>
    </w:p>
    <w:p>
      <w:pPr>
        <w:pStyle w:val="Heading2"/>
      </w:pPr>
      <w:r>
        <w:t xml:space="preserve">4.1 Transparence</w:t>
      </w:r>
    </w:p>
    <w:p>
      <w:pPr>
        <w:spacing w:after="200"/>
      </w:pPr>
      <w:r>
        <w:t xml:space="preserve">Les personnes interagissant avec un système d'IA sont informées de cette interaction, sauf si cela est évident dans le contexte. Les contenus générés par IA sont clairement identifiés.</w:t>
      </w:r>
    </w:p>
    <w:p>
      <w:pPr>
        <w:pStyle w:val="Heading2"/>
      </w:pPr>
      <w:r>
        <w:t xml:space="preserve">4.2 Supervision humaine</w:t>
      </w:r>
    </w:p>
    <w:p>
      <w:pPr>
        <w:spacing w:after="200"/>
      </w:pPr>
      <w:r>
        <w:t xml:space="preserve">Un contrôle humain approprié est maintenu sur les systèmes d'IA, en particulier pour les décisions ayant un impact significatif sur les personnes.</w:t>
      </w:r>
    </w:p>
    <w:p>
      <w:pPr>
        <w:pStyle w:val="Heading2"/>
      </w:pPr>
      <w:r>
        <w:t xml:space="preserve">4.3 Non-discrimination</w:t>
      </w:r>
    </w:p>
    <w:p>
      <w:pPr>
        <w:spacing w:after="200"/>
      </w:pPr>
      <w:r>
        <w:t xml:space="preserve">Les systèmes d'IA sont régulièrement évalués pour détecter et corriger les biais discriminatoires potentiels.</w:t>
      </w:r>
    </w:p>
    <w:p>
      <w:pPr>
        <w:pStyle w:val="Heading2"/>
      </w:pPr>
      <w:r>
        <w:t xml:space="preserve">4.4 Protection des données</w:t>
      </w:r>
    </w:p>
    <w:p>
      <w:pPr>
        <w:spacing w:after="200"/>
      </w:pPr>
      <w:r>
        <w:t xml:space="preserve">Le traitement des données personnelles par les systèmes d'IA respecte le RGPD et les politiques de confidentialité de l'entreprise.</w:t>
      </w:r>
    </w:p>
    <w:p>
      <w:pPr>
        <w:pStyle w:val="Heading1"/>
      </w:pPr>
      <w:r>
        <w:t xml:space="preserve">Article 5 - Classification des systèmes IA</w:t>
      </w:r>
    </w:p>
    <w:p>
      <w:pPr>
        <w:spacing w:after="120"/>
      </w:pPr>
      <w:r>
        <w:t xml:space="preserve">Conformément à l'AI Act, les systèmes d'IA sont classés selon quatre niveaux de risque :</w:t>
      </w:r>
    </w:p>
    <w:p>
      <w:pPr>
        <w:spacing w:after="80"/>
        <w:ind w:left="360"/>
      </w:pPr>
      <w:r>
        <w:rPr>
          <w:b/>
          <w:bCs/>
        </w:rPr>
        <w:t xml:space="preserve">🚫 Risque inacceptable : </w:t>
      </w:r>
      <w:r>
        <w:t xml:space="preserve">systèmes interdits (manipulation, scoring social...)</w:t>
      </w:r>
    </w:p>
    <w:p>
      <w:pPr>
        <w:spacing w:after="80"/>
        <w:ind w:left="360"/>
      </w:pPr>
      <w:r>
        <w:rPr>
          <w:b/>
          <w:bCs/>
        </w:rPr>
        <w:t xml:space="preserve">🔴 Haut risque : </w:t>
      </w:r>
      <w:r>
        <w:t xml:space="preserve">systèmes soumis à des obligations strictes</w:t>
      </w:r>
    </w:p>
    <w:p>
      <w:pPr>
        <w:spacing w:after="80"/>
        <w:ind w:left="360"/>
      </w:pPr>
      <w:r>
        <w:rPr>
          <w:b/>
          <w:bCs/>
        </w:rPr>
        <w:t xml:space="preserve">🟡 Risque limité : </w:t>
      </w:r>
      <w:r>
        <w:t xml:space="preserve">systèmes avec obligations de transparence</w:t>
      </w:r>
    </w:p>
    <w:p>
      <w:pPr>
        <w:spacing w:after="200"/>
        <w:ind w:left="360"/>
      </w:pPr>
      <w:r>
        <w:rPr>
          <w:b/>
          <w:bCs/>
        </w:rPr>
        <w:t xml:space="preserve">🟢 Risque minimal : </w:t>
      </w:r>
      <w:r>
        <w:t xml:space="preserve">systèmes sans obligations spécifiques</w:t>
      </w:r>
    </w:p>
    <w:p>
      <w:pPr>
        <w:pStyle w:val="Heading1"/>
      </w:pPr>
      <w:r>
        <w:t xml:space="preserve">Article 6 - Obligations des utilisateurs</w:t>
      </w:r>
    </w:p>
    <w:p>
      <w:pPr>
        <w:spacing w:after="120"/>
      </w:pPr>
      <w:r>
        <w:t xml:space="preserve">Tout collaborateur utilisant un système d'IA doit :</w:t>
      </w:r>
    </w:p>
    <w:p>
      <w:pPr>
        <w:spacing w:after="80"/>
        <w:ind w:left="360"/>
      </w:pPr>
      <w:r>
        <w:t xml:space="preserve">• Vérifier que le système est référencé dans le registre IA de l'entreprise</w:t>
      </w:r>
    </w:p>
    <w:p>
      <w:pPr>
        <w:spacing w:after="80"/>
        <w:ind w:left="360"/>
      </w:pPr>
      <w:r>
        <w:t xml:space="preserve">• Respecter les consignes d'utilisation définies pour chaque système</w:t>
      </w:r>
    </w:p>
    <w:p>
      <w:pPr>
        <w:spacing w:after="80"/>
        <w:ind w:left="360"/>
      </w:pPr>
      <w:r>
        <w:t xml:space="preserve">• Signaler tout dysfonctionnement ou résultat anormal</w:t>
      </w:r>
    </w:p>
    <w:p>
      <w:pPr>
        <w:spacing w:after="80"/>
        <w:ind w:left="360"/>
      </w:pPr>
      <w:r>
        <w:t xml:space="preserve">• Ne pas contourner les mécanismes de contrôle mis en place</w:t>
      </w:r>
    </w:p>
    <w:p>
      <w:pPr>
        <w:spacing w:after="200"/>
        <w:ind w:left="360"/>
      </w:pPr>
      <w:r>
        <w:t xml:space="preserve">• Participer aux formations obligatoires sur l'IA</w:t>
      </w:r>
    </w:p>
    <w:p>
      <w:pPr>
        <w:pStyle w:val="Heading1"/>
      </w:pPr>
      <w:r>
        <w:t xml:space="preserve">Article 7 - Gouvernance</w:t>
      </w:r>
    </w:p>
    <w:p>
      <w:pPr>
        <w:spacing w:after="200"/>
      </w:pPr>
      <w:r>
        <w:t xml:space="preserve">La gouvernance de l'IA est assurée par [NOM DU RESPONSABLE / COMITÉ], qui est chargé de : maintenir le registre des systèmes IA, superviser la conformité, traiter les incidents, et mettre à jour la présente politique.</w:t>
      </w:r>
    </w:p>
    <w:p>
      <w:pPr>
        <w:pStyle w:val="Heading1"/>
      </w:pPr>
      <w:r>
        <w:t xml:space="preserve">Article 8 - Sanctions</w:t>
      </w:r>
    </w:p>
    <w:p>
      <w:pPr>
        <w:spacing w:after="200"/>
      </w:pPr>
      <w:r>
        <w:t xml:space="preserve">Tout manquement à la présente politique pourra faire l'objet de sanctions disciplinaires conformément au règlement intérieur de l'entreprise, sans préjudice des éventuelles poursuites judiciaires.</w:t>
      </w:r>
    </w:p>
    <w:p>
      <w:pPr>
        <w:pStyle w:val="Heading1"/>
      </w:pPr>
      <w:r>
        <w:t xml:space="preserve">Article 9 - Entrée en vigueur et révision</w:t>
      </w:r>
    </w:p>
    <w:p>
      <w:pPr>
        <w:spacing w:after="200"/>
      </w:pPr>
      <w:r>
        <w:t xml:space="preserve">La présente politique entre en vigueur le [DATE]. Elle sera révisée annuellement ou lors de modifications substantielles de la réglementation applicable.</w:t>
      </w:r>
    </w:p>
    <w:p>
      <w:r>
        <w:br w:type="page"/>
      </w:r>
    </w:p>
    <w:p>
      <w:pPr>
        <w:pStyle w:val="Heading1"/>
      </w:pPr>
      <w:r>
        <w:t xml:space="preserve">Signatures</w:t>
      </w:r>
    </w:p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</w:rPr>
              <w:t xml:space="preserve">Le Directeur Général</w:t>
            </w:r>
          </w:p>
          <w:p>
            <w:pPr>
              <w:spacing w:after="200"/>
            </w:pPr>
          </w:p>
          <w:p>
            <w:r>
              <w:t xml:space="preserve">[NOM]</w:t>
            </w:r>
          </w:p>
          <w:p>
            <w:pPr>
              <w:spacing w:after="100"/>
            </w:pPr>
          </w:p>
          <w:p>
            <w:r>
              <w:t xml:space="preserve">Date : ________________</w:t>
            </w:r>
          </w:p>
          <w:p>
            <w:pPr>
              <w:spacing w:after="100"/>
            </w:pPr>
          </w:p>
          <w:p>
            <w:r>
              <w:t xml:space="preserve">Signature :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</w:rPr>
              <w:t xml:space="preserve">Le Responsable Conformité</w:t>
            </w:r>
          </w:p>
          <w:p>
            <w:pPr>
              <w:spacing w:after="200"/>
            </w:pPr>
          </w:p>
          <w:p>
            <w:r>
              <w:t xml:space="preserve">[NOM]</w:t>
            </w:r>
          </w:p>
          <w:p>
            <w:pPr>
              <w:spacing w:after="100"/>
            </w:pPr>
          </w:p>
          <w:p>
            <w:r>
              <w:t xml:space="preserve">Date : ________________</w:t>
            </w:r>
          </w:p>
          <w:p>
            <w:pPr>
              <w:spacing w:after="100"/>
            </w:pPr>
          </w:p>
          <w:p>
            <w:r>
              <w:t xml:space="preserve">Signature :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Politique IA - Version 1.0 -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/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[NOM DE L'ENTREPRISE] - Politique d'Utilisation de l'Intelligence Artificielle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2025-12-26T20:13:00.596Z</dcterms:created>
  <dcterms:modified xsi:type="dcterms:W3CDTF">2025-12-26T20:13:00.597Z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