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1F" w:rsidRDefault="00514B1F">
      <w:pPr>
        <w:spacing w:line="20" w:lineRule="exact"/>
        <w:rPr>
          <w:sz w:val="24"/>
          <w:szCs w:val="24"/>
        </w:rPr>
      </w:pPr>
    </w:p>
    <w:p w:rsidR="00514B1F" w:rsidRDefault="00514B1F">
      <w:pPr>
        <w:spacing w:line="29" w:lineRule="exact"/>
        <w:rPr>
          <w:sz w:val="24"/>
          <w:szCs w:val="24"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="006E3C18">
        <w:t>e-</w:t>
      </w:r>
      <w:r w:rsidRPr="00007824">
        <w:t xml:space="preserve"> Diploma in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465104">
        <w:rPr>
          <w:bCs/>
        </w:rPr>
        <w:t>March 2022</w:t>
      </w:r>
    </w:p>
    <w:p w:rsidR="0046510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9F115F">
        <w:rPr>
          <w:bCs/>
        </w:rPr>
        <w:t>Database Technologies</w:t>
      </w:r>
      <w:r w:rsidR="0043053A">
        <w:rPr>
          <w:bCs/>
        </w:rPr>
        <w:t xml:space="preserve"> </w:t>
      </w:r>
      <w:r w:rsidRPr="00007824">
        <w:rPr>
          <w:bCs/>
        </w:rPr>
        <w:t>Lab Exam</w:t>
      </w:r>
      <w:r w:rsidRPr="00007824">
        <w:rPr>
          <w:b/>
        </w:rPr>
        <w:tab/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bookmarkStart w:id="0" w:name="_GoBack"/>
      <w:bookmarkEnd w:id="0"/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BE5E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BE5E24" w:rsidRPr="00007824" w:rsidRDefault="00901CE0" w:rsidP="00901CE0">
      <w:pPr>
        <w:widowControl w:val="0"/>
        <w:tabs>
          <w:tab w:val="left" w:pos="6760"/>
        </w:tabs>
        <w:autoSpaceDE w:val="0"/>
        <w:autoSpaceDN w:val="0"/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="00BE5E24" w:rsidRPr="00007824">
        <w:rPr>
          <w:b/>
        </w:rPr>
        <w:t>_______________________________________________________</w:t>
      </w:r>
      <w:r w:rsidR="00D73F30">
        <w:rPr>
          <w:b/>
        </w:rPr>
        <w:t>______________</w:t>
      </w:r>
    </w:p>
    <w:p w:rsidR="00514B1F" w:rsidRDefault="00514B1F">
      <w:pPr>
        <w:spacing w:line="225" w:lineRule="exact"/>
        <w:rPr>
          <w:sz w:val="24"/>
          <w:szCs w:val="24"/>
        </w:rPr>
      </w:pPr>
    </w:p>
    <w:p w:rsidR="00E05091" w:rsidRDefault="00E05091" w:rsidP="00E05091">
      <w:r>
        <w:t>Section 1: (10 marks – each for 1 mark)</w:t>
      </w:r>
    </w:p>
    <w:p w:rsidR="00E05091" w:rsidRDefault="00E05091" w:rsidP="00E05091"/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 xml:space="preserve">Display employee information in ascending order of </w:t>
      </w:r>
      <w:r>
        <w:rPr>
          <w:sz w:val="20"/>
          <w:szCs w:val="20"/>
        </w:rPr>
        <w:t xml:space="preserve">Month Name of </w:t>
      </w:r>
      <w:proofErr w:type="spellStart"/>
      <w:r>
        <w:rPr>
          <w:sz w:val="20"/>
          <w:szCs w:val="20"/>
        </w:rPr>
        <w:t>hiredate</w:t>
      </w:r>
      <w:proofErr w:type="spellEnd"/>
      <w:r w:rsidRPr="00983D8E">
        <w:rPr>
          <w:sz w:val="20"/>
          <w:szCs w:val="20"/>
        </w:rPr>
        <w:t>.</w:t>
      </w:r>
    </w:p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 xml:space="preserve">Write a query to fetch ALTERNATE records from </w:t>
      </w:r>
      <w:proofErr w:type="gramStart"/>
      <w:r w:rsidRPr="00983D8E">
        <w:rPr>
          <w:sz w:val="20"/>
          <w:szCs w:val="20"/>
        </w:rPr>
        <w:t>a</w:t>
      </w:r>
      <w:proofErr w:type="gramEnd"/>
      <w:r w:rsidRPr="00983D8E">
        <w:rPr>
          <w:sz w:val="20"/>
          <w:szCs w:val="20"/>
        </w:rPr>
        <w:t xml:space="preserve"> EMP table.  (ODD Numbered Record).</w:t>
      </w:r>
    </w:p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 xml:space="preserve">Calculate the </w:t>
      </w:r>
      <w:proofErr w:type="spellStart"/>
      <w:r w:rsidRPr="00983D8E">
        <w:rPr>
          <w:sz w:val="20"/>
          <w:szCs w:val="20"/>
        </w:rPr>
        <w:t>avg</w:t>
      </w:r>
      <w:proofErr w:type="spellEnd"/>
      <w:r w:rsidRPr="00983D8E">
        <w:rPr>
          <w:sz w:val="20"/>
          <w:szCs w:val="20"/>
        </w:rPr>
        <w:t>, min and max salary of those groups of employees having the job as CLERK or MANAGER.</w:t>
      </w:r>
    </w:p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>Display the name of job where least number o</w:t>
      </w:r>
      <w:r>
        <w:rPr>
          <w:sz w:val="20"/>
          <w:szCs w:val="20"/>
        </w:rPr>
        <w:t>f</w:t>
      </w:r>
      <w:r w:rsidRPr="00983D8E">
        <w:rPr>
          <w:sz w:val="20"/>
          <w:szCs w:val="20"/>
        </w:rPr>
        <w:t xml:space="preserve"> persons are working.</w:t>
      </w:r>
    </w:p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>Write an SQL command that displays 2nd lowest salary paid.</w:t>
      </w:r>
    </w:p>
    <w:p w:rsidR="00E05091" w:rsidRPr="00B36A1C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 xml:space="preserve">Write a query to display </w:t>
      </w:r>
      <w:proofErr w:type="spellStart"/>
      <w:r w:rsidRPr="00B36A1C">
        <w:rPr>
          <w:sz w:val="20"/>
          <w:szCs w:val="20"/>
        </w:rPr>
        <w:t>ename</w:t>
      </w:r>
      <w:proofErr w:type="spellEnd"/>
      <w:r w:rsidRPr="00B36A1C">
        <w:rPr>
          <w:sz w:val="20"/>
          <w:szCs w:val="20"/>
        </w:rPr>
        <w:t xml:space="preserve">, job, </w:t>
      </w:r>
      <w:proofErr w:type="spellStart"/>
      <w:r w:rsidRPr="00B36A1C">
        <w:rPr>
          <w:sz w:val="20"/>
          <w:szCs w:val="20"/>
        </w:rPr>
        <w:t>sal</w:t>
      </w:r>
      <w:proofErr w:type="spellEnd"/>
      <w:r w:rsidRPr="00B36A1C">
        <w:rPr>
          <w:sz w:val="20"/>
          <w:szCs w:val="20"/>
        </w:rPr>
        <w:t xml:space="preserve"> and </w:t>
      </w:r>
      <w:proofErr w:type="spellStart"/>
      <w:r w:rsidRPr="00B36A1C">
        <w:rPr>
          <w:sz w:val="20"/>
          <w:szCs w:val="20"/>
        </w:rPr>
        <w:t>comm</w:t>
      </w:r>
      <w:proofErr w:type="spellEnd"/>
      <w:r w:rsidRPr="00B36A1C">
        <w:rPr>
          <w:sz w:val="20"/>
          <w:szCs w:val="20"/>
        </w:rPr>
        <w:t xml:space="preserve">, if the </w:t>
      </w:r>
      <w:proofErr w:type="spellStart"/>
      <w:r w:rsidRPr="00B36A1C">
        <w:rPr>
          <w:sz w:val="20"/>
          <w:szCs w:val="20"/>
        </w:rPr>
        <w:t>comm</w:t>
      </w:r>
      <w:proofErr w:type="spellEnd"/>
      <w:r w:rsidRPr="00B36A1C">
        <w:rPr>
          <w:sz w:val="20"/>
          <w:szCs w:val="20"/>
        </w:rPr>
        <w:t xml:space="preserve"> is null then display “No commission”.</w:t>
      </w:r>
    </w:p>
    <w:p w:rsidR="00E05091" w:rsidRPr="00B36A1C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 xml:space="preserve">Find department-wise average salary </w:t>
      </w:r>
      <w:r>
        <w:rPr>
          <w:sz w:val="20"/>
          <w:szCs w:val="20"/>
        </w:rPr>
        <w:t>where</w:t>
      </w:r>
      <w:r w:rsidRPr="00B36A1C">
        <w:rPr>
          <w:sz w:val="20"/>
          <w:szCs w:val="20"/>
        </w:rPr>
        <w:t xml:space="preserve"> more than three employees</w:t>
      </w:r>
      <w:r>
        <w:rPr>
          <w:sz w:val="20"/>
          <w:szCs w:val="20"/>
        </w:rPr>
        <w:t xml:space="preserve"> are working.</w:t>
      </w:r>
    </w:p>
    <w:p w:rsidR="00E05091" w:rsidRPr="00B36A1C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>Display all employees whose salary is more than '</w:t>
      </w:r>
      <w:r>
        <w:rPr>
          <w:sz w:val="20"/>
          <w:szCs w:val="20"/>
        </w:rPr>
        <w:t>ADAMS</w:t>
      </w:r>
      <w:r w:rsidRPr="00B36A1C">
        <w:rPr>
          <w:sz w:val="20"/>
          <w:szCs w:val="20"/>
        </w:rPr>
        <w:t>' salary.</w:t>
      </w:r>
    </w:p>
    <w:p w:rsidR="00E05091" w:rsidRPr="00B36A1C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 xml:space="preserve">Display all employees whose salary &gt; lowest salary and </w:t>
      </w:r>
      <w:proofErr w:type="spellStart"/>
      <w:r w:rsidRPr="00B36A1C">
        <w:rPr>
          <w:sz w:val="20"/>
          <w:szCs w:val="20"/>
        </w:rPr>
        <w:t>sal</w:t>
      </w:r>
      <w:proofErr w:type="spellEnd"/>
      <w:r w:rsidRPr="00B36A1C">
        <w:rPr>
          <w:sz w:val="20"/>
          <w:szCs w:val="20"/>
        </w:rPr>
        <w:t xml:space="preserve"> &lt; highest salary of all employees.</w:t>
      </w:r>
    </w:p>
    <w:p w:rsidR="00E05091" w:rsidRPr="00A6489B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 xml:space="preserve">Display </w:t>
      </w:r>
      <w:r>
        <w:rPr>
          <w:sz w:val="20"/>
          <w:szCs w:val="20"/>
        </w:rPr>
        <w:t>i</w:t>
      </w:r>
      <w:r w:rsidRPr="00A6489B">
        <w:rPr>
          <w:sz w:val="20"/>
          <w:szCs w:val="20"/>
        </w:rPr>
        <w:t>n which year max employee have joined.</w:t>
      </w:r>
    </w:p>
    <w:p w:rsidR="00E05091" w:rsidRDefault="00E05091" w:rsidP="00E05091"/>
    <w:p w:rsidR="00E05091" w:rsidRDefault="00E05091" w:rsidP="00E05091">
      <w:r>
        <w:t>Section 2:</w:t>
      </w:r>
      <w:r w:rsidRPr="00E05091">
        <w:t xml:space="preserve"> </w:t>
      </w:r>
      <w:r>
        <w:t>(30 marks – each for 15 marks)</w:t>
      </w:r>
    </w:p>
    <w:p w:rsidR="00E05091" w:rsidRDefault="00E05091" w:rsidP="00E050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Write a procedure the print all employee details using cursors</w:t>
      </w:r>
      <w:r w:rsidRPr="00DA2162">
        <w:rPr>
          <w:sz w:val="20"/>
          <w:szCs w:val="20"/>
        </w:rPr>
        <w:t>.</w:t>
      </w:r>
    </w:p>
    <w:p w:rsidR="00E05091" w:rsidRPr="00B725FB" w:rsidRDefault="00E05091" w:rsidP="00E05091">
      <w:pPr>
        <w:rPr>
          <w:sz w:val="20"/>
          <w:szCs w:val="20"/>
        </w:rPr>
      </w:pPr>
    </w:p>
    <w:p w:rsidR="00E05091" w:rsidRDefault="00E05091" w:rsidP="00E0509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A2162">
        <w:rPr>
          <w:sz w:val="20"/>
          <w:szCs w:val="20"/>
        </w:rPr>
        <w:t>Create a new table called STUDENT having following columns (</w:t>
      </w:r>
      <w:proofErr w:type="spellStart"/>
      <w:r w:rsidRPr="00DA2162">
        <w:rPr>
          <w:sz w:val="20"/>
          <w:szCs w:val="20"/>
        </w:rPr>
        <w:t>studentID</w:t>
      </w:r>
      <w:proofErr w:type="spellEnd"/>
      <w:r w:rsidRPr="00DA2162">
        <w:rPr>
          <w:sz w:val="20"/>
          <w:szCs w:val="20"/>
        </w:rPr>
        <w:t xml:space="preserve">, </w:t>
      </w:r>
      <w:proofErr w:type="spellStart"/>
      <w:r w:rsidRPr="00DA2162">
        <w:rPr>
          <w:sz w:val="20"/>
          <w:szCs w:val="20"/>
        </w:rPr>
        <w:t>namefirst</w:t>
      </w:r>
      <w:proofErr w:type="spellEnd"/>
      <w:r w:rsidRPr="00DA2162">
        <w:rPr>
          <w:sz w:val="20"/>
          <w:szCs w:val="20"/>
        </w:rPr>
        <w:t xml:space="preserve">, </w:t>
      </w:r>
      <w:proofErr w:type="spellStart"/>
      <w:r w:rsidRPr="00DA2162">
        <w:rPr>
          <w:sz w:val="20"/>
          <w:szCs w:val="20"/>
        </w:rPr>
        <w:t>namelast</w:t>
      </w:r>
      <w:proofErr w:type="spellEnd"/>
      <w:r w:rsidRPr="00DA2162">
        <w:rPr>
          <w:sz w:val="20"/>
          <w:szCs w:val="20"/>
        </w:rPr>
        <w:t xml:space="preserve">, DOB, and </w:t>
      </w:r>
      <w:proofErr w:type="spellStart"/>
      <w:r w:rsidRPr="00DA2162">
        <w:rPr>
          <w:sz w:val="20"/>
          <w:szCs w:val="20"/>
        </w:rPr>
        <w:t>emailID</w:t>
      </w:r>
      <w:proofErr w:type="spellEnd"/>
      <w:r w:rsidRPr="00DA2162">
        <w:rPr>
          <w:sz w:val="20"/>
          <w:szCs w:val="20"/>
        </w:rPr>
        <w:t xml:space="preserve">). Write a function names </w:t>
      </w:r>
      <w:proofErr w:type="spellStart"/>
      <w:r w:rsidRPr="00DA2162">
        <w:rPr>
          <w:sz w:val="20"/>
          <w:szCs w:val="20"/>
        </w:rPr>
        <w:t>myAutoNumber</w:t>
      </w:r>
      <w:proofErr w:type="spellEnd"/>
      <w:r w:rsidRPr="00DA2162">
        <w:rPr>
          <w:sz w:val="20"/>
          <w:szCs w:val="20"/>
        </w:rPr>
        <w:t xml:space="preserve"> to return auto generate number and use that number as </w:t>
      </w:r>
      <w:proofErr w:type="spellStart"/>
      <w:r w:rsidRPr="00DA2162">
        <w:rPr>
          <w:sz w:val="20"/>
          <w:szCs w:val="20"/>
        </w:rPr>
        <w:t>studentID</w:t>
      </w:r>
      <w:proofErr w:type="spellEnd"/>
      <w:r w:rsidRPr="00DA2162">
        <w:rPr>
          <w:sz w:val="20"/>
          <w:szCs w:val="20"/>
        </w:rPr>
        <w:t xml:space="preserve"> and insert the value in </w:t>
      </w:r>
      <w:proofErr w:type="spellStart"/>
      <w:r w:rsidRPr="00DA2162">
        <w:rPr>
          <w:sz w:val="20"/>
          <w:szCs w:val="20"/>
        </w:rPr>
        <w:t>studentID</w:t>
      </w:r>
      <w:proofErr w:type="spellEnd"/>
      <w:r w:rsidRPr="00DA2162">
        <w:rPr>
          <w:sz w:val="20"/>
          <w:szCs w:val="20"/>
        </w:rPr>
        <w:t xml:space="preserve"> column. Check if </w:t>
      </w:r>
      <w:proofErr w:type="spellStart"/>
      <w:r w:rsidRPr="00DA2162">
        <w:rPr>
          <w:sz w:val="20"/>
          <w:szCs w:val="20"/>
        </w:rPr>
        <w:t>namefirst</w:t>
      </w:r>
      <w:proofErr w:type="spellEnd"/>
      <w:r w:rsidRPr="00DA2162">
        <w:rPr>
          <w:sz w:val="20"/>
          <w:szCs w:val="20"/>
        </w:rPr>
        <w:t xml:space="preserve"> and </w:t>
      </w:r>
      <w:proofErr w:type="spellStart"/>
      <w:r w:rsidRPr="00DA2162">
        <w:rPr>
          <w:sz w:val="20"/>
          <w:szCs w:val="20"/>
        </w:rPr>
        <w:t>namelast</w:t>
      </w:r>
      <w:proofErr w:type="spellEnd"/>
      <w:r w:rsidRPr="00DA2162">
        <w:rPr>
          <w:sz w:val="20"/>
          <w:szCs w:val="20"/>
        </w:rPr>
        <w:t xml:space="preserve"> is already present in the table</w:t>
      </w:r>
      <w:r>
        <w:rPr>
          <w:sz w:val="20"/>
          <w:szCs w:val="20"/>
        </w:rPr>
        <w:t>,</w:t>
      </w:r>
      <w:r w:rsidRPr="00DA2162">
        <w:rPr>
          <w:sz w:val="20"/>
          <w:szCs w:val="20"/>
        </w:rPr>
        <w:t xml:space="preserve"> then display a message “Student exists”.</w:t>
      </w: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192155" w:rsidRPr="00CC70D3" w:rsidRDefault="00192155" w:rsidP="00192155">
      <w:pPr>
        <w:ind w:left="280"/>
        <w:rPr>
          <w:rFonts w:ascii="Calibri" w:eastAsia="Calibri" w:hAnsi="Calibri" w:cs="Calibri"/>
          <w:b/>
          <w:bCs/>
          <w:sz w:val="24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Evaluation of Lab Exam should be </w:t>
      </w:r>
      <w:r w:rsidR="00CC70D3">
        <w:rPr>
          <w:rFonts w:ascii="Calibri" w:eastAsia="Calibri" w:hAnsi="Calibri" w:cs="Calibri"/>
          <w:b/>
          <w:bCs/>
          <w:sz w:val="24"/>
          <w:szCs w:val="23"/>
        </w:rPr>
        <w:t>based on the following criteria</w:t>
      </w: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page" w:horzAnchor="margin" w:tblpY="1861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34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41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Max</w:t>
            </w:r>
          </w:p>
          <w:p w:rsidR="00845710" w:rsidRDefault="00845710" w:rsidP="00845710">
            <w:pPr>
              <w:spacing w:line="0" w:lineRule="atLeast"/>
              <w:ind w:left="33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0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  <w:p w:rsidR="00845710" w:rsidRDefault="00845710" w:rsidP="00845710">
            <w:pPr>
              <w:spacing w:line="0" w:lineRule="atLeast"/>
              <w:ind w:left="17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Documentation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adheres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to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algorithm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using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only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required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number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variables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/conditions/loops/pointers etc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produces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desired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output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for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given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25</w:t>
            </w:r>
          </w:p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handles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all 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Invalid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Software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Engineering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has meaning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variable/function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commented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properly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(At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least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20%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code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should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</w:p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4258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901CE0" w:rsidP="00845710">
            <w:pPr>
              <w:spacing w:line="0" w:lineRule="atLeas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6985" t="13970" r="12065" b="508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762EF4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45pt;margin-top:11.7pt;width:453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"/>
                  </w:pict>
                </mc:Fallback>
              </mc:AlternateContent>
            </w:r>
          </w:p>
          <w:p w:rsidR="00845710" w:rsidRDefault="00845710" w:rsidP="00845710">
            <w:pPr>
              <w:spacing w:line="0" w:lineRule="atLeast"/>
            </w:pPr>
            <w:proofErr w:type="spellStart"/>
            <w: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</w:pPr>
          </w:p>
        </w:tc>
      </w:tr>
    </w:tbl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845710" w:rsidRDefault="00845710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514B1F" w:rsidRDefault="00514B1F">
      <w:pPr>
        <w:spacing w:line="200" w:lineRule="exact"/>
        <w:rPr>
          <w:sz w:val="24"/>
          <w:szCs w:val="24"/>
        </w:rPr>
      </w:pPr>
    </w:p>
    <w:p w:rsidR="00514B1F" w:rsidRDefault="00514B1F">
      <w:pPr>
        <w:spacing w:line="204" w:lineRule="exact"/>
        <w:rPr>
          <w:sz w:val="24"/>
          <w:szCs w:val="24"/>
        </w:rPr>
      </w:pPr>
    </w:p>
    <w:p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1" w:name="page3"/>
      <w:bookmarkEnd w:id="1"/>
    </w:p>
    <w:p w:rsidR="006F664D" w:rsidRPr="00EE6061" w:rsidRDefault="006F664D" w:rsidP="006F664D">
      <w:bookmarkStart w:id="2" w:name="page4"/>
      <w:bookmarkEnd w:id="2"/>
    </w:p>
    <w:p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:rsidR="006F664D" w:rsidRDefault="006F664D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:rsidR="00514B1F" w:rsidRDefault="00514B1F" w:rsidP="00777E58">
      <w:pPr>
        <w:ind w:right="140"/>
        <w:jc w:val="right"/>
        <w:rPr>
          <w:sz w:val="20"/>
          <w:szCs w:val="20"/>
        </w:rPr>
      </w:pPr>
    </w:p>
    <w:p w:rsidR="006F664D" w:rsidRDefault="006F664D" w:rsidP="00777E58">
      <w:pPr>
        <w:ind w:right="140"/>
        <w:jc w:val="right"/>
        <w:rPr>
          <w:sz w:val="20"/>
          <w:szCs w:val="20"/>
        </w:rPr>
      </w:pPr>
    </w:p>
    <w:p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901CE0">
      <w:pgSz w:w="12240" w:h="15840"/>
      <w:pgMar w:top="1440" w:right="616" w:bottom="1440" w:left="851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>
    <w:nsid w:val="087A59DF"/>
    <w:multiLevelType w:val="hybridMultilevel"/>
    <w:tmpl w:val="FD8EC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4682A"/>
    <w:multiLevelType w:val="hybridMultilevel"/>
    <w:tmpl w:val="AD704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4">
    <w:nsid w:val="1BEF49E7"/>
    <w:multiLevelType w:val="hybridMultilevel"/>
    <w:tmpl w:val="E8103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117A5"/>
    <w:multiLevelType w:val="hybridMultilevel"/>
    <w:tmpl w:val="B11AE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7">
    <w:nsid w:val="28561745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9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11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>
    <w:nsid w:val="58EB77CB"/>
    <w:multiLevelType w:val="hybridMultilevel"/>
    <w:tmpl w:val="E6F87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6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7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6"/>
  </w:num>
  <w:num w:numId="5">
    <w:abstractNumId w:val="10"/>
  </w:num>
  <w:num w:numId="6">
    <w:abstractNumId w:val="9"/>
  </w:num>
  <w:num w:numId="7">
    <w:abstractNumId w:val="16"/>
  </w:num>
  <w:num w:numId="8">
    <w:abstractNumId w:val="12"/>
  </w:num>
  <w:num w:numId="9">
    <w:abstractNumId w:val="13"/>
  </w:num>
  <w:num w:numId="10">
    <w:abstractNumId w:val="0"/>
  </w:num>
  <w:num w:numId="11">
    <w:abstractNumId w:val="11"/>
  </w:num>
  <w:num w:numId="12">
    <w:abstractNumId w:val="17"/>
  </w:num>
  <w:num w:numId="13">
    <w:abstractNumId w:val="7"/>
  </w:num>
  <w:num w:numId="14">
    <w:abstractNumId w:val="1"/>
  </w:num>
  <w:num w:numId="15">
    <w:abstractNumId w:val="2"/>
  </w:num>
  <w:num w:numId="16">
    <w:abstractNumId w:val="14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1F"/>
    <w:rsid w:val="00057FAA"/>
    <w:rsid w:val="00071184"/>
    <w:rsid w:val="000C358D"/>
    <w:rsid w:val="00182102"/>
    <w:rsid w:val="00192155"/>
    <w:rsid w:val="00221041"/>
    <w:rsid w:val="0028450D"/>
    <w:rsid w:val="00387100"/>
    <w:rsid w:val="00393754"/>
    <w:rsid w:val="00402089"/>
    <w:rsid w:val="004044AD"/>
    <w:rsid w:val="0043053A"/>
    <w:rsid w:val="00460274"/>
    <w:rsid w:val="00465104"/>
    <w:rsid w:val="004C4458"/>
    <w:rsid w:val="00514B1F"/>
    <w:rsid w:val="005453DE"/>
    <w:rsid w:val="005B2280"/>
    <w:rsid w:val="006616CA"/>
    <w:rsid w:val="006A59E5"/>
    <w:rsid w:val="006E3C18"/>
    <w:rsid w:val="006F664D"/>
    <w:rsid w:val="007117E7"/>
    <w:rsid w:val="00777E58"/>
    <w:rsid w:val="007955BE"/>
    <w:rsid w:val="007972E1"/>
    <w:rsid w:val="00845710"/>
    <w:rsid w:val="00851171"/>
    <w:rsid w:val="00897DD7"/>
    <w:rsid w:val="008E5129"/>
    <w:rsid w:val="00901CE0"/>
    <w:rsid w:val="00905EFA"/>
    <w:rsid w:val="009F115F"/>
    <w:rsid w:val="00AA178B"/>
    <w:rsid w:val="00B559D7"/>
    <w:rsid w:val="00B97718"/>
    <w:rsid w:val="00BD4554"/>
    <w:rsid w:val="00BE34B5"/>
    <w:rsid w:val="00BE5E24"/>
    <w:rsid w:val="00C250D2"/>
    <w:rsid w:val="00CC0428"/>
    <w:rsid w:val="00CC62C3"/>
    <w:rsid w:val="00CC70D3"/>
    <w:rsid w:val="00D16EC9"/>
    <w:rsid w:val="00D325D0"/>
    <w:rsid w:val="00D670FA"/>
    <w:rsid w:val="00D73F30"/>
    <w:rsid w:val="00E05091"/>
    <w:rsid w:val="00E13757"/>
    <w:rsid w:val="00E423E5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IET</cp:lastModifiedBy>
  <cp:revision>3</cp:revision>
  <cp:lastPrinted>2020-01-13T04:25:00Z</cp:lastPrinted>
  <dcterms:created xsi:type="dcterms:W3CDTF">2021-12-17T04:35:00Z</dcterms:created>
  <dcterms:modified xsi:type="dcterms:W3CDTF">2022-06-11T06:25:00Z</dcterms:modified>
</cp:coreProperties>
</file>