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BOLTPe INSURANCE</w:t>
      </w:r>
    </w:p>
    <w:p>
      <w:pPr>
        <w:pStyle w:val="Title"/>
        <w:jc w:val="center"/>
      </w:pPr>
      <w:r>
        <w:t>Combined Validation PRD</w:t>
      </w:r>
    </w:p>
    <w:p>
      <w:pPr>
        <w:jc w:val="center"/>
      </w:pPr>
      <w:r>
        <w:rPr>
          <w:color w:val="464646"/>
          <w:sz w:val="28"/>
        </w:rPr>
        <w:t>Enquiry / Plans + Proposal Form + Unified Validation Message Catalogue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Document Item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Backend validation only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HEALTH, SUPER_TOP_UP, PERSONAL_ACCIDENT, HOSPITAL_CASH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 client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bolt_pay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Downstream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Policy Planner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Purpose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Single combined reference covering all uploaded validation documents and the supplied backend source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Version date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 September 2026</w:t>
            </w:r>
          </w:p>
        </w:tc>
      </w:tr>
    </w:tbl>
    <w:p/>
    <w:p>
      <w:pPr>
        <w:pStyle w:val="SmallNote"/>
      </w:pPr>
      <w:r>
        <w:t>Important: Where the uploaded documents and current source differ, this document preserves both and calls out the alignment gap instead of silently changing either requirement.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consolidates the validation requirements supplied for the BoltPe Insurance backend into one implementation-ready reference. It covers the Enquiry/Plans flow and the Proposal Form flow, including request wrapper validation, product-specific cover amounts, zone/category, family/DOB/age rules, member counts, tenure, height, weight, ABHA, contact and identity fields, annual income mapping, Yes/No fields, and error behaviour.</w:t>
      </w:r>
    </w:p>
    <w:p>
      <w:pPr>
        <w:pStyle w:val="Heading2"/>
      </w:pPr>
      <w:r>
        <w:t>1.1 Source set consolidated</w:t>
      </w:r>
    </w:p>
    <w:p>
      <w:pPr>
        <w:pStyle w:val="ListBullet"/>
      </w:pPr>
      <w:r>
        <w:t>Enquiry Form Validation Document</w:t>
      </w:r>
    </w:p>
    <w:p>
      <w:pPr>
        <w:pStyle w:val="ListBullet"/>
      </w:pPr>
      <w:r>
        <w:t>Cover Amount Validation PRD</w:t>
      </w:r>
    </w:p>
    <w:p>
      <w:pPr>
        <w:pStyle w:val="ListBullet"/>
      </w:pPr>
      <w:r>
        <w:t>Backend Zone &amp; Category Validation PRD</w:t>
      </w:r>
    </w:p>
    <w:p>
      <w:pPr>
        <w:pStyle w:val="ListBullet"/>
      </w:pPr>
      <w:r>
        <w:t>Proposal Form Request Body Validation</w:t>
      </w:r>
    </w:p>
    <w:p>
      <w:pPr>
        <w:pStyle w:val="ListBullet"/>
      </w:pPr>
      <w:r>
        <w:t>Proposal Form DOB &amp; Age Validation</w:t>
      </w:r>
    </w:p>
    <w:p>
      <w:pPr>
        <w:pStyle w:val="ListBullet"/>
      </w:pPr>
      <w:r>
        <w:t>Proposal Form Family / Additional Validation</w:t>
      </w:r>
    </w:p>
    <w:p>
      <w:pPr>
        <w:pStyle w:val="ListBullet"/>
      </w:pPr>
      <w:r>
        <w:t>Proposal Form Contact &amp; Identity Validation</w:t>
      </w:r>
    </w:p>
    <w:p>
      <w:pPr>
        <w:pStyle w:val="ListBullet"/>
      </w:pPr>
      <w:r>
        <w:t>Proposal Form Annual Income Validation</w:t>
      </w:r>
    </w:p>
    <w:p>
      <w:pPr>
        <w:pStyle w:val="ListBullet"/>
      </w:pPr>
      <w:r>
        <w:t>Current uploaded src package (30 Sep 2026)</w:t>
      </w:r>
    </w:p>
    <w:p>
      <w:pPr>
        <w:pStyle w:val="Heading2"/>
      </w:pPr>
      <w:r>
        <w:t>1.2 Global validation principles</w:t>
      </w:r>
    </w:p>
    <w:p>
      <w:pPr>
        <w:pStyle w:val="ListBullet"/>
      </w:pPr>
      <w:r>
        <w:t>Validate BoltPe input before invoking Policy Planner/provider APIs.</w:t>
      </w:r>
    </w:p>
    <w:p>
      <w:pPr>
        <w:pStyle w:val="ListBullet"/>
      </w:pPr>
      <w:r>
        <w:t>Reject missing, null, blank, malformed, unsupported, out-of-range, and wrong-type values according to the field-specific rules below.</w:t>
      </w:r>
    </w:p>
    <w:p>
      <w:pPr>
        <w:pStyle w:val="ListBullet"/>
      </w:pPr>
      <w:r>
        <w:t>Do not silently coerce unsupported values into valid business values.</w:t>
      </w:r>
    </w:p>
    <w:p>
      <w:pPr>
        <w:pStyle w:val="ListBullet"/>
      </w:pPr>
      <w:r>
        <w:t>For proposal validation, return HTTP 400 for validation failures and use field-level messages where the validator supports fieldErrors.</w:t>
      </w:r>
    </w:p>
    <w:p>
      <w:pPr>
        <w:pStyle w:val="ListBullet"/>
      </w:pPr>
      <w:r>
        <w:t>When multiple validations are collected by the same validator, return the detected field-level errors together.</w:t>
      </w:r>
    </w:p>
    <w:p>
      <w:pPr>
        <w:pStyle w:val="ListBullet"/>
      </w:pPr>
      <w:r>
        <w:t>Date mapping occurs only after BoltPe-side validation: BoltPe DD-MM-YYYY → Policy Planner YYYY-MM-DD.</w:t>
      </w:r>
    </w:p>
    <w:p>
      <w:pPr>
        <w:pStyle w:val="ListBullet"/>
      </w:pPr>
      <w:r>
        <w:t>Annual income mapping occurs only after slab validation: frontend slab code → configured numeric annualIncome.</w:t>
      </w:r>
    </w:p>
    <w:p>
      <w:pPr>
        <w:pStyle w:val="ListBullet"/>
      </w:pPr>
      <w:r>
        <w:t>Invalid BoltPe requests must not call the downstream Policy Planner/provider API.</w:t>
      </w:r>
    </w:p>
    <w:p>
      <w:pPr>
        <w:pStyle w:val="Heading1"/>
      </w:pPr>
      <w:r>
        <w:t>2. Product and Flow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Flow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Product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 discriminator / required product fields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Enquiry / Plans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insuranceType=HEALTH; coverAmount; zone; age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Enquiry / Plans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SUPER_TOP_UP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insuranceType=SUPER_TOP_UP; coverAmount; age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Enquiry / Plans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PERSONAL_ACCIDENT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insuranceType=PERSONAL_ACCIDENT; coverAmount; category; age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Enquiry / Plans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HOSPITAL_CASH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insuranceType=HOSPITAL_CASH; coverAmount; age; noOfAdults; noOfChildren; noOfDays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client_name=bolt_pay; formType=health; insuranceType=HEALTH; group data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SUPER_TOP_UP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client_name=bolt_pay; formType=supertopup; insuranceType=SUPER_TOP_UP; group data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PERSONAL_ACCIDENT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client_name=bolt_pay; formType=pa; insuranceType=PERSONAL_ACCIDENT; PA data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HOSPITAL_CASH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client_name=bolt_pay; formType=hospicash; insuranceType=HOSPITAL_CASH; group data</w:t>
            </w:r>
          </w:p>
        </w:tc>
      </w:tr>
    </w:tbl>
    <w:p/>
    <w:p>
      <w:pPr>
        <w:pStyle w:val="Heading1"/>
      </w:pPr>
      <w:r>
        <w:t>3. Enquiry / Plans Validation</w:t>
      </w:r>
    </w:p>
    <w:p>
      <w:pPr>
        <w:pStyle w:val="Heading2"/>
      </w:pPr>
      <w:r>
        <w:t>3.1 Common request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 / Rule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Applies to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Validation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products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Mandatory; must identify supported product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 type must not be null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products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data must be present and valid for selected product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insurance request data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products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Kindly select cover amount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Minimum adult/member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products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 least one adult/member as applicable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Kindly select at least 1 adult</w:t>
            </w:r>
          </w:p>
        </w:tc>
      </w:tr>
    </w:tbl>
    <w:p/>
    <w:p>
      <w:pPr>
        <w:pStyle w:val="Heading2"/>
      </w:pPr>
      <w:r>
        <w:t>3.2 Enquiry coverAmount allowed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Insurance Type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Allowed backend values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50000, 75000, 500000, 700000, 1000000, 1500000, 2000000, 2500000, 3000000, 3500000, 4000000, 4500000, 5000000, 7500000, 10000000, 20000000, 30000000, 40000000, 50000000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SUPER_TOP_UP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500000, 1000000, 1500000, 2000000, 2500000, 5000000, 10000000, 30000000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PERSONAL_ACCIDENT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1000000, 1500000, 2000000, 2500000, 3000000, 3500000, 5000000, 7500000, 10000000, 20000000, 30000000, 40000000, 50000000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HOSPITAL_CASH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500, 1000, 2000, 2500, 3000, 5000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 unsupported cover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 amount. Please select a cover amount from the available coverage options.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SUPER_TOP_UP unsupported cover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 amount. Please select a cover amount from the available coverage options.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PERSONAL_ACCIDENT unsupported cover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 amount. Please select a cover amount from the available Personal Accident coverage options.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HOSPITAL_CASH unsupported cover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Room Rent. Please select a Room Rent from the available Room Rent options.</w:t>
            </w:r>
          </w:p>
        </w:tc>
      </w:tr>
    </w:tbl>
    <w:p/>
    <w:p>
      <w:pPr>
        <w:pStyle w:val="Heading2"/>
      </w:pPr>
      <w:r>
        <w:t>3.3 Zone and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Product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Missing / blank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Invalid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1, 2, 3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 is required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 must be one of: 1, 2, 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PERSONAL_ACCIDENT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1, 2, 3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Kindly select category / category is required*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category must be one of: 1, 2, 3</w:t>
            </w:r>
          </w:p>
        </w:tc>
      </w:tr>
    </w:tbl>
    <w:p/>
    <w:p>
      <w:pPr>
        <w:pStyle w:val="SmallNote"/>
      </w:pPr>
      <w:r>
        <w:t>*The enquiry document/source uses “Kindly select category” for mandatory PA category; the dedicated zone/category PRD uses “category is required”. See alignment notes.</w:t>
      </w:r>
    </w:p>
    <w:p>
      <w:pPr>
        <w:pStyle w:val="Heading2"/>
      </w:pPr>
      <w:r>
        <w:t>3.4 Enquiry age and family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2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71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Validation / Message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Primary adult 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Required; whole number; age &gt;= 18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primary 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 is required / product-specific “Kindly select age…” message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whole number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 must be a valid whole number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Below 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 must be at least 18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Optional; whole number; if supplied age &gt;= 18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invalid whole number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spouse_age must be a valid whole number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below 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spouse_age must be at least 18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Children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Optional; whole number; age cannot be negative; previous fixed 0–25 maximum removed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 invalid whole number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child_N_age must be a valid whole number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 negative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child_N_age cannot be negative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Adult-child gap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parent age must be at least 21 years greater than child_N_age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Spouse-child gap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age must be at least 21 years greater than child_N_age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Child-to-child gap in enquiry flow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minimum age difference between children must be 2 years</w:t>
            </w:r>
          </w:p>
        </w:tc>
      </w:tr>
    </w:tbl>
    <w:p/>
    <w:p>
      <w:pPr>
        <w:pStyle w:val="Heading2"/>
      </w:pPr>
      <w:r>
        <w:t>3.5 Hospital Cash enquiry-specific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Mandatory; valid age &gt; 0 / adult rule applies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Kindly select age / Kindly select a valid age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noOfAdults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Mandatory; at least 1 adult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Kindly select number of adults / Kindly select at least 1 adult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noOfChildren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Mandatory; cannot be negative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Kindly select number of children / Invalid number of children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noOfDays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Mandatory; only 30, 60, 90, 180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Kindly select duration / Invalid duration. Please select 30, 60, 90 or 180 days.</w:t>
            </w:r>
          </w:p>
        </w:tc>
      </w:tr>
    </w:tbl>
    <w:p/>
    <w:p>
      <w:r>
        <w:br w:type="page"/>
      </w:r>
    </w:p>
    <w:p>
      <w:pPr>
        <w:pStyle w:val="Heading1"/>
      </w:pPr>
      <w:r>
        <w:t>4. Proposal Request Wrapper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Allowed / Rule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Validation Message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String; bolt_pay only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 is required / client_name must be bolt_pay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formType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health, supertopup, pa, hospicash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formType is required / Invalid formType. Allowed values: health, supertopup, pa, hospicash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HEALTH, SUPER_TOP_UP, PERSONAL_ACCIDENT, HOSPITAL_CASH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 is required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be an object/map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is required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productType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 in data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 or Portability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productType. Allowed values: New, Portability</w:t>
            </w:r>
          </w:p>
        </w:tc>
      </w:tr>
    </w:tbl>
    <w:p/>
    <w:p>
      <w:pPr>
        <w:pStyle w:val="Heading2"/>
      </w:pPr>
      <w:r>
        <w:t>4.1 formType ↔ insuranceType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formType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insuranceType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supertopup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SUPER_TOP_UP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PERSONAL_ACCIDENT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hospicash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HOSPITAL_CASH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Any mismatched pair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Invalid: insuranceType does not match formType. Expected: &lt;TYPE&gt;</w:t>
            </w:r>
          </w:p>
        </w:tc>
      </w:tr>
    </w:tbl>
    <w:p/>
    <w:p>
      <w:pPr>
        <w:pStyle w:val="Heading1"/>
      </w:pPr>
      <w:r>
        <w:t>5. Proposal Cover Amount Validation</w:t>
      </w:r>
    </w:p>
    <w:p>
      <w:r>
        <w:t>The current proposal source validates the business field as coverAmount but reads group proposal value from sumInsured; Personal Accident reads coverAmount. The allowed proposal values below come from the supplied cover-amount PRD and match the uploaded validator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Proposal Product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Allowed proposal coverAmount / sumInsured values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50000, 75000, 200000, 300000, 400000, 500000, 700000, 1000000, 1500000, 2000000, 2500000, 3000000, 3500000, 4000000, 4500000, 5000000, 7500000, 10000000, 20000000, 30000000, 40000000, 50000000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SUPER_TOP_UP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200000, 300000, 400000, 500000, 1000000, 1500000, 2000000, 2500000, 5000000, 10000000, 30000000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PERSONAL_ACCIDENT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1000000, 1500000, 2000000, 2500000, 3000000, 3500000, 5000000, 7500000, 10000000, 20000000, 30000000, 40000000, 50000000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HOSPITAL_CASH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1000000, 1500000, 2000000, 2500000, 3000000, 3500000, 5000000, 7500000, 10000000, 20000000, 30000000, 40000000, 50000000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/ null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 is required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HEALTH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HEALTH insurance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SUPER_TOP_UP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SUPER_TOP_UP insurance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PERSONAL_ACCIDENT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PERSONAL_ACCIDENT insurance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HOSPITAL_CASH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HOSPITAL_CASH insurance</w:t>
            </w:r>
          </w:p>
        </w:tc>
      </w:tr>
    </w:tbl>
    <w:p/>
    <w:p>
      <w:pPr>
        <w:pStyle w:val="ListBullet"/>
      </w:pPr>
      <w:r>
        <w:t>Reject zero and negative values.</w:t>
      </w:r>
    </w:p>
    <w:p>
      <w:pPr>
        <w:pStyle w:val="ListBullet"/>
      </w:pPr>
      <w:r>
        <w:t>Reject decimals/fractional values.</w:t>
      </w:r>
    </w:p>
    <w:p>
      <w:pPr>
        <w:pStyle w:val="ListBullet"/>
      </w:pPr>
      <w:r>
        <w:t>Reject alphabetic, alphanumeric, special-character and other non-numeric values.</w:t>
      </w:r>
    </w:p>
    <w:p>
      <w:pPr>
        <w:pStyle w:val="ListBullet"/>
      </w:pPr>
      <w:r>
        <w:t>Reject any positive whole number not present in the product-specific proposal list.</w:t>
      </w:r>
    </w:p>
    <w:p>
      <w:pPr>
        <w:pStyle w:val="ListBullet"/>
      </w:pPr>
      <w:r>
        <w:t>Do not call Policy Planner when cover validation fails.</w:t>
      </w:r>
    </w:p>
    <w:p>
      <w:pPr>
        <w:pStyle w:val="Heading1"/>
      </w:pPr>
      <w:r>
        <w:t>6. Proposal Group Request Mandatory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productName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productType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cityState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cityState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upgradeZone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upgradeZone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proposerName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proposerDOB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proposerDOB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proposerGender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proposerGender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proposerEmail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proposerEmail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proposerPhone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proposerPhone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sumInsured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sumInsured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annualIncome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annualIncome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aadharNumber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aadharNumber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panNumber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panNumber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basePremium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basePremium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totalPremium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totalPremium is required</w:t>
            </w:r>
          </w:p>
        </w:tc>
      </w:tr>
    </w:tbl>
    <w:p/>
    <w:p>
      <w:pPr>
        <w:pStyle w:val="Heading1"/>
      </w:pPr>
      <w:r>
        <w:t>7. Proposal Zone and Yes/No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Accepted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Missing / blank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Invalid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Exact string "1", "2", or "3"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 is required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 must be one of: 1, 2, 3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 / No (case-insensitive in current validator)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 is required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 must be either Yes or No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 / No (case-insensitive in current validator)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 is required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 must be either Yes or No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 / No (case-insensitive in current validator)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 is required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 must be either Yes or No</w:t>
            </w:r>
          </w:p>
        </w:tc>
      </w:tr>
    </w:tbl>
    <w:p/>
    <w:p>
      <w:pPr>
        <w:pStyle w:val="SmallNote"/>
      </w:pPr>
      <w:r>
        <w:t>Raw booleans true/false and numeric 1/0 are not valid for these three Yes/No proposal fields in the current backend contract.</w:t>
      </w:r>
    </w:p>
    <w:p>
      <w:pPr>
        <w:pStyle w:val="Heading1"/>
      </w:pPr>
      <w:r>
        <w:t>8. Adult and Child Count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36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Whole number 1–4; must equal populated adults[] count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 is required; adultCount must be a whole number; adultCount must be between 1 and 4; adultCount must match the number of adult members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adults[]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Maximum 4 populated adult members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Maximum 4 adult members are allowed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Whole number 0–4; must equal populated children[] count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 is required; childCount must be a whole number; childCount must be between 0 and 4; childCount must match the number of child members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children[]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Maximum 4 populated child members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Maximum 4 child members are allowed</w:t>
            </w:r>
          </w:p>
        </w:tc>
      </w:tr>
    </w:tbl>
    <w:p/>
    <w:p>
      <w:pPr>
        <w:pStyle w:val="ListBullet"/>
      </w:pPr>
      <w:r>
        <w:t>childCount = 0 is valid only when no populated child member is supplied.</w:t>
      </w:r>
    </w:p>
    <w:p>
      <w:pPr>
        <w:pStyle w:val="ListBullet"/>
      </w:pPr>
      <w:r>
        <w:t>childCount = 4 is valid with exactly four populated children.</w:t>
      </w:r>
    </w:p>
    <w:p>
      <w:pPr>
        <w:pStyle w:val="ListBullet"/>
      </w:pPr>
      <w:r>
        <w:t>Null/empty placeholder member objects must not be counted as valid members.</w:t>
      </w:r>
    </w:p>
    <w:p>
      <w:pPr>
        <w:pStyle w:val="ListBullet"/>
      </w:pPr>
      <w:r>
        <w:t>Only one Self, Spouse, Father and Mother relationship should be present.</w:t>
      </w:r>
    </w:p>
    <w:p>
      <w:r>
        <w:t>Duplicate relationship message: Duplicate adult relationship is not allowed</w:t>
      </w:r>
    </w:p>
    <w:p>
      <w:pPr>
        <w:pStyle w:val="Heading1"/>
      </w:pPr>
      <w:r>
        <w:t>9. Tenure, Height, Weight and ABHA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Validation Messages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Exactly 1 year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 is required; selectedTenure must be 1 year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for populated members; numeric; 30–250 cm inclusive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 is required; Height must be a numeric value; Height must be between 30 and 250 cm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for populated members; numeric; 5–300 kg inclusive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 is required; Weight must be a numeric value; Weight must be between 5 and 300 kg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abhaId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Optional; if supplied exactly 14 digits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ABHA Number must contain exactly 14 digits; ABHA Number must contain digits only; Invalid ABHA Number format</w:t>
            </w:r>
          </w:p>
        </w:tc>
      </w:tr>
    </w:tbl>
    <w:p/>
    <w:p>
      <w:pPr>
        <w:pStyle w:val="ListBullet"/>
      </w:pPr>
      <w:r>
        <w:t>Do not silently truncate decimal height/weight values.</w:t>
      </w:r>
    </w:p>
    <w:p>
      <w:pPr>
        <w:pStyle w:val="ListBullet"/>
      </w:pPr>
      <w:r>
        <w:t>ABHA blank/null is valid.</w:t>
      </w:r>
    </w:p>
    <w:p>
      <w:pPr>
        <w:pStyle w:val="ListBullet"/>
      </w:pPr>
      <w:r>
        <w:t>ABHA local validation is format-only and does not verify existence, activity, ownership, or ABDM identity.</w:t>
      </w:r>
    </w:p>
    <w:p>
      <w:pPr>
        <w:pStyle w:val="ListBullet"/>
      </w:pPr>
      <w:r>
        <w:t>Do not apply Aadhaar repeated-digit rules to ABHA unless a separate requirement is confirmed.</w:t>
      </w:r>
    </w:p>
    <w:p>
      <w:pPr>
        <w:pStyle w:val="Heading1"/>
      </w:pPr>
      <w:r>
        <w:t>10. Relationship and Title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Relationship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 title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Invalid message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Title must be Mr when relationship is father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Mrs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Title must be Mrs when relationship is mother</w:t>
            </w:r>
          </w:p>
        </w:tc>
      </w:tr>
    </w:tbl>
    <w:p/>
    <w:p>
      <w:r>
        <w:t>Relationship/title validation is independent of DOB/age validation. A Father + Mr entry may still fail the Father-to-Self 21-year age-gap rule.</w:t>
      </w:r>
    </w:p>
    <w:p>
      <w:pPr>
        <w:pStyle w:val="Heading1"/>
      </w:pPr>
      <w:r>
        <w:t>11. Proposal DOB and Age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Member / rule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Validation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BoltPe DOB format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DD-MM-YYYY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Policy Planner mapped format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YYYY-MM-DD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 validity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be a valid past date; future DOB rejected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Mandatory; age 18–80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Optional; age 18–80; no fixed Self-Spouse age gap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Optional; age 18–80; at least 21 years older than Self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Optional; age 18–80; at least 21 years older than Self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Children 1–4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Optional; age 0 or above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→ Child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at least 21 years older than each child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→ Child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If spouse present, spouse at least 21 years older than each child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Scenario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DOB missing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DOB is required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DOB format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 must be in DD-MM-YYYY format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Future DOB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Future DOB is not allowed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age outside 18–80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age must be between 18 and 80 years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age outside 18–80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age must be between 18 and 80 years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 age outside 18–80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 age must be between 18 and 80 years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Father-Self gap &lt; 21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 age must be at least 21 years greater than self age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 age outside 18–80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 age must be between 18 and 80 years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Mother-Self gap &lt; 21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 age must be at least 21 years greater than self age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 age &lt; 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 age cannot be negative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Self-Child gap &lt; 21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age must be at least 21 years greater than child age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Spouse-Child gap &lt; 21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age must be at least 21 years greater than child age</w:t>
            </w:r>
          </w:p>
        </w:tc>
      </w:tr>
    </w:tbl>
    <w:p/>
    <w:p>
      <w:pPr>
        <w:pStyle w:val="Heading1"/>
      </w:pPr>
      <w:r>
        <w:t>12. Proposal Child Sequence Validation</w:t>
      </w:r>
    </w:p>
    <w:p>
      <w:pPr>
        <w:pStyle w:val="ListBullet"/>
      </w:pPr>
      <w:r>
        <w:t>Child ages must follow C1 &gt;= C2 &gt;= C3 &gt;= C4.</w:t>
      </w:r>
    </w:p>
    <w:p>
      <w:pPr>
        <w:pStyle w:val="ListBullet"/>
      </w:pPr>
      <w:r>
        <w:t>Child 1 is oldest; Child 4 is youngest.</w:t>
      </w:r>
    </w:p>
    <w:p>
      <w:pPr>
        <w:pStyle w:val="ListBullet"/>
      </w:pPr>
      <w:r>
        <w:t>Same age is allowed only for adjacent pairs: C1/C2, C2/C3, C3/C4.</w:t>
      </w:r>
    </w:p>
    <w:p>
      <w:pPr>
        <w:pStyle w:val="ListBullet"/>
      </w:pPr>
      <w:r>
        <w:t>Non-adjacent same ages are invalid: C1/C3, C1/C4, C2/C4.</w:t>
      </w:r>
    </w:p>
    <w:p>
      <w:pPr>
        <w:pStyle w:val="ListBullet"/>
      </w:pPr>
      <w:r>
        <w:t>If adjacent ages differ, the younger child must be at least 1 completed year younger.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Example C1,C2,C3,C4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Result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Reason / Message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10, 9, 8, 7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Descending sequence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10, 10, 8, 7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C1/C2 adjacent same 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10, 9, 9, 7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C2/C3 adjacent same 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10, 9, 8, 8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C3/C4 adjacent same 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10, 10, 8, 8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Two separate adjacent same-age pairs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10, 9, 10, 8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Non-adjacent children cannot have the same age / sequence violation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10, 9, 8, 9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Non-adjacent children cannot have the same age / sequence violation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10, 10, 10, 8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Non-adjacent children cannot have the same age</w:t>
            </w:r>
          </w:p>
        </w:tc>
      </w:tr>
    </w:tbl>
    <w:p/>
    <w:p>
      <w:r>
        <w:t>Sequence message: Child ages must follow the sequence Child 1 &gt;= Child 2 &gt;= Child 3 &gt;= Child 4</w:t>
      </w:r>
    </w:p>
    <w:p>
      <w:r>
        <w:br w:type="page"/>
      </w:r>
    </w:p>
    <w:p>
      <w:pPr>
        <w:pStyle w:val="Heading1"/>
      </w:pPr>
      <w:r>
        <w:t>13. Contact and Identity Validation</w:t>
      </w:r>
    </w:p>
    <w:p>
      <w:pPr>
        <w:pStyle w:val="Heading2"/>
      </w:pPr>
      <w:r>
        <w:t>13.1 Mobile number</w:t>
      </w:r>
    </w:p>
    <w:p>
      <w:r>
        <w:t>Required string. Accept 10-digit Indian mobile number or +91 followed by 10 digits. First digit must be 6, 7, 8, or 9. Spaces, hyphens, alphabets, special characters and other country codes are not allowed. +91 is normalized before Policy Planner.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Blank / missing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is required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length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contain exactly 10 digits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starting digit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start with 6, 7, 8, or 9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+91 format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be a valid 10-digit Indian number or +91 followed by 10 digits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Alphabet / special character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contain digits only, with optional +91 prefix</w:t>
            </w:r>
          </w:p>
        </w:tc>
      </w:tr>
    </w:tbl>
    <w:p/>
    <w:p>
      <w:pPr>
        <w:pStyle w:val="Heading2"/>
      </w:pPr>
      <w:r>
        <w:t>13.2 Email</w:t>
      </w:r>
    </w:p>
    <w:p>
      <w:r>
        <w:t>Required where applicable. Must contain one @, non-empty local part, domain and domain extension; spaces and multiple @ are invalid.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Blank / missing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is required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@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@ symbol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local part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username before @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domain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domain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domain extension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domain extension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 / spaces / multiple @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email ID format</w:t>
            </w:r>
          </w:p>
        </w:tc>
      </w:tr>
    </w:tbl>
    <w:p/>
    <w:p>
      <w:pPr>
        <w:pStyle w:val="Heading2"/>
      </w:pPr>
      <w:r>
        <w:t>13.3 Aadhaar</w:t>
      </w:r>
    </w:p>
    <w:p>
      <w:r>
        <w:t>Application-level format validation only. Exactly 12 digits; no spaces/hyphens/letters/special characters; the same digit repeated in all 12 positions is invalid. This does not perform UIDAI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Blank / missing when 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is required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Incorrect length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must contain exactly 12 digits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Non-numeric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must contain digits only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Spaces / hyphens / special characters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Aadhaar number format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000000000000 / any repeated digit 12 times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cannot contain the same digit repeated 12 times</w:t>
            </w:r>
          </w:p>
        </w:tc>
      </w:tr>
    </w:tbl>
    <w:p/>
    <w:p>
      <w:pPr>
        <w:pStyle w:val="Heading2"/>
      </w:pPr>
      <w:r>
        <w:t>13.4 PAN</w:t>
      </w:r>
    </w:p>
    <w:p>
      <w:r>
        <w:t>Exactly 10 characters in AAAAA9999A format. First five uppercase letters, next four digits, final uppercase letter. Lowercase may be normalized to uppercase if permitted by product requirement.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Blank / missing when mandatory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 number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Incorrect length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 number must be exactly 10 characters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first five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First 5 PAN characters must be alphabets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characters 6–9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 characters 6 to 9 must be digits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last character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Last PAN character must be an alphabet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 / special character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PAN number format</w:t>
            </w:r>
          </w:p>
        </w:tc>
      </w:tr>
    </w:tbl>
    <w:p/>
    <w:p>
      <w:pPr>
        <w:pStyle w:val="Heading2"/>
      </w:pPr>
      <w:r>
        <w:t>13.5 Pincode</w:t>
      </w:r>
    </w:p>
    <w:p>
      <w:r>
        <w:t>Required string; exactly six digits; first digit 1–9. No spaces, hyphens, letters or special characters. This requirement is format validation only; no pincode-master existence check is included.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Blank / missing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Incorrect length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contain exactly 6 digits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Starts with 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not start with 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Alphabet / non-numeric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contain digits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Space / hyphen / special character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be a valid 6-digit Indian pincode and must not start with 0</w:t>
            </w:r>
          </w:p>
        </w:tc>
      </w:tr>
    </w:tbl>
    <w:p/>
    <w:p>
      <w:pPr>
        <w:pStyle w:val="Heading1"/>
      </w:pPr>
      <w:r>
        <w:t>14. Annual Income Validation and Mapping</w:t>
      </w:r>
    </w:p>
    <w:p>
      <w:r>
        <w:t>Frontend/BoltPe must send a slab code string, not an arbitrary numeric amount. After validation, BoltPe maps the slab to a predefined numeric annualIncome before calling Policy Planner.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Frontend display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BoltPe slab code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Policy Planner annualIncome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₹3L – ₹5L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3L_5L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400000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₹5L – ₹8L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5L_8L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650000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₹8L – ₹12L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8L_12L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1000000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₹12L – ₹18L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12L_18L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1500000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₹18L – ₹25L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18L_25L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2150000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₹25L – ₹40L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25L_40L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3250000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₹40L and Above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40L_ABOVE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5000000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Message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Null / missing / empty / blank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annualIncome is required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Unsupported / malformed slab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annualIncome slab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Numeric/manual amount instead of slab code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annualIncome slab</w:t>
            </w:r>
          </w:p>
        </w:tc>
      </w:tr>
    </w:tbl>
    <w:p/>
    <w:p>
      <w:pPr>
        <w:pStyle w:val="Heading1"/>
      </w:pPr>
      <w:r>
        <w:t>15. Personal Accident Proposal Mandatory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Current source requirement / message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productName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productType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city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proposerName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gender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dateOfBirth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dateOfBirth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mobileNumber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mobileNumber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at DTO level; contact validator may apply format if supplied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aadhar_number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at DTO level in current PA DTO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pan_number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at DTO level in current PA DTO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occupationOfInsured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at DTO level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annualIncome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String; mapper applies slab mapping when present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natureOfWorkDesignation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natureOfWorkDesignation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additionalCovers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Object with ptdBenefitBase, ppdBenefitBase, ttdBenefitBase booleans</w:t>
            </w:r>
          </w:p>
        </w:tc>
      </w:tr>
    </w:tbl>
    <w:p/>
    <w:p>
      <w:pPr>
        <w:pStyle w:val="Heading1"/>
      </w:pPr>
      <w:r>
        <w:t>16. Validation Execution Order – Proposal</w:t>
      </w:r>
    </w:p>
    <w:p>
      <w:r>
        <w:rPr>
          <w:b/>
        </w:rPr>
        <w:t xml:space="preserve">1. </w:t>
      </w:r>
      <w:r>
        <w:t>Validate wrapper: client_name, formType, insuranceType, data.</w:t>
      </w:r>
    </w:p>
    <w:p>
      <w:r>
        <w:rPr>
          <w:b/>
        </w:rPr>
        <w:t xml:space="preserve">2. </w:t>
      </w:r>
      <w:r>
        <w:t>Resolve formType → insuranceType and reject mismatches.</w:t>
      </w:r>
    </w:p>
    <w:p>
      <w:r>
        <w:rPr>
          <w:b/>
        </w:rPr>
        <w:t xml:space="preserve">3. </w:t>
      </w:r>
      <w:r>
        <w:t>Validate productType.</w:t>
      </w:r>
    </w:p>
    <w:p>
      <w:r>
        <w:rPr>
          <w:b/>
        </w:rPr>
        <w:t xml:space="preserve">4. </w:t>
      </w:r>
      <w:r>
        <w:t>Validate raw cover amount before DTO conversion.</w:t>
      </w:r>
    </w:p>
    <w:p>
      <w:r>
        <w:rPr>
          <w:b/>
        </w:rPr>
        <w:t xml:space="preserve">5. </w:t>
      </w:r>
      <w:r>
        <w:t>For group proposals, validate raw zone, whole-number counts, tenure type, Yes/No fields, and raw member measurement types.</w:t>
      </w:r>
    </w:p>
    <w:p>
      <w:r>
        <w:rPr>
          <w:b/>
        </w:rPr>
        <w:t xml:space="preserve">6. </w:t>
      </w:r>
      <w:r>
        <w:t>Convert data to the applicable DTO and run bean validation.</w:t>
      </w:r>
    </w:p>
    <w:p>
      <w:r>
        <w:rPr>
          <w:b/>
        </w:rPr>
        <w:t xml:space="preserve">7. </w:t>
      </w:r>
      <w:r>
        <w:t>Validate contact/identity fields.</w:t>
      </w:r>
    </w:p>
    <w:p>
      <w:r>
        <w:rPr>
          <w:b/>
        </w:rPr>
        <w:t xml:space="preserve">8. </w:t>
      </w:r>
      <w:r>
        <w:t>Validate additional proposal fields: zone, counts, tenure, Yes/No, height, weight, ABHA, relationship/title, duplicates.</w:t>
      </w:r>
    </w:p>
    <w:p>
      <w:r>
        <w:rPr>
          <w:b/>
        </w:rPr>
        <w:t xml:space="preserve">9. </w:t>
      </w:r>
      <w:r>
        <w:t>Validate DOB, age, relationship gaps and child sequence.</w:t>
      </w:r>
    </w:p>
    <w:p>
      <w:r>
        <w:rPr>
          <w:b/>
        </w:rPr>
        <w:t xml:space="preserve">10. </w:t>
      </w:r>
      <w:r>
        <w:t>Map annualIncome slab to numeric value.</w:t>
      </w:r>
    </w:p>
    <w:p>
      <w:r>
        <w:rPr>
          <w:b/>
        </w:rPr>
        <w:t xml:space="preserve">11. </w:t>
      </w:r>
      <w:r>
        <w:t>Normalize +91 mobile number where applicable.</w:t>
      </w:r>
    </w:p>
    <w:p>
      <w:r>
        <w:rPr>
          <w:b/>
        </w:rPr>
        <w:t xml:space="preserve">12. </w:t>
      </w:r>
      <w:r>
        <w:t>Convert DOB/date fields DD-MM-YYYY → YYYY-MM-DD.</w:t>
      </w:r>
    </w:p>
    <w:p>
      <w:r>
        <w:rPr>
          <w:b/>
        </w:rPr>
        <w:t xml:space="preserve">13. </w:t>
      </w:r>
      <w:r>
        <w:t>Call Policy Planner only after BoltPe validations pass.</w:t>
      </w:r>
    </w:p>
    <w:p>
      <w:pPr>
        <w:pStyle w:val="Heading1"/>
      </w:pPr>
      <w:r>
        <w:t>17. API Error Behaviour</w:t>
      </w:r>
    </w:p>
    <w:p>
      <w:r>
        <w:t>Validation failures should return HTTP 400 Bad Request. Proposal field validators use fieldErrors for field-level validation. Example:</w:t>
      </w:r>
    </w:p>
    <w:p>
      <w:r>
        <w:rPr>
          <w:rFonts w:ascii="Consolas" w:hAnsi="Consolas"/>
          <w:sz w:val="17"/>
        </w:rPr>
        <w:t>{</w:t>
        <w:br/>
        <w:t xml:space="preserve">  "status": 400,</w:t>
        <w:br/>
        <w:t xml:space="preserve">  "error": "Bad Request",</w:t>
        <w:br/>
        <w:t xml:space="preserve">  "message": "Proposal validation failed",</w:t>
        <w:br/>
        <w:t xml:space="preserve">  "fieldErrors": {</w:t>
        <w:br/>
        <w:t xml:space="preserve">    "adultCount": "adultCount must match the number of adult members",</w:t>
        <w:br/>
        <w:t xml:space="preserve">    "selectedTenure": "selectedTenure must be 1 year",</w:t>
        <w:br/>
        <w:t xml:space="preserve">    "adults[1].height": "Height must be between 30 and 250 cm"</w:t>
        <w:br/>
        <w:t xml:space="preserve">  }</w:t>
        <w:br/>
        <w:t>}</w:t>
      </w:r>
    </w:p>
    <w:p>
      <w:pPr>
        <w:pStyle w:val="Heading1"/>
      </w:pPr>
      <w:r>
        <w:t>18. Unified Validation Message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Scenario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Exact message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Wrapper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Wrapper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Unsupported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 must be bolt_pay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Wrapper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formType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formType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Wrapper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formType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Unsupported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formType. Allowed values: health, supertopup, pa, hospicash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Wrapper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Wrapper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formType/insuranceType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Mismatch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insuranceType does not match formType. Expected: &lt;TYPE&gt;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Wrapper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Missing/not object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productType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Unsupported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productType. Allowed values: New, Portability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Missing/null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HEALTH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HEALTH insurance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SUPER_TOP_UP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SUPER_TOP_UP insurance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PERSONAL_ACCIDENT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PERSONAL_ACCIDENT insurance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coverAmount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HOSPITAL_CASH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coverAmount for HOSPITAL_CASH insurance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Unsupported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zone must be one of: 1, 2, 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Non-whole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 must be a whole number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1–4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 must be between 1 and 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Array mismatch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adultCount must match the number of adult members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adults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More than 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Maximum 4 adult members are allowed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Non-whole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 must be a whole number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0–4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 must be between 0 and 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Array mismatch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childCount must match the number of child members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children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More than 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Maximum 4 child members are allowed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selectedTenure must be 1 year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Wrong type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 must be a numeric value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30–250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Height must be between 30 and 250 cm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Wrong type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 must be a numeric value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5–300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Weight must be between 5 and 300 kg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abhaId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Wrong length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ABHA Number must contain exactly 14 digits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abhaId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Alphabetic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ABHA Number must contain digits only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abhaId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ABHA Number format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 title invalid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Title must be Mr when relationship is father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 title invalid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Title must be Mrs when relationship is mother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relationship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Duplicate adult role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Duplicate adult relationship is not allowed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Yes/No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nriDiscount must be either Yes or No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Yes/No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includeSelf must be either Yes or No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Yes/No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bureauDiscount must be either Yes or No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DOB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DOB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Bad format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 must be in DD-MM-YYYY format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Future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Future DOB is not allowed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18–80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age must be between 18 and 80 years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18–80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age must be between 18 and 80 years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18–80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 age must be between 18 and 80 years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Father/Self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Gap &lt; 21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Father age must be at least 21 years greater than self age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Outside 18–80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 age must be between 18 and 80 years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Mother/Self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Gap &lt; 21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 age must be at least 21 years greater than self age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Negative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 age cannot be negative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Self/Child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Gap &lt; 21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 age must be at least 21 years greater than child age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Spouse/Child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Gap &lt; 21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Spouse age must be at least 21 years greater than child age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Children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Sequence increases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 ages must follow the sequence Child 1 &gt;= Child 2 &gt;= Child 3 &gt;= Child 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DOB/Age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Children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Non-adjacent same age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Non-adjacent children cannot have the same age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Bad length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contain exactly 10 digits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Bad starting digit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start with 6, 7, 8, or 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Bad +91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be a valid 10-digit Indian number or +91 followed by 10 digits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Non-digit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number must contain digits only, with optional +91 prefix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@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@ symbol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username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username before @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domain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domain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extension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ID must contain a valid domain extension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email ID format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Bad length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must contain exactly 12 digits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Non-digit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must contain digits only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Aadhaar number format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Repeated digit x12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Aadhaar number cannot contain the same digit repeated 12 times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 number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Bad length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 number must be exactly 10 characters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First 5 invalid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First 5 PAN characters must be alphabets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Chars 6–9 invalid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 characters 6 to 9 must be digits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Last char invalid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Last PAN character must be an alphabet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PAN number format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Bad length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contain exactly 6 digits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Starts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not start with 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Non-digit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contain digits only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Pincode must be a valid 6-digit Indian pincode and must not start with 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Income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annualIncome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Missing/blank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annualIncome is required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Income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annualIncome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Unsupported/numeric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annualIncome slab</w:t>
            </w:r>
          </w:p>
        </w:tc>
      </w:tr>
    </w:tbl>
    <w:p/>
    <w:p>
      <w:pPr>
        <w:pStyle w:val="Heading1"/>
      </w:pPr>
      <w:r>
        <w:t>19. Source Alignment Notes / Gaps to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Topic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Current combined interpretation / action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 request-body PRD vs current source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request-body PRD lists health, supertopup and hospicash only. Current source also supports formType=pa ↔ PERSONAL_ACCIDENT. This combined document includes PA because the uploaded source and annual-income PRD support it.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client_name invalid message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Request-body PRD says “Invalid client_name. Allowed value: bolt_pay”. Current service throws “client_name must be bolt_pay”. Decide one canonical frontend contract message if exact consistency is required.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Mapping mismatch message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Request-body PRD says “formType does not match insuranceType”. Current service throws “insuranceType does not match formType. Expected: &lt;TYPE&gt;”.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 Hospital Cash cover amount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 cover PRD/current source use large sum-insured values (₹10L–₹5Cr set) for HOSPITAL_CASH, while Enquiry/Plans Hospital Cash uses room-rent values 500–5000. They are documented separately and must not be mixed.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Proposal group field naming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Group request DTO uses sumInsured, while proposal cover validator reports errors under coverAmount. This is current source behaviour.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Child DTO fields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ChildMemberRequest contains relationship, fullName, dob, height, weight and medicalCondition. It does not contain child abhaId or preExistingDisease, even if a frontend sample sends them.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 aggregation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PRDs ask for all applicable proposal field errors together. Current validators collect errors within each validator, but service execution is sequential; an earlier validator exception can prevent later validator categories from being collected. A shared collector/refactor is needed for guaranteed cross-validator aggregation.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Enquiry category mandatory message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Dedicated zone/category PRD uses “category is required”; current enquiry DTO/service uses “Kindly select category”.</w:t>
            </w:r>
          </w:p>
        </w:tc>
      </w:tr>
    </w:tbl>
    <w:p/>
    <w:p>
      <w:pPr>
        <w:pStyle w:val="Heading1"/>
      </w:pPr>
      <w:r>
        <w:t>20. Final Acceptance Checklist</w:t>
      </w:r>
    </w:p>
    <w:p>
      <w:pPr>
        <w:pStyle w:val="ListBullet"/>
      </w:pPr>
      <w:r>
        <w:t>☐ All four products are validated independently; values valid for one product are not automatically valid for another.</w:t>
      </w:r>
    </w:p>
    <w:p>
      <w:pPr>
        <w:pStyle w:val="ListBullet"/>
      </w:pPr>
      <w:r>
        <w:t>☐ Enquiry and Proposal cover-amount lists remain separate where requirements differ.</w:t>
      </w:r>
    </w:p>
    <w:p>
      <w:pPr>
        <w:pStyle w:val="ListBullet"/>
      </w:pPr>
      <w:r>
        <w:t>☐ Proposal wrapper client_name/formType/insuranceType/data are validated before downstream processing.</w:t>
      </w:r>
    </w:p>
    <w:p>
      <w:pPr>
        <w:pStyle w:val="ListBullet"/>
      </w:pPr>
      <w:r>
        <w:t>☐ formType and insuranceType must represent the same product.</w:t>
      </w:r>
    </w:p>
    <w:p>
      <w:pPr>
        <w:pStyle w:val="ListBullet"/>
      </w:pPr>
      <w:r>
        <w:t>☐ Proposal zone accepts only exact string 1/2/3.</w:t>
      </w:r>
    </w:p>
    <w:p>
      <w:pPr>
        <w:pStyle w:val="ListBullet"/>
      </w:pPr>
      <w:r>
        <w:t>☐ Yes/No fields accept only Yes/No strings in the BoltPe request.</w:t>
      </w:r>
    </w:p>
    <w:p>
      <w:pPr>
        <w:pStyle w:val="ListBullet"/>
      </w:pPr>
      <w:r>
        <w:t>☐ Adult count is 1–4 and child count is 0–4; declared counts match populated arrays.</w:t>
      </w:r>
    </w:p>
    <w:p>
      <w:pPr>
        <w:pStyle w:val="ListBullet"/>
      </w:pPr>
      <w:r>
        <w:t>☐ Only one-year proposal tenure is accepted.</w:t>
      </w:r>
    </w:p>
    <w:p>
      <w:pPr>
        <w:pStyle w:val="ListBullet"/>
      </w:pPr>
      <w:r>
        <w:t>☐ Height and weight boundaries are enforced for populated members.</w:t>
      </w:r>
    </w:p>
    <w:p>
      <w:pPr>
        <w:pStyle w:val="ListBullet"/>
      </w:pPr>
      <w:r>
        <w:t>☐ ABHA is optional and format-only when supplied.</w:t>
      </w:r>
    </w:p>
    <w:p>
      <w:pPr>
        <w:pStyle w:val="ListBullet"/>
      </w:pPr>
      <w:r>
        <w:t>☐ Father/Mother title rules and duplicate adult relationship rules are enforced.</w:t>
      </w:r>
    </w:p>
    <w:p>
      <w:pPr>
        <w:pStyle w:val="ListBullet"/>
      </w:pPr>
      <w:r>
        <w:t>☐ DOB, age, 21-year relationship gaps and child sequence rules are enforced.</w:t>
      </w:r>
    </w:p>
    <w:p>
      <w:pPr>
        <w:pStyle w:val="ListBullet"/>
      </w:pPr>
      <w:r>
        <w:t>☐ Mobile, email, Aadhaar, PAN and pincode validations run before Policy Planner.</w:t>
      </w:r>
    </w:p>
    <w:p>
      <w:pPr>
        <w:pStyle w:val="ListBullet"/>
      </w:pPr>
      <w:r>
        <w:t>☐ Annual income slab is validated and mapped to the configured numeric amount.</w:t>
      </w:r>
    </w:p>
    <w:p>
      <w:pPr>
        <w:pStyle w:val="ListBullet"/>
      </w:pPr>
      <w:r>
        <w:t>☐ Invalid requests return HTTP 400 and do not invoke Policy Planner/provider APIs.</w:t>
      </w:r>
    </w:p>
    <w:p>
      <w:pPr>
        <w:pStyle w:val="ListBullet"/>
      </w:pPr>
      <w:r>
        <w:t>☐ Where exact message inconsistencies exist between PRDs and source, a canonical message must be selected before final API contract freeze.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Combined backend validation baseline | 30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BoltPe Insurance | Combined Validation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