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2A3B1" w14:textId="08FE4442" w:rsidR="00C1767C" w:rsidRPr="00C1767C" w:rsidRDefault="00C1767C">
      <w:pPr>
        <w:rPr>
          <w:rFonts w:ascii="Times New Roman" w:hAnsi="Times New Roman" w:cs="Times New Roman"/>
          <w:b/>
          <w:bCs/>
          <w:sz w:val="40"/>
          <w:szCs w:val="40"/>
        </w:rPr>
      </w:pPr>
      <w:r w:rsidRPr="00C1767C">
        <w:rPr>
          <w:rFonts w:ascii="Times New Roman" w:hAnsi="Times New Roman" w:cs="Times New Roman"/>
          <w:b/>
          <w:bCs/>
          <w:sz w:val="40"/>
          <w:szCs w:val="40"/>
        </w:rPr>
        <w:t>Subjective Questions</w:t>
      </w:r>
    </w:p>
    <w:p w14:paraId="5004B947" w14:textId="77777777" w:rsidR="00C1767C" w:rsidRDefault="00C1767C">
      <w:pPr>
        <w:rPr>
          <w:rFonts w:ascii="Times New Roman" w:hAnsi="Times New Roman" w:cs="Times New Roman"/>
          <w:b/>
          <w:bCs/>
          <w:sz w:val="36"/>
          <w:szCs w:val="36"/>
        </w:rPr>
      </w:pPr>
    </w:p>
    <w:p w14:paraId="211F8296" w14:textId="4C8FE39D" w:rsidR="00C1767C" w:rsidRPr="00C1767C" w:rsidRDefault="00C1767C" w:rsidP="00C1767C">
      <w:pPr>
        <w:widowControl w:val="0"/>
        <w:spacing w:after="200" w:line="240" w:lineRule="auto"/>
        <w:jc w:val="both"/>
        <w:rPr>
          <w:rFonts w:ascii="Times New Roman" w:hAnsi="Times New Roman" w:cs="Times New Roman"/>
          <w:b/>
          <w:bCs/>
          <w:sz w:val="28"/>
          <w:szCs w:val="28"/>
        </w:rPr>
      </w:pPr>
      <w:r w:rsidRPr="00C1767C">
        <w:rPr>
          <w:rFonts w:ascii="Times New Roman" w:hAnsi="Times New Roman" w:cs="Times New Roman"/>
          <w:b/>
          <w:bCs/>
          <w:sz w:val="28"/>
          <w:szCs w:val="28"/>
        </w:rPr>
        <w:t xml:space="preserve">1. Customer </w:t>
      </w:r>
      <w:proofErr w:type="spellStart"/>
      <w:r w:rsidRPr="00C1767C">
        <w:rPr>
          <w:rFonts w:ascii="Times New Roman" w:hAnsi="Times New Roman" w:cs="Times New Roman"/>
          <w:b/>
          <w:bCs/>
          <w:sz w:val="28"/>
          <w:szCs w:val="28"/>
        </w:rPr>
        <w:t>Behavior</w:t>
      </w:r>
      <w:proofErr w:type="spellEnd"/>
      <w:r w:rsidRPr="00C1767C">
        <w:rPr>
          <w:rFonts w:ascii="Times New Roman" w:hAnsi="Times New Roman" w:cs="Times New Roman"/>
          <w:b/>
          <w:bCs/>
          <w:sz w:val="28"/>
          <w:szCs w:val="28"/>
        </w:rPr>
        <w:t xml:space="preserve"> Analysis: What patterns can be observed in the spending habits of long-term customers compared to new customers, and what might these patterns suggest about customer loyalty?</w:t>
      </w:r>
    </w:p>
    <w:p w14:paraId="5DAE0026" w14:textId="77777777" w:rsidR="008A35D5" w:rsidRDefault="008A35D5" w:rsidP="002226C6">
      <w:pPr>
        <w:rPr>
          <w:rFonts w:ascii="Times New Roman" w:hAnsi="Times New Roman" w:cs="Times New Roman"/>
          <w:b/>
          <w:bCs/>
          <w:sz w:val="28"/>
          <w:szCs w:val="28"/>
        </w:rPr>
      </w:pPr>
    </w:p>
    <w:p w14:paraId="30277C5A" w14:textId="37139E24" w:rsidR="008916B1" w:rsidRDefault="008916B1" w:rsidP="002226C6">
      <w:pPr>
        <w:rPr>
          <w:rFonts w:ascii="Times New Roman" w:hAnsi="Times New Roman" w:cs="Times New Roman"/>
          <w:b/>
          <w:bCs/>
          <w:sz w:val="28"/>
          <w:szCs w:val="28"/>
        </w:rPr>
      </w:pPr>
      <w:r w:rsidRPr="00C1767C">
        <w:rPr>
          <w:rFonts w:ascii="Times New Roman" w:hAnsi="Times New Roman" w:cs="Times New Roman"/>
          <w:b/>
          <w:bCs/>
          <w:sz w:val="28"/>
          <w:szCs w:val="28"/>
        </w:rPr>
        <w:t xml:space="preserve">Customer </w:t>
      </w:r>
      <w:proofErr w:type="spellStart"/>
      <w:r w:rsidRPr="00C1767C">
        <w:rPr>
          <w:rFonts w:ascii="Times New Roman" w:hAnsi="Times New Roman" w:cs="Times New Roman"/>
          <w:b/>
          <w:bCs/>
          <w:sz w:val="28"/>
          <w:szCs w:val="28"/>
        </w:rPr>
        <w:t>Behavior</w:t>
      </w:r>
      <w:proofErr w:type="spellEnd"/>
      <w:r w:rsidRPr="00C1767C">
        <w:rPr>
          <w:rFonts w:ascii="Times New Roman" w:hAnsi="Times New Roman" w:cs="Times New Roman"/>
          <w:b/>
          <w:bCs/>
          <w:sz w:val="28"/>
          <w:szCs w:val="28"/>
        </w:rPr>
        <w:t xml:space="preserve"> Analysis</w:t>
      </w:r>
      <w:r>
        <w:rPr>
          <w:rFonts w:ascii="Times New Roman" w:hAnsi="Times New Roman" w:cs="Times New Roman"/>
          <w:b/>
          <w:bCs/>
          <w:sz w:val="28"/>
          <w:szCs w:val="28"/>
        </w:rPr>
        <w:t xml:space="preserve"> depends on following factors:</w:t>
      </w:r>
    </w:p>
    <w:p w14:paraId="658F554F" w14:textId="77777777" w:rsidR="008916B1" w:rsidRPr="002226C6" w:rsidRDefault="008916B1" w:rsidP="008916B1">
      <w:pPr>
        <w:rPr>
          <w:rFonts w:ascii="Times New Roman" w:hAnsi="Times New Roman" w:cs="Times New Roman"/>
          <w:sz w:val="28"/>
          <w:szCs w:val="28"/>
        </w:rPr>
      </w:pPr>
      <w:r w:rsidRPr="008916B1">
        <w:rPr>
          <w:rFonts w:ascii="Times New Roman" w:hAnsi="Times New Roman" w:cs="Times New Roman"/>
          <w:sz w:val="28"/>
          <w:szCs w:val="28"/>
        </w:rPr>
        <w:t xml:space="preserve">A. </w:t>
      </w:r>
      <w:r w:rsidRPr="002226C6">
        <w:rPr>
          <w:rFonts w:ascii="Times New Roman" w:hAnsi="Times New Roman" w:cs="Times New Roman"/>
          <w:sz w:val="28"/>
          <w:szCs w:val="28"/>
        </w:rPr>
        <w:t>Overall Product Usage Comparison</w:t>
      </w:r>
    </w:p>
    <w:p w14:paraId="2A17AC5C" w14:textId="77777777" w:rsidR="008916B1" w:rsidRPr="008916B1" w:rsidRDefault="008916B1" w:rsidP="008916B1">
      <w:pPr>
        <w:rPr>
          <w:rFonts w:ascii="Times New Roman" w:hAnsi="Times New Roman" w:cs="Times New Roman"/>
          <w:sz w:val="28"/>
          <w:szCs w:val="28"/>
        </w:rPr>
      </w:pPr>
      <w:r w:rsidRPr="008916B1">
        <w:rPr>
          <w:rFonts w:ascii="Times New Roman" w:hAnsi="Times New Roman" w:cs="Times New Roman"/>
          <w:sz w:val="28"/>
          <w:szCs w:val="28"/>
        </w:rPr>
        <w:t xml:space="preserve">B. </w:t>
      </w:r>
      <w:r w:rsidRPr="008A35D5">
        <w:rPr>
          <w:rFonts w:ascii="Times New Roman" w:hAnsi="Times New Roman" w:cs="Times New Roman"/>
          <w:sz w:val="28"/>
          <w:szCs w:val="28"/>
        </w:rPr>
        <w:t>Monthly Average Product Holding Pattern</w:t>
      </w:r>
    </w:p>
    <w:p w14:paraId="3E54681C" w14:textId="1E8F3EB4" w:rsidR="008916B1" w:rsidRPr="008916B1" w:rsidRDefault="008916B1" w:rsidP="002226C6">
      <w:pPr>
        <w:rPr>
          <w:rFonts w:ascii="Times New Roman" w:hAnsi="Times New Roman" w:cs="Times New Roman"/>
          <w:sz w:val="28"/>
          <w:szCs w:val="28"/>
        </w:rPr>
      </w:pPr>
      <w:r w:rsidRPr="008916B1">
        <w:rPr>
          <w:rFonts w:ascii="Times New Roman" w:hAnsi="Times New Roman" w:cs="Times New Roman"/>
          <w:sz w:val="28"/>
          <w:szCs w:val="28"/>
        </w:rPr>
        <w:t>C. Product Distribution by Tenure</w:t>
      </w:r>
    </w:p>
    <w:p w14:paraId="13BD8C0A" w14:textId="77777777" w:rsidR="008916B1" w:rsidRDefault="008916B1" w:rsidP="002226C6">
      <w:pPr>
        <w:rPr>
          <w:rFonts w:ascii="Times New Roman" w:hAnsi="Times New Roman" w:cs="Times New Roman"/>
          <w:b/>
          <w:bCs/>
          <w:sz w:val="28"/>
          <w:szCs w:val="28"/>
        </w:rPr>
      </w:pPr>
    </w:p>
    <w:p w14:paraId="2429DF8D" w14:textId="7748AC4F" w:rsidR="002226C6" w:rsidRPr="002226C6" w:rsidRDefault="008A35D5" w:rsidP="002226C6">
      <w:pPr>
        <w:rPr>
          <w:rFonts w:ascii="Times New Roman" w:hAnsi="Times New Roman" w:cs="Times New Roman"/>
          <w:b/>
          <w:bCs/>
          <w:sz w:val="28"/>
          <w:szCs w:val="28"/>
        </w:rPr>
      </w:pPr>
      <w:r>
        <w:rPr>
          <w:rFonts w:ascii="Times New Roman" w:hAnsi="Times New Roman" w:cs="Times New Roman"/>
          <w:b/>
          <w:bCs/>
          <w:sz w:val="28"/>
          <w:szCs w:val="28"/>
        </w:rPr>
        <w:t>A</w:t>
      </w:r>
      <w:r w:rsidR="002226C6" w:rsidRPr="008A35D5">
        <w:rPr>
          <w:rFonts w:ascii="Times New Roman" w:hAnsi="Times New Roman" w:cs="Times New Roman"/>
          <w:b/>
          <w:bCs/>
          <w:sz w:val="28"/>
          <w:szCs w:val="28"/>
        </w:rPr>
        <w:t xml:space="preserve">. </w:t>
      </w:r>
      <w:r w:rsidR="002226C6" w:rsidRPr="002226C6">
        <w:rPr>
          <w:rFonts w:ascii="Times New Roman" w:hAnsi="Times New Roman" w:cs="Times New Roman"/>
          <w:b/>
          <w:bCs/>
          <w:sz w:val="28"/>
          <w:szCs w:val="28"/>
        </w:rPr>
        <w:t>Overall Product Usage Comparison</w:t>
      </w:r>
    </w:p>
    <w:p w14:paraId="41D55472" w14:textId="30157C9F" w:rsidR="008916B1" w:rsidRPr="008916B1" w:rsidRDefault="008916B1" w:rsidP="002226C6">
      <w:pPr>
        <w:rPr>
          <w:rFonts w:ascii="Times New Roman" w:hAnsi="Times New Roman" w:cs="Times New Roman"/>
          <w:b/>
          <w:bCs/>
          <w:sz w:val="36"/>
          <w:szCs w:val="36"/>
        </w:rPr>
      </w:pPr>
      <w:r w:rsidRPr="002226C6">
        <w:rPr>
          <w:rFonts w:ascii="Times New Roman" w:hAnsi="Times New Roman" w:cs="Times New Roman"/>
          <w:b/>
          <w:bCs/>
          <w:noProof/>
          <w:sz w:val="36"/>
          <w:szCs w:val="36"/>
        </w:rPr>
        <w:drawing>
          <wp:anchor distT="0" distB="0" distL="114300" distR="114300" simplePos="0" relativeHeight="251658240" behindDoc="0" locked="0" layoutInCell="1" allowOverlap="1" wp14:anchorId="1919F401" wp14:editId="5A1D3259">
            <wp:simplePos x="0" y="0"/>
            <wp:positionH relativeFrom="column">
              <wp:posOffset>878667</wp:posOffset>
            </wp:positionH>
            <wp:positionV relativeFrom="paragraph">
              <wp:posOffset>261620</wp:posOffset>
            </wp:positionV>
            <wp:extent cx="3742055" cy="2400300"/>
            <wp:effectExtent l="0" t="0" r="0" b="0"/>
            <wp:wrapTopAndBottom/>
            <wp:docPr id="52037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71085" name=""/>
                    <pic:cNvPicPr/>
                  </pic:nvPicPr>
                  <pic:blipFill rotWithShape="1">
                    <a:blip r:embed="rId7">
                      <a:extLst>
                        <a:ext uri="{28A0092B-C50C-407E-A947-70E740481C1C}">
                          <a14:useLocalDpi xmlns:a14="http://schemas.microsoft.com/office/drawing/2010/main" val="0"/>
                        </a:ext>
                      </a:extLst>
                    </a:blip>
                    <a:srcRect l="1279"/>
                    <a:stretch>
                      <a:fillRect/>
                    </a:stretch>
                  </pic:blipFill>
                  <pic:spPr bwMode="auto">
                    <a:xfrm>
                      <a:off x="0" y="0"/>
                      <a:ext cx="3742055" cy="2400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9728711" w14:textId="77777777" w:rsidR="002226C6" w:rsidRPr="002226C6" w:rsidRDefault="002226C6" w:rsidP="008A35D5">
      <w:pPr>
        <w:jc w:val="both"/>
        <w:rPr>
          <w:rFonts w:ascii="Times New Roman" w:hAnsi="Times New Roman" w:cs="Times New Roman"/>
          <w:sz w:val="28"/>
          <w:szCs w:val="28"/>
        </w:rPr>
      </w:pPr>
      <w:r w:rsidRPr="002226C6">
        <w:rPr>
          <w:rFonts w:ascii="Times New Roman" w:hAnsi="Times New Roman" w:cs="Times New Roman"/>
          <w:sz w:val="28"/>
          <w:szCs w:val="28"/>
        </w:rPr>
        <w:t xml:space="preserve">The bar chart clearly shows that </w:t>
      </w:r>
      <w:r w:rsidRPr="002226C6">
        <w:rPr>
          <w:rFonts w:ascii="Times New Roman" w:hAnsi="Times New Roman" w:cs="Times New Roman"/>
          <w:b/>
          <w:bCs/>
          <w:sz w:val="28"/>
          <w:szCs w:val="28"/>
        </w:rPr>
        <w:t>Old Customers significantly outperform New Customers</w:t>
      </w:r>
      <w:r w:rsidRPr="002226C6">
        <w:rPr>
          <w:rFonts w:ascii="Times New Roman" w:hAnsi="Times New Roman" w:cs="Times New Roman"/>
          <w:sz w:val="28"/>
          <w:szCs w:val="28"/>
        </w:rPr>
        <w:t xml:space="preserve"> in both total number of products and total customer count.</w:t>
      </w:r>
    </w:p>
    <w:p w14:paraId="49B47C67" w14:textId="77777777" w:rsidR="002226C6" w:rsidRPr="002226C6" w:rsidRDefault="002226C6" w:rsidP="008A35D5">
      <w:pPr>
        <w:numPr>
          <w:ilvl w:val="0"/>
          <w:numId w:val="2"/>
        </w:numPr>
        <w:jc w:val="both"/>
        <w:rPr>
          <w:rFonts w:ascii="Times New Roman" w:hAnsi="Times New Roman" w:cs="Times New Roman"/>
          <w:sz w:val="28"/>
          <w:szCs w:val="28"/>
        </w:rPr>
      </w:pPr>
      <w:r w:rsidRPr="002226C6">
        <w:rPr>
          <w:rFonts w:ascii="Times New Roman" w:hAnsi="Times New Roman" w:cs="Times New Roman"/>
          <w:b/>
          <w:bCs/>
          <w:sz w:val="28"/>
          <w:szCs w:val="28"/>
        </w:rPr>
        <w:t>Old Customers</w:t>
      </w:r>
    </w:p>
    <w:p w14:paraId="2C156478" w14:textId="77777777" w:rsidR="002226C6" w:rsidRPr="002226C6" w:rsidRDefault="002226C6" w:rsidP="008A35D5">
      <w:pPr>
        <w:numPr>
          <w:ilvl w:val="1"/>
          <w:numId w:val="2"/>
        </w:numPr>
        <w:jc w:val="both"/>
        <w:rPr>
          <w:rFonts w:ascii="Times New Roman" w:hAnsi="Times New Roman" w:cs="Times New Roman"/>
          <w:sz w:val="28"/>
          <w:szCs w:val="28"/>
        </w:rPr>
      </w:pPr>
      <w:r w:rsidRPr="002226C6">
        <w:rPr>
          <w:rFonts w:ascii="Times New Roman" w:hAnsi="Times New Roman" w:cs="Times New Roman"/>
          <w:sz w:val="28"/>
          <w:szCs w:val="28"/>
        </w:rPr>
        <w:t xml:space="preserve">Total Products: </w:t>
      </w:r>
      <w:r w:rsidRPr="002226C6">
        <w:rPr>
          <w:rFonts w:ascii="Times New Roman" w:hAnsi="Times New Roman" w:cs="Times New Roman"/>
          <w:b/>
          <w:bCs/>
          <w:sz w:val="28"/>
          <w:szCs w:val="28"/>
        </w:rPr>
        <w:t>10.2K</w:t>
      </w:r>
    </w:p>
    <w:p w14:paraId="4BBC1C65" w14:textId="77777777" w:rsidR="002226C6" w:rsidRPr="008916B1" w:rsidRDefault="002226C6" w:rsidP="008A35D5">
      <w:pPr>
        <w:numPr>
          <w:ilvl w:val="1"/>
          <w:numId w:val="2"/>
        </w:numPr>
        <w:jc w:val="both"/>
        <w:rPr>
          <w:rFonts w:ascii="Times New Roman" w:hAnsi="Times New Roman" w:cs="Times New Roman"/>
          <w:sz w:val="28"/>
          <w:szCs w:val="28"/>
        </w:rPr>
      </w:pPr>
      <w:r w:rsidRPr="002226C6">
        <w:rPr>
          <w:rFonts w:ascii="Times New Roman" w:hAnsi="Times New Roman" w:cs="Times New Roman"/>
          <w:sz w:val="28"/>
          <w:szCs w:val="28"/>
        </w:rPr>
        <w:t xml:space="preserve">Customer Count: </w:t>
      </w:r>
      <w:r w:rsidRPr="002226C6">
        <w:rPr>
          <w:rFonts w:ascii="Times New Roman" w:hAnsi="Times New Roman" w:cs="Times New Roman"/>
          <w:b/>
          <w:bCs/>
          <w:sz w:val="28"/>
          <w:szCs w:val="28"/>
        </w:rPr>
        <w:t>6.7K</w:t>
      </w:r>
    </w:p>
    <w:p w14:paraId="07A3BC3F" w14:textId="77777777" w:rsidR="008916B1" w:rsidRPr="002226C6" w:rsidRDefault="008916B1" w:rsidP="008916B1">
      <w:pPr>
        <w:ind w:left="1440"/>
        <w:jc w:val="both"/>
        <w:rPr>
          <w:rFonts w:ascii="Times New Roman" w:hAnsi="Times New Roman" w:cs="Times New Roman"/>
          <w:sz w:val="28"/>
          <w:szCs w:val="28"/>
        </w:rPr>
      </w:pPr>
    </w:p>
    <w:p w14:paraId="0A9A2F81" w14:textId="77777777" w:rsidR="002226C6" w:rsidRPr="002226C6" w:rsidRDefault="002226C6" w:rsidP="008A35D5">
      <w:pPr>
        <w:numPr>
          <w:ilvl w:val="0"/>
          <w:numId w:val="2"/>
        </w:numPr>
        <w:jc w:val="both"/>
        <w:rPr>
          <w:rFonts w:ascii="Times New Roman" w:hAnsi="Times New Roman" w:cs="Times New Roman"/>
          <w:sz w:val="28"/>
          <w:szCs w:val="28"/>
        </w:rPr>
      </w:pPr>
      <w:r w:rsidRPr="002226C6">
        <w:rPr>
          <w:rFonts w:ascii="Times New Roman" w:hAnsi="Times New Roman" w:cs="Times New Roman"/>
          <w:b/>
          <w:bCs/>
          <w:sz w:val="28"/>
          <w:szCs w:val="28"/>
        </w:rPr>
        <w:lastRenderedPageBreak/>
        <w:t>New Customers</w:t>
      </w:r>
    </w:p>
    <w:p w14:paraId="581D0F0D" w14:textId="77777777" w:rsidR="002226C6" w:rsidRPr="002226C6" w:rsidRDefault="002226C6" w:rsidP="008A35D5">
      <w:pPr>
        <w:numPr>
          <w:ilvl w:val="1"/>
          <w:numId w:val="2"/>
        </w:numPr>
        <w:jc w:val="both"/>
        <w:rPr>
          <w:rFonts w:ascii="Times New Roman" w:hAnsi="Times New Roman" w:cs="Times New Roman"/>
          <w:sz w:val="28"/>
          <w:szCs w:val="28"/>
        </w:rPr>
      </w:pPr>
      <w:r w:rsidRPr="002226C6">
        <w:rPr>
          <w:rFonts w:ascii="Times New Roman" w:hAnsi="Times New Roman" w:cs="Times New Roman"/>
          <w:sz w:val="28"/>
          <w:szCs w:val="28"/>
        </w:rPr>
        <w:t xml:space="preserve">Total Products: </w:t>
      </w:r>
      <w:r w:rsidRPr="002226C6">
        <w:rPr>
          <w:rFonts w:ascii="Times New Roman" w:hAnsi="Times New Roman" w:cs="Times New Roman"/>
          <w:b/>
          <w:bCs/>
          <w:sz w:val="28"/>
          <w:szCs w:val="28"/>
        </w:rPr>
        <w:t>5.1K</w:t>
      </w:r>
    </w:p>
    <w:p w14:paraId="6DD73F7C" w14:textId="77777777" w:rsidR="002226C6" w:rsidRPr="002226C6" w:rsidRDefault="002226C6" w:rsidP="008A35D5">
      <w:pPr>
        <w:numPr>
          <w:ilvl w:val="1"/>
          <w:numId w:val="2"/>
        </w:numPr>
        <w:jc w:val="both"/>
        <w:rPr>
          <w:rFonts w:ascii="Times New Roman" w:hAnsi="Times New Roman" w:cs="Times New Roman"/>
          <w:sz w:val="28"/>
          <w:szCs w:val="28"/>
        </w:rPr>
      </w:pPr>
      <w:r w:rsidRPr="002226C6">
        <w:rPr>
          <w:rFonts w:ascii="Times New Roman" w:hAnsi="Times New Roman" w:cs="Times New Roman"/>
          <w:sz w:val="28"/>
          <w:szCs w:val="28"/>
        </w:rPr>
        <w:t xml:space="preserve">Customer Count: </w:t>
      </w:r>
      <w:r w:rsidRPr="002226C6">
        <w:rPr>
          <w:rFonts w:ascii="Times New Roman" w:hAnsi="Times New Roman" w:cs="Times New Roman"/>
          <w:b/>
          <w:bCs/>
          <w:sz w:val="28"/>
          <w:szCs w:val="28"/>
        </w:rPr>
        <w:t>3.3K</w:t>
      </w:r>
    </w:p>
    <w:p w14:paraId="607D0EC6" w14:textId="77777777" w:rsidR="002226C6" w:rsidRPr="002226C6" w:rsidRDefault="002226C6" w:rsidP="008A35D5">
      <w:pPr>
        <w:ind w:left="1440"/>
        <w:jc w:val="both"/>
        <w:rPr>
          <w:rFonts w:ascii="Times New Roman" w:hAnsi="Times New Roman" w:cs="Times New Roman"/>
          <w:sz w:val="28"/>
          <w:szCs w:val="28"/>
        </w:rPr>
      </w:pPr>
    </w:p>
    <w:p w14:paraId="75AB691C" w14:textId="2AFC915D" w:rsidR="002226C6" w:rsidRPr="002226C6" w:rsidRDefault="002226C6" w:rsidP="008A35D5">
      <w:pPr>
        <w:jc w:val="both"/>
        <w:rPr>
          <w:rFonts w:ascii="Times New Roman" w:hAnsi="Times New Roman" w:cs="Times New Roman"/>
          <w:b/>
          <w:bCs/>
          <w:sz w:val="28"/>
          <w:szCs w:val="28"/>
        </w:rPr>
      </w:pPr>
      <w:r w:rsidRPr="002226C6">
        <w:rPr>
          <w:rFonts w:ascii="Times New Roman" w:hAnsi="Times New Roman" w:cs="Times New Roman"/>
          <w:b/>
          <w:bCs/>
          <w:sz w:val="28"/>
          <w:szCs w:val="28"/>
        </w:rPr>
        <w:t>Observation:</w:t>
      </w:r>
    </w:p>
    <w:p w14:paraId="4BEC5B1F" w14:textId="77777777" w:rsidR="002226C6" w:rsidRDefault="002226C6" w:rsidP="008A35D5">
      <w:pPr>
        <w:jc w:val="both"/>
        <w:rPr>
          <w:rFonts w:ascii="Times New Roman" w:hAnsi="Times New Roman" w:cs="Times New Roman"/>
          <w:sz w:val="28"/>
          <w:szCs w:val="28"/>
        </w:rPr>
      </w:pPr>
      <w:r w:rsidRPr="002226C6">
        <w:rPr>
          <w:rFonts w:ascii="Times New Roman" w:hAnsi="Times New Roman" w:cs="Times New Roman"/>
          <w:sz w:val="28"/>
          <w:szCs w:val="28"/>
        </w:rPr>
        <w:t xml:space="preserve">Old customers purchase </w:t>
      </w:r>
      <w:r w:rsidRPr="002226C6">
        <w:rPr>
          <w:rFonts w:ascii="Times New Roman" w:hAnsi="Times New Roman" w:cs="Times New Roman"/>
          <w:b/>
          <w:bCs/>
          <w:sz w:val="28"/>
          <w:szCs w:val="28"/>
        </w:rPr>
        <w:t>almost double</w:t>
      </w:r>
      <w:r w:rsidRPr="002226C6">
        <w:rPr>
          <w:rFonts w:ascii="Times New Roman" w:hAnsi="Times New Roman" w:cs="Times New Roman"/>
          <w:sz w:val="28"/>
          <w:szCs w:val="28"/>
        </w:rPr>
        <w:t xml:space="preserve"> the total number of products compared to new customers.</w:t>
      </w:r>
    </w:p>
    <w:p w14:paraId="761EDC6F" w14:textId="77777777" w:rsidR="008A35D5" w:rsidRPr="002226C6" w:rsidRDefault="008A35D5" w:rsidP="008A35D5">
      <w:pPr>
        <w:jc w:val="both"/>
        <w:rPr>
          <w:rFonts w:ascii="Times New Roman" w:hAnsi="Times New Roman" w:cs="Times New Roman"/>
          <w:sz w:val="28"/>
          <w:szCs w:val="28"/>
        </w:rPr>
      </w:pPr>
    </w:p>
    <w:p w14:paraId="45708928" w14:textId="65641FC2" w:rsidR="002226C6" w:rsidRPr="002226C6" w:rsidRDefault="008A35D5" w:rsidP="008A35D5">
      <w:pPr>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094A95A8" w14:textId="77777777" w:rsidR="002226C6" w:rsidRPr="002226C6" w:rsidRDefault="002226C6" w:rsidP="008A35D5">
      <w:pPr>
        <w:jc w:val="both"/>
        <w:rPr>
          <w:rFonts w:ascii="Times New Roman" w:hAnsi="Times New Roman" w:cs="Times New Roman"/>
          <w:sz w:val="28"/>
          <w:szCs w:val="28"/>
        </w:rPr>
      </w:pPr>
      <w:r w:rsidRPr="002226C6">
        <w:rPr>
          <w:rFonts w:ascii="Times New Roman" w:hAnsi="Times New Roman" w:cs="Times New Roman"/>
          <w:sz w:val="28"/>
          <w:szCs w:val="28"/>
        </w:rPr>
        <w:t>This indicates that long-term customers:</w:t>
      </w:r>
    </w:p>
    <w:p w14:paraId="0D5C0482" w14:textId="77777777" w:rsidR="002226C6" w:rsidRPr="002226C6" w:rsidRDefault="002226C6" w:rsidP="008A35D5">
      <w:pPr>
        <w:numPr>
          <w:ilvl w:val="0"/>
          <w:numId w:val="3"/>
        </w:numPr>
        <w:jc w:val="both"/>
        <w:rPr>
          <w:rFonts w:ascii="Times New Roman" w:hAnsi="Times New Roman" w:cs="Times New Roman"/>
          <w:sz w:val="28"/>
          <w:szCs w:val="28"/>
        </w:rPr>
      </w:pPr>
      <w:r w:rsidRPr="002226C6">
        <w:rPr>
          <w:rFonts w:ascii="Times New Roman" w:hAnsi="Times New Roman" w:cs="Times New Roman"/>
          <w:sz w:val="28"/>
          <w:szCs w:val="28"/>
        </w:rPr>
        <w:t>Have stronger engagement with the bank.</w:t>
      </w:r>
    </w:p>
    <w:p w14:paraId="1E25A4BA" w14:textId="77777777" w:rsidR="002226C6" w:rsidRPr="002226C6" w:rsidRDefault="002226C6" w:rsidP="008A35D5">
      <w:pPr>
        <w:numPr>
          <w:ilvl w:val="0"/>
          <w:numId w:val="3"/>
        </w:numPr>
        <w:jc w:val="both"/>
        <w:rPr>
          <w:rFonts w:ascii="Times New Roman" w:hAnsi="Times New Roman" w:cs="Times New Roman"/>
          <w:sz w:val="28"/>
          <w:szCs w:val="28"/>
        </w:rPr>
      </w:pPr>
      <w:r w:rsidRPr="002226C6">
        <w:rPr>
          <w:rFonts w:ascii="Times New Roman" w:hAnsi="Times New Roman" w:cs="Times New Roman"/>
          <w:sz w:val="28"/>
          <w:szCs w:val="28"/>
        </w:rPr>
        <w:t>Are more likely to use multiple products.</w:t>
      </w:r>
    </w:p>
    <w:p w14:paraId="252D4193" w14:textId="77777777" w:rsidR="002226C6" w:rsidRPr="002226C6" w:rsidRDefault="002226C6" w:rsidP="008A35D5">
      <w:pPr>
        <w:numPr>
          <w:ilvl w:val="0"/>
          <w:numId w:val="3"/>
        </w:numPr>
        <w:jc w:val="both"/>
        <w:rPr>
          <w:rFonts w:ascii="Times New Roman" w:hAnsi="Times New Roman" w:cs="Times New Roman"/>
          <w:sz w:val="28"/>
          <w:szCs w:val="28"/>
        </w:rPr>
      </w:pPr>
      <w:r w:rsidRPr="002226C6">
        <w:rPr>
          <w:rFonts w:ascii="Times New Roman" w:hAnsi="Times New Roman" w:cs="Times New Roman"/>
          <w:sz w:val="28"/>
          <w:szCs w:val="28"/>
        </w:rPr>
        <w:t>Show higher cross-selling acceptance.</w:t>
      </w:r>
    </w:p>
    <w:p w14:paraId="54395B40" w14:textId="77777777" w:rsidR="002226C6" w:rsidRPr="002226C6" w:rsidRDefault="002226C6" w:rsidP="008A35D5">
      <w:pPr>
        <w:jc w:val="both"/>
        <w:rPr>
          <w:rFonts w:ascii="Times New Roman" w:hAnsi="Times New Roman" w:cs="Times New Roman"/>
          <w:sz w:val="28"/>
          <w:szCs w:val="28"/>
        </w:rPr>
      </w:pPr>
      <w:r w:rsidRPr="002226C6">
        <w:rPr>
          <w:rFonts w:ascii="Times New Roman" w:hAnsi="Times New Roman" w:cs="Times New Roman"/>
          <w:sz w:val="28"/>
          <w:szCs w:val="28"/>
        </w:rPr>
        <w:t xml:space="preserve">This suggests </w:t>
      </w:r>
      <w:r w:rsidRPr="002226C6">
        <w:rPr>
          <w:rFonts w:ascii="Times New Roman" w:hAnsi="Times New Roman" w:cs="Times New Roman"/>
          <w:b/>
          <w:bCs/>
          <w:sz w:val="28"/>
          <w:szCs w:val="28"/>
        </w:rPr>
        <w:t>higher customer loyalty and deeper product penetration</w:t>
      </w:r>
      <w:r w:rsidRPr="002226C6">
        <w:rPr>
          <w:rFonts w:ascii="Times New Roman" w:hAnsi="Times New Roman" w:cs="Times New Roman"/>
          <w:sz w:val="28"/>
          <w:szCs w:val="28"/>
        </w:rPr>
        <w:t xml:space="preserve"> among </w:t>
      </w:r>
      <w:r w:rsidRPr="002226C6">
        <w:rPr>
          <w:rFonts w:ascii="Times New Roman" w:hAnsi="Times New Roman" w:cs="Times New Roman"/>
          <w:b/>
          <w:bCs/>
          <w:sz w:val="28"/>
          <w:szCs w:val="28"/>
        </w:rPr>
        <w:t>old customers.</w:t>
      </w:r>
    </w:p>
    <w:p w14:paraId="16C4A14B" w14:textId="77777777" w:rsidR="002226C6" w:rsidRDefault="002226C6" w:rsidP="002226C6">
      <w:pPr>
        <w:rPr>
          <w:rFonts w:ascii="Times New Roman" w:hAnsi="Times New Roman" w:cs="Times New Roman"/>
          <w:sz w:val="36"/>
          <w:szCs w:val="36"/>
        </w:rPr>
      </w:pPr>
    </w:p>
    <w:p w14:paraId="40AF7002" w14:textId="45EA5AE7" w:rsidR="008A35D5" w:rsidRDefault="008A35D5" w:rsidP="008A35D5">
      <w:pPr>
        <w:rPr>
          <w:rFonts w:ascii="Times New Roman" w:hAnsi="Times New Roman" w:cs="Times New Roman"/>
          <w:b/>
          <w:bCs/>
          <w:sz w:val="28"/>
          <w:szCs w:val="28"/>
        </w:rPr>
      </w:pPr>
      <w:r>
        <w:rPr>
          <w:rFonts w:ascii="Times New Roman" w:hAnsi="Times New Roman" w:cs="Times New Roman"/>
          <w:b/>
          <w:bCs/>
          <w:sz w:val="28"/>
          <w:szCs w:val="28"/>
        </w:rPr>
        <w:t xml:space="preserve">B. </w:t>
      </w:r>
      <w:r w:rsidRPr="008A35D5">
        <w:rPr>
          <w:rFonts w:ascii="Times New Roman" w:hAnsi="Times New Roman" w:cs="Times New Roman"/>
          <w:b/>
          <w:bCs/>
          <w:sz w:val="28"/>
          <w:szCs w:val="28"/>
        </w:rPr>
        <w:t>Monthly Average Product Holding Pattern</w:t>
      </w:r>
    </w:p>
    <w:p w14:paraId="316C4498" w14:textId="416C3997" w:rsidR="008A35D5" w:rsidRPr="008A35D5" w:rsidRDefault="008916B1" w:rsidP="008A35D5">
      <w:pPr>
        <w:rPr>
          <w:rFonts w:ascii="Times New Roman" w:hAnsi="Times New Roman" w:cs="Times New Roman"/>
          <w:b/>
          <w:bCs/>
          <w:sz w:val="28"/>
          <w:szCs w:val="28"/>
        </w:rPr>
      </w:pPr>
      <w:r w:rsidRPr="008A35D5">
        <w:rPr>
          <w:rFonts w:ascii="Times New Roman" w:hAnsi="Times New Roman" w:cs="Times New Roman"/>
          <w:b/>
          <w:bCs/>
          <w:noProof/>
          <w:sz w:val="28"/>
          <w:szCs w:val="28"/>
        </w:rPr>
        <w:drawing>
          <wp:anchor distT="0" distB="0" distL="114300" distR="114300" simplePos="0" relativeHeight="251659264" behindDoc="0" locked="0" layoutInCell="1" allowOverlap="1" wp14:anchorId="1D3260BA" wp14:editId="7BEC4049">
            <wp:simplePos x="0" y="0"/>
            <wp:positionH relativeFrom="column">
              <wp:posOffset>429087</wp:posOffset>
            </wp:positionH>
            <wp:positionV relativeFrom="paragraph">
              <wp:posOffset>256309</wp:posOffset>
            </wp:positionV>
            <wp:extent cx="4458322" cy="2648320"/>
            <wp:effectExtent l="0" t="0" r="0" b="0"/>
            <wp:wrapTopAndBottom/>
            <wp:docPr id="196243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39873" name=""/>
                    <pic:cNvPicPr/>
                  </pic:nvPicPr>
                  <pic:blipFill>
                    <a:blip r:embed="rId8">
                      <a:extLst>
                        <a:ext uri="{28A0092B-C50C-407E-A947-70E740481C1C}">
                          <a14:useLocalDpi xmlns:a14="http://schemas.microsoft.com/office/drawing/2010/main" val="0"/>
                        </a:ext>
                      </a:extLst>
                    </a:blip>
                    <a:stretch>
                      <a:fillRect/>
                    </a:stretch>
                  </pic:blipFill>
                  <pic:spPr>
                    <a:xfrm>
                      <a:off x="0" y="0"/>
                      <a:ext cx="4458322" cy="2648320"/>
                    </a:xfrm>
                    <a:prstGeom prst="rect">
                      <a:avLst/>
                    </a:prstGeom>
                  </pic:spPr>
                </pic:pic>
              </a:graphicData>
            </a:graphic>
          </wp:anchor>
        </w:drawing>
      </w:r>
    </w:p>
    <w:p w14:paraId="4083BB4A" w14:textId="77777777" w:rsidR="008A35D5" w:rsidRPr="008A35D5" w:rsidRDefault="008A35D5" w:rsidP="008A35D5">
      <w:pPr>
        <w:jc w:val="both"/>
        <w:rPr>
          <w:rFonts w:ascii="Times New Roman" w:hAnsi="Times New Roman" w:cs="Times New Roman"/>
          <w:sz w:val="28"/>
          <w:szCs w:val="28"/>
        </w:rPr>
      </w:pPr>
      <w:r w:rsidRPr="008A35D5">
        <w:rPr>
          <w:rFonts w:ascii="Times New Roman" w:hAnsi="Times New Roman" w:cs="Times New Roman"/>
          <w:sz w:val="28"/>
          <w:szCs w:val="28"/>
        </w:rPr>
        <w:t xml:space="preserve">The line chart shows the </w:t>
      </w:r>
      <w:r w:rsidRPr="008A35D5">
        <w:rPr>
          <w:rFonts w:ascii="Times New Roman" w:hAnsi="Times New Roman" w:cs="Times New Roman"/>
          <w:b/>
          <w:bCs/>
          <w:sz w:val="28"/>
          <w:szCs w:val="28"/>
        </w:rPr>
        <w:t>average number of products per customer per month</w:t>
      </w:r>
      <w:r w:rsidRPr="008A35D5">
        <w:rPr>
          <w:rFonts w:ascii="Times New Roman" w:hAnsi="Times New Roman" w:cs="Times New Roman"/>
          <w:sz w:val="28"/>
          <w:szCs w:val="28"/>
        </w:rPr>
        <w:t>.</w:t>
      </w:r>
    </w:p>
    <w:p w14:paraId="18B4E20C" w14:textId="77777777" w:rsidR="008A35D5" w:rsidRPr="008A35D5" w:rsidRDefault="008A35D5" w:rsidP="008A35D5">
      <w:pPr>
        <w:jc w:val="both"/>
        <w:rPr>
          <w:rFonts w:ascii="Times New Roman" w:hAnsi="Times New Roman" w:cs="Times New Roman"/>
          <w:b/>
          <w:bCs/>
          <w:sz w:val="28"/>
          <w:szCs w:val="28"/>
        </w:rPr>
      </w:pPr>
      <w:r w:rsidRPr="008A35D5">
        <w:rPr>
          <w:rFonts w:ascii="Times New Roman" w:hAnsi="Times New Roman" w:cs="Times New Roman"/>
          <w:b/>
          <w:bCs/>
          <w:sz w:val="28"/>
          <w:szCs w:val="28"/>
        </w:rPr>
        <w:lastRenderedPageBreak/>
        <w:t>Observations:</w:t>
      </w:r>
    </w:p>
    <w:p w14:paraId="6E50A9DE" w14:textId="77777777" w:rsidR="008A35D5" w:rsidRPr="008A35D5" w:rsidRDefault="008A35D5" w:rsidP="008A35D5">
      <w:pPr>
        <w:numPr>
          <w:ilvl w:val="0"/>
          <w:numId w:val="4"/>
        </w:numPr>
        <w:jc w:val="both"/>
        <w:rPr>
          <w:rFonts w:ascii="Times New Roman" w:hAnsi="Times New Roman" w:cs="Times New Roman"/>
          <w:sz w:val="28"/>
          <w:szCs w:val="28"/>
        </w:rPr>
      </w:pPr>
      <w:r w:rsidRPr="008A35D5">
        <w:rPr>
          <w:rFonts w:ascii="Times New Roman" w:hAnsi="Times New Roman" w:cs="Times New Roman"/>
          <w:sz w:val="28"/>
          <w:szCs w:val="28"/>
        </w:rPr>
        <w:t>The average number of products for both segments stays within a close range (</w:t>
      </w:r>
      <w:r w:rsidRPr="008A35D5">
        <w:rPr>
          <w:rFonts w:ascii="Times New Roman" w:hAnsi="Times New Roman" w:cs="Times New Roman"/>
          <w:b/>
          <w:bCs/>
          <w:sz w:val="28"/>
          <w:szCs w:val="28"/>
        </w:rPr>
        <w:t>1.48 – 1.61</w:t>
      </w:r>
      <w:r w:rsidRPr="008A35D5">
        <w:rPr>
          <w:rFonts w:ascii="Times New Roman" w:hAnsi="Times New Roman" w:cs="Times New Roman"/>
          <w:sz w:val="28"/>
          <w:szCs w:val="28"/>
        </w:rPr>
        <w:t>).</w:t>
      </w:r>
    </w:p>
    <w:p w14:paraId="27919CBD" w14:textId="77777777" w:rsidR="008A35D5" w:rsidRPr="008A35D5" w:rsidRDefault="008A35D5" w:rsidP="008A35D5">
      <w:pPr>
        <w:numPr>
          <w:ilvl w:val="0"/>
          <w:numId w:val="4"/>
        </w:numPr>
        <w:jc w:val="both"/>
        <w:rPr>
          <w:rFonts w:ascii="Times New Roman" w:hAnsi="Times New Roman" w:cs="Times New Roman"/>
          <w:sz w:val="28"/>
          <w:szCs w:val="28"/>
        </w:rPr>
      </w:pPr>
      <w:r w:rsidRPr="008A35D5">
        <w:rPr>
          <w:rFonts w:ascii="Times New Roman" w:hAnsi="Times New Roman" w:cs="Times New Roman"/>
          <w:sz w:val="28"/>
          <w:szCs w:val="28"/>
        </w:rPr>
        <w:t>New customers show slightly more fluctuation.</w:t>
      </w:r>
    </w:p>
    <w:p w14:paraId="1836D880" w14:textId="77777777" w:rsidR="008A35D5" w:rsidRPr="008A35D5" w:rsidRDefault="008A35D5" w:rsidP="008A35D5">
      <w:pPr>
        <w:numPr>
          <w:ilvl w:val="0"/>
          <w:numId w:val="4"/>
        </w:numPr>
        <w:jc w:val="both"/>
        <w:rPr>
          <w:rFonts w:ascii="Times New Roman" w:hAnsi="Times New Roman" w:cs="Times New Roman"/>
          <w:sz w:val="28"/>
          <w:szCs w:val="28"/>
        </w:rPr>
      </w:pPr>
      <w:r w:rsidRPr="008A35D5">
        <w:rPr>
          <w:rFonts w:ascii="Times New Roman" w:hAnsi="Times New Roman" w:cs="Times New Roman"/>
          <w:sz w:val="28"/>
          <w:szCs w:val="28"/>
        </w:rPr>
        <w:t>Old customers show relatively stable product usage across months.</w:t>
      </w:r>
    </w:p>
    <w:p w14:paraId="0B1C782D" w14:textId="77777777" w:rsidR="008A35D5" w:rsidRPr="008A35D5" w:rsidRDefault="008A35D5" w:rsidP="008A35D5">
      <w:pPr>
        <w:numPr>
          <w:ilvl w:val="0"/>
          <w:numId w:val="4"/>
        </w:numPr>
        <w:jc w:val="both"/>
        <w:rPr>
          <w:rFonts w:ascii="Times New Roman" w:hAnsi="Times New Roman" w:cs="Times New Roman"/>
          <w:sz w:val="28"/>
          <w:szCs w:val="28"/>
        </w:rPr>
      </w:pPr>
      <w:r w:rsidRPr="008A35D5">
        <w:rPr>
          <w:rFonts w:ascii="Times New Roman" w:hAnsi="Times New Roman" w:cs="Times New Roman"/>
          <w:sz w:val="28"/>
          <w:szCs w:val="28"/>
        </w:rPr>
        <w:t>In some months (e.g., August), both segments dip slightly.</w:t>
      </w:r>
    </w:p>
    <w:p w14:paraId="5E3B095F" w14:textId="77777777" w:rsidR="008A35D5" w:rsidRDefault="008A35D5" w:rsidP="008A35D5">
      <w:pPr>
        <w:numPr>
          <w:ilvl w:val="0"/>
          <w:numId w:val="4"/>
        </w:numPr>
        <w:jc w:val="both"/>
        <w:rPr>
          <w:rFonts w:ascii="Times New Roman" w:hAnsi="Times New Roman" w:cs="Times New Roman"/>
          <w:sz w:val="28"/>
          <w:szCs w:val="28"/>
        </w:rPr>
      </w:pPr>
      <w:r w:rsidRPr="008A35D5">
        <w:rPr>
          <w:rFonts w:ascii="Times New Roman" w:hAnsi="Times New Roman" w:cs="Times New Roman"/>
          <w:sz w:val="28"/>
          <w:szCs w:val="28"/>
        </w:rPr>
        <w:t>December shows the highest average for New Customers (</w:t>
      </w:r>
      <w:r w:rsidRPr="008A35D5">
        <w:rPr>
          <w:rFonts w:ascii="Times New Roman" w:hAnsi="Times New Roman" w:cs="Times New Roman"/>
          <w:b/>
          <w:bCs/>
          <w:sz w:val="28"/>
          <w:szCs w:val="28"/>
        </w:rPr>
        <w:t>1.61</w:t>
      </w:r>
      <w:r w:rsidRPr="008A35D5">
        <w:rPr>
          <w:rFonts w:ascii="Times New Roman" w:hAnsi="Times New Roman" w:cs="Times New Roman"/>
          <w:sz w:val="28"/>
          <w:szCs w:val="28"/>
        </w:rPr>
        <w:t>).</w:t>
      </w:r>
    </w:p>
    <w:p w14:paraId="26C22F4F" w14:textId="77777777" w:rsidR="008A35D5" w:rsidRPr="008A35D5" w:rsidRDefault="008A35D5" w:rsidP="008A35D5">
      <w:pPr>
        <w:ind w:left="720"/>
        <w:jc w:val="both"/>
        <w:rPr>
          <w:rFonts w:ascii="Times New Roman" w:hAnsi="Times New Roman" w:cs="Times New Roman"/>
          <w:sz w:val="28"/>
          <w:szCs w:val="28"/>
        </w:rPr>
      </w:pPr>
    </w:p>
    <w:p w14:paraId="2926C5AC" w14:textId="407012CE" w:rsidR="008A35D5" w:rsidRPr="008A35D5" w:rsidRDefault="008A35D5" w:rsidP="008A35D5">
      <w:pPr>
        <w:jc w:val="both"/>
        <w:rPr>
          <w:rFonts w:ascii="Times New Roman" w:hAnsi="Times New Roman" w:cs="Times New Roman"/>
          <w:b/>
          <w:bCs/>
          <w:sz w:val="28"/>
          <w:szCs w:val="28"/>
        </w:rPr>
      </w:pPr>
      <w:r>
        <w:rPr>
          <w:rFonts w:ascii="Times New Roman" w:hAnsi="Times New Roman" w:cs="Times New Roman"/>
          <w:b/>
          <w:bCs/>
          <w:sz w:val="28"/>
          <w:szCs w:val="28"/>
        </w:rPr>
        <w:t>Conclusion</w:t>
      </w:r>
      <w:r w:rsidRPr="008A35D5">
        <w:rPr>
          <w:rFonts w:ascii="Times New Roman" w:hAnsi="Times New Roman" w:cs="Times New Roman"/>
          <w:b/>
          <w:bCs/>
          <w:sz w:val="28"/>
          <w:szCs w:val="28"/>
        </w:rPr>
        <w:t>:</w:t>
      </w:r>
    </w:p>
    <w:p w14:paraId="46368F33" w14:textId="77777777" w:rsidR="008A35D5" w:rsidRPr="008A35D5" w:rsidRDefault="008A35D5" w:rsidP="008A35D5">
      <w:pPr>
        <w:numPr>
          <w:ilvl w:val="0"/>
          <w:numId w:val="5"/>
        </w:numPr>
        <w:jc w:val="both"/>
        <w:rPr>
          <w:rFonts w:ascii="Times New Roman" w:hAnsi="Times New Roman" w:cs="Times New Roman"/>
          <w:sz w:val="28"/>
          <w:szCs w:val="28"/>
        </w:rPr>
      </w:pPr>
      <w:r w:rsidRPr="008A35D5">
        <w:rPr>
          <w:rFonts w:ascii="Times New Roman" w:hAnsi="Times New Roman" w:cs="Times New Roman"/>
          <w:b/>
          <w:bCs/>
          <w:sz w:val="28"/>
          <w:szCs w:val="28"/>
        </w:rPr>
        <w:t>Stability in Old Customers</w:t>
      </w:r>
    </w:p>
    <w:p w14:paraId="36206381" w14:textId="77777777" w:rsidR="008A35D5" w:rsidRPr="008A35D5" w:rsidRDefault="008A35D5" w:rsidP="008A35D5">
      <w:pPr>
        <w:numPr>
          <w:ilvl w:val="1"/>
          <w:numId w:val="5"/>
        </w:numPr>
        <w:jc w:val="both"/>
        <w:rPr>
          <w:rFonts w:ascii="Times New Roman" w:hAnsi="Times New Roman" w:cs="Times New Roman"/>
          <w:sz w:val="28"/>
          <w:szCs w:val="28"/>
        </w:rPr>
      </w:pPr>
      <w:r w:rsidRPr="008A35D5">
        <w:rPr>
          <w:rFonts w:ascii="Times New Roman" w:hAnsi="Times New Roman" w:cs="Times New Roman"/>
          <w:sz w:val="28"/>
          <w:szCs w:val="28"/>
        </w:rPr>
        <w:t>Old customers maintain consistent product usage.</w:t>
      </w:r>
    </w:p>
    <w:p w14:paraId="13962CC0" w14:textId="77777777" w:rsidR="008A35D5" w:rsidRPr="008A35D5" w:rsidRDefault="008A35D5" w:rsidP="008A35D5">
      <w:pPr>
        <w:numPr>
          <w:ilvl w:val="1"/>
          <w:numId w:val="5"/>
        </w:numPr>
        <w:jc w:val="both"/>
        <w:rPr>
          <w:rFonts w:ascii="Times New Roman" w:hAnsi="Times New Roman" w:cs="Times New Roman"/>
          <w:sz w:val="28"/>
          <w:szCs w:val="28"/>
        </w:rPr>
      </w:pPr>
      <w:r w:rsidRPr="008A35D5">
        <w:rPr>
          <w:rFonts w:ascii="Times New Roman" w:hAnsi="Times New Roman" w:cs="Times New Roman"/>
          <w:sz w:val="28"/>
          <w:szCs w:val="28"/>
        </w:rPr>
        <w:t xml:space="preserve">Indicates established financial </w:t>
      </w:r>
      <w:proofErr w:type="spellStart"/>
      <w:r w:rsidRPr="008A35D5">
        <w:rPr>
          <w:rFonts w:ascii="Times New Roman" w:hAnsi="Times New Roman" w:cs="Times New Roman"/>
          <w:sz w:val="28"/>
          <w:szCs w:val="28"/>
        </w:rPr>
        <w:t>behavior</w:t>
      </w:r>
      <w:proofErr w:type="spellEnd"/>
      <w:r w:rsidRPr="008A35D5">
        <w:rPr>
          <w:rFonts w:ascii="Times New Roman" w:hAnsi="Times New Roman" w:cs="Times New Roman"/>
          <w:sz w:val="28"/>
          <w:szCs w:val="28"/>
        </w:rPr>
        <w:t xml:space="preserve"> and stable engagement.</w:t>
      </w:r>
    </w:p>
    <w:p w14:paraId="033F6FE9" w14:textId="77777777" w:rsidR="008A35D5" w:rsidRPr="008A35D5" w:rsidRDefault="008A35D5" w:rsidP="008A35D5">
      <w:pPr>
        <w:numPr>
          <w:ilvl w:val="0"/>
          <w:numId w:val="5"/>
        </w:numPr>
        <w:jc w:val="both"/>
        <w:rPr>
          <w:rFonts w:ascii="Times New Roman" w:hAnsi="Times New Roman" w:cs="Times New Roman"/>
          <w:sz w:val="28"/>
          <w:szCs w:val="28"/>
        </w:rPr>
      </w:pPr>
      <w:r w:rsidRPr="008A35D5">
        <w:rPr>
          <w:rFonts w:ascii="Times New Roman" w:hAnsi="Times New Roman" w:cs="Times New Roman"/>
          <w:b/>
          <w:bCs/>
          <w:sz w:val="28"/>
          <w:szCs w:val="28"/>
        </w:rPr>
        <w:t>Volatility in New Customers</w:t>
      </w:r>
    </w:p>
    <w:p w14:paraId="33B4ECED" w14:textId="77777777" w:rsidR="008A35D5" w:rsidRPr="008A35D5" w:rsidRDefault="008A35D5" w:rsidP="008A35D5">
      <w:pPr>
        <w:numPr>
          <w:ilvl w:val="1"/>
          <w:numId w:val="5"/>
        </w:numPr>
        <w:jc w:val="both"/>
        <w:rPr>
          <w:rFonts w:ascii="Times New Roman" w:hAnsi="Times New Roman" w:cs="Times New Roman"/>
          <w:sz w:val="28"/>
          <w:szCs w:val="28"/>
        </w:rPr>
      </w:pPr>
      <w:r w:rsidRPr="008A35D5">
        <w:rPr>
          <w:rFonts w:ascii="Times New Roman" w:hAnsi="Times New Roman" w:cs="Times New Roman"/>
          <w:sz w:val="28"/>
          <w:szCs w:val="28"/>
        </w:rPr>
        <w:t>New customers show slightly fluctuating averages.</w:t>
      </w:r>
    </w:p>
    <w:p w14:paraId="3EF20B2E" w14:textId="77777777" w:rsidR="008A35D5" w:rsidRPr="008A35D5" w:rsidRDefault="008A35D5" w:rsidP="008A35D5">
      <w:pPr>
        <w:numPr>
          <w:ilvl w:val="1"/>
          <w:numId w:val="5"/>
        </w:numPr>
        <w:jc w:val="both"/>
        <w:rPr>
          <w:rFonts w:ascii="Times New Roman" w:hAnsi="Times New Roman" w:cs="Times New Roman"/>
          <w:sz w:val="28"/>
          <w:szCs w:val="28"/>
        </w:rPr>
      </w:pPr>
      <w:r w:rsidRPr="008A35D5">
        <w:rPr>
          <w:rFonts w:ascii="Times New Roman" w:hAnsi="Times New Roman" w:cs="Times New Roman"/>
          <w:sz w:val="28"/>
          <w:szCs w:val="28"/>
        </w:rPr>
        <w:t xml:space="preserve">Suggests exploratory </w:t>
      </w:r>
      <w:proofErr w:type="spellStart"/>
      <w:r w:rsidRPr="008A35D5">
        <w:rPr>
          <w:rFonts w:ascii="Times New Roman" w:hAnsi="Times New Roman" w:cs="Times New Roman"/>
          <w:sz w:val="28"/>
          <w:szCs w:val="28"/>
        </w:rPr>
        <w:t>behavior</w:t>
      </w:r>
      <w:proofErr w:type="spellEnd"/>
      <w:r w:rsidRPr="008A35D5">
        <w:rPr>
          <w:rFonts w:ascii="Times New Roman" w:hAnsi="Times New Roman" w:cs="Times New Roman"/>
          <w:sz w:val="28"/>
          <w:szCs w:val="28"/>
        </w:rPr>
        <w:t xml:space="preserve"> or initial onboarding adjustments.</w:t>
      </w:r>
    </w:p>
    <w:p w14:paraId="66A3AE56" w14:textId="77777777" w:rsidR="008A35D5" w:rsidRPr="008A35D5" w:rsidRDefault="008A35D5" w:rsidP="008A35D5">
      <w:pPr>
        <w:numPr>
          <w:ilvl w:val="0"/>
          <w:numId w:val="5"/>
        </w:numPr>
        <w:jc w:val="both"/>
        <w:rPr>
          <w:rFonts w:ascii="Times New Roman" w:hAnsi="Times New Roman" w:cs="Times New Roman"/>
          <w:sz w:val="28"/>
          <w:szCs w:val="28"/>
        </w:rPr>
      </w:pPr>
      <w:r w:rsidRPr="008A35D5">
        <w:rPr>
          <w:rFonts w:ascii="Times New Roman" w:hAnsi="Times New Roman" w:cs="Times New Roman"/>
          <w:b/>
          <w:bCs/>
          <w:sz w:val="28"/>
          <w:szCs w:val="28"/>
        </w:rPr>
        <w:t>Minimal Gap in Averages</w:t>
      </w:r>
    </w:p>
    <w:p w14:paraId="30641626" w14:textId="77777777" w:rsidR="008A35D5" w:rsidRPr="008A35D5" w:rsidRDefault="008A35D5" w:rsidP="008A35D5">
      <w:pPr>
        <w:numPr>
          <w:ilvl w:val="1"/>
          <w:numId w:val="5"/>
        </w:numPr>
        <w:jc w:val="both"/>
        <w:rPr>
          <w:rFonts w:ascii="Times New Roman" w:hAnsi="Times New Roman" w:cs="Times New Roman"/>
          <w:sz w:val="28"/>
          <w:szCs w:val="28"/>
        </w:rPr>
      </w:pPr>
      <w:r w:rsidRPr="008A35D5">
        <w:rPr>
          <w:rFonts w:ascii="Times New Roman" w:hAnsi="Times New Roman" w:cs="Times New Roman"/>
          <w:sz w:val="28"/>
          <w:szCs w:val="28"/>
        </w:rPr>
        <w:t>Although total volume differs significantly, average product holding per customer is similar.</w:t>
      </w:r>
    </w:p>
    <w:p w14:paraId="0AB281C8" w14:textId="77777777" w:rsidR="008A35D5" w:rsidRPr="008A35D5" w:rsidRDefault="008A35D5" w:rsidP="008A35D5">
      <w:pPr>
        <w:numPr>
          <w:ilvl w:val="1"/>
          <w:numId w:val="5"/>
        </w:numPr>
        <w:jc w:val="both"/>
        <w:rPr>
          <w:rFonts w:ascii="Times New Roman" w:hAnsi="Times New Roman" w:cs="Times New Roman"/>
          <w:sz w:val="28"/>
          <w:szCs w:val="28"/>
        </w:rPr>
      </w:pPr>
      <w:r w:rsidRPr="008A35D5">
        <w:rPr>
          <w:rFonts w:ascii="Times New Roman" w:hAnsi="Times New Roman" w:cs="Times New Roman"/>
          <w:sz w:val="28"/>
          <w:szCs w:val="28"/>
        </w:rPr>
        <w:t xml:space="preserve">The major difference is due to </w:t>
      </w:r>
      <w:r w:rsidRPr="008A35D5">
        <w:rPr>
          <w:rFonts w:ascii="Times New Roman" w:hAnsi="Times New Roman" w:cs="Times New Roman"/>
          <w:b/>
          <w:bCs/>
          <w:sz w:val="28"/>
          <w:szCs w:val="28"/>
        </w:rPr>
        <w:t>customer base size</w:t>
      </w:r>
      <w:r w:rsidRPr="008A35D5">
        <w:rPr>
          <w:rFonts w:ascii="Times New Roman" w:hAnsi="Times New Roman" w:cs="Times New Roman"/>
          <w:sz w:val="28"/>
          <w:szCs w:val="28"/>
        </w:rPr>
        <w:t>, not individual spending intensity.</w:t>
      </w:r>
    </w:p>
    <w:p w14:paraId="3BDB01E8" w14:textId="2572F3A7" w:rsidR="008A35D5" w:rsidRDefault="008A35D5" w:rsidP="008A35D5">
      <w:pPr>
        <w:jc w:val="both"/>
        <w:rPr>
          <w:rFonts w:ascii="Times New Roman" w:hAnsi="Times New Roman" w:cs="Times New Roman"/>
          <w:sz w:val="28"/>
          <w:szCs w:val="28"/>
        </w:rPr>
      </w:pPr>
      <w:r w:rsidRPr="008A35D5">
        <w:rPr>
          <w:rFonts w:ascii="Times New Roman" w:hAnsi="Times New Roman" w:cs="Times New Roman"/>
          <w:sz w:val="28"/>
          <w:szCs w:val="28"/>
        </w:rPr>
        <w:t>Based on this, new customers behave similarly once they are acquired on a per-customer basis</w:t>
      </w:r>
      <w:r>
        <w:rPr>
          <w:rFonts w:ascii="Times New Roman" w:hAnsi="Times New Roman" w:cs="Times New Roman"/>
          <w:sz w:val="28"/>
          <w:szCs w:val="28"/>
        </w:rPr>
        <w:t>,</w:t>
      </w:r>
      <w:r w:rsidRPr="008A35D5">
        <w:rPr>
          <w:rFonts w:ascii="Times New Roman" w:hAnsi="Times New Roman" w:cs="Times New Roman"/>
          <w:sz w:val="28"/>
          <w:szCs w:val="28"/>
        </w:rPr>
        <w:t xml:space="preserve"> over time, retention and growth increase the overall impact.</w:t>
      </w:r>
    </w:p>
    <w:p w14:paraId="605FB6E3" w14:textId="77777777" w:rsidR="008916B1" w:rsidRPr="008916B1" w:rsidRDefault="008916B1" w:rsidP="008916B1">
      <w:pPr>
        <w:rPr>
          <w:rFonts w:ascii="Times New Roman" w:hAnsi="Times New Roman" w:cs="Times New Roman"/>
          <w:sz w:val="36"/>
          <w:szCs w:val="36"/>
        </w:rPr>
      </w:pPr>
    </w:p>
    <w:p w14:paraId="1176ECE7" w14:textId="77777777" w:rsidR="008916B1" w:rsidRDefault="008916B1" w:rsidP="008916B1">
      <w:pPr>
        <w:rPr>
          <w:rFonts w:ascii="Times New Roman" w:hAnsi="Times New Roman" w:cs="Times New Roman"/>
          <w:sz w:val="28"/>
          <w:szCs w:val="28"/>
        </w:rPr>
      </w:pPr>
    </w:p>
    <w:p w14:paraId="1ABC4D09" w14:textId="77777777" w:rsidR="008916B1" w:rsidRDefault="008916B1" w:rsidP="008916B1">
      <w:pPr>
        <w:rPr>
          <w:rFonts w:ascii="Times New Roman" w:hAnsi="Times New Roman" w:cs="Times New Roman"/>
          <w:sz w:val="28"/>
          <w:szCs w:val="28"/>
        </w:rPr>
      </w:pPr>
    </w:p>
    <w:p w14:paraId="7B80B943" w14:textId="77777777" w:rsidR="008916B1" w:rsidRDefault="008916B1" w:rsidP="008916B1">
      <w:pPr>
        <w:rPr>
          <w:rFonts w:ascii="Times New Roman" w:hAnsi="Times New Roman" w:cs="Times New Roman"/>
          <w:sz w:val="36"/>
          <w:szCs w:val="36"/>
        </w:rPr>
      </w:pPr>
    </w:p>
    <w:p w14:paraId="63D0DE31" w14:textId="77777777" w:rsidR="008916B1" w:rsidRDefault="008916B1" w:rsidP="008916B1">
      <w:pPr>
        <w:rPr>
          <w:rFonts w:ascii="Times New Roman" w:hAnsi="Times New Roman" w:cs="Times New Roman"/>
          <w:sz w:val="36"/>
          <w:szCs w:val="36"/>
        </w:rPr>
      </w:pPr>
    </w:p>
    <w:p w14:paraId="28EFBA5C" w14:textId="2AEF1C2C" w:rsidR="008916B1" w:rsidRDefault="008916B1" w:rsidP="008916B1">
      <w:pPr>
        <w:rPr>
          <w:rFonts w:ascii="Times New Roman" w:hAnsi="Times New Roman" w:cs="Times New Roman"/>
          <w:b/>
          <w:bCs/>
          <w:sz w:val="28"/>
          <w:szCs w:val="28"/>
        </w:rPr>
      </w:pPr>
      <w:r w:rsidRPr="008916B1">
        <w:rPr>
          <w:rFonts w:ascii="Times New Roman" w:hAnsi="Times New Roman" w:cs="Times New Roman"/>
          <w:b/>
          <w:bCs/>
          <w:sz w:val="28"/>
          <w:szCs w:val="28"/>
        </w:rPr>
        <w:lastRenderedPageBreak/>
        <w:t>C. Product Distribution by Tenure</w:t>
      </w:r>
    </w:p>
    <w:p w14:paraId="597D81EC" w14:textId="74FBEDE0" w:rsidR="008916B1" w:rsidRDefault="008916B1" w:rsidP="008916B1">
      <w:pPr>
        <w:rPr>
          <w:rFonts w:ascii="Times New Roman" w:hAnsi="Times New Roman" w:cs="Times New Roman"/>
          <w:b/>
          <w:bCs/>
          <w:sz w:val="28"/>
          <w:szCs w:val="28"/>
        </w:rPr>
      </w:pPr>
      <w:r w:rsidRPr="008916B1">
        <w:rPr>
          <w:rFonts w:ascii="Times New Roman" w:hAnsi="Times New Roman" w:cs="Times New Roman"/>
          <w:b/>
          <w:bCs/>
          <w:noProof/>
          <w:sz w:val="28"/>
          <w:szCs w:val="28"/>
        </w:rPr>
        <w:drawing>
          <wp:anchor distT="0" distB="0" distL="114300" distR="114300" simplePos="0" relativeHeight="251660288" behindDoc="0" locked="0" layoutInCell="1" allowOverlap="1" wp14:anchorId="7DE854A1" wp14:editId="7FE1A601">
            <wp:simplePos x="0" y="0"/>
            <wp:positionH relativeFrom="margin">
              <wp:align>center</wp:align>
            </wp:positionH>
            <wp:positionV relativeFrom="paragraph">
              <wp:posOffset>471978</wp:posOffset>
            </wp:positionV>
            <wp:extent cx="4563112" cy="2829320"/>
            <wp:effectExtent l="0" t="0" r="8890" b="9525"/>
            <wp:wrapTopAndBottom/>
            <wp:docPr id="177009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96593" name=""/>
                    <pic:cNvPicPr/>
                  </pic:nvPicPr>
                  <pic:blipFill>
                    <a:blip r:embed="rId9">
                      <a:extLst>
                        <a:ext uri="{28A0092B-C50C-407E-A947-70E740481C1C}">
                          <a14:useLocalDpi xmlns:a14="http://schemas.microsoft.com/office/drawing/2010/main" val="0"/>
                        </a:ext>
                      </a:extLst>
                    </a:blip>
                    <a:stretch>
                      <a:fillRect/>
                    </a:stretch>
                  </pic:blipFill>
                  <pic:spPr>
                    <a:xfrm>
                      <a:off x="0" y="0"/>
                      <a:ext cx="4563112" cy="2829320"/>
                    </a:xfrm>
                    <a:prstGeom prst="rect">
                      <a:avLst/>
                    </a:prstGeom>
                  </pic:spPr>
                </pic:pic>
              </a:graphicData>
            </a:graphic>
          </wp:anchor>
        </w:drawing>
      </w:r>
    </w:p>
    <w:p w14:paraId="16814BF1" w14:textId="77777777" w:rsidR="008916B1" w:rsidRDefault="008916B1" w:rsidP="008916B1">
      <w:pPr>
        <w:rPr>
          <w:rFonts w:ascii="Times New Roman" w:hAnsi="Times New Roman" w:cs="Times New Roman"/>
          <w:b/>
          <w:bCs/>
          <w:sz w:val="28"/>
          <w:szCs w:val="28"/>
        </w:rPr>
      </w:pPr>
    </w:p>
    <w:p w14:paraId="618CF1E6" w14:textId="77777777" w:rsidR="008916B1" w:rsidRPr="008916B1" w:rsidRDefault="008916B1" w:rsidP="00C7435A">
      <w:pPr>
        <w:jc w:val="both"/>
        <w:rPr>
          <w:rFonts w:ascii="Times New Roman" w:hAnsi="Times New Roman" w:cs="Times New Roman"/>
          <w:sz w:val="28"/>
          <w:szCs w:val="28"/>
        </w:rPr>
      </w:pPr>
      <w:r w:rsidRPr="008916B1">
        <w:rPr>
          <w:rFonts w:ascii="Times New Roman" w:hAnsi="Times New Roman" w:cs="Times New Roman"/>
          <w:sz w:val="28"/>
          <w:szCs w:val="28"/>
        </w:rPr>
        <w:t>The donut chart shows product distribution across tenure segments.</w:t>
      </w:r>
    </w:p>
    <w:p w14:paraId="7728DD6B" w14:textId="77777777" w:rsidR="008916B1" w:rsidRPr="008916B1" w:rsidRDefault="008916B1" w:rsidP="00C7435A">
      <w:pPr>
        <w:jc w:val="both"/>
        <w:rPr>
          <w:rFonts w:ascii="Times New Roman" w:hAnsi="Times New Roman" w:cs="Times New Roman"/>
          <w:b/>
          <w:bCs/>
          <w:sz w:val="28"/>
          <w:szCs w:val="28"/>
        </w:rPr>
      </w:pPr>
      <w:r w:rsidRPr="008916B1">
        <w:rPr>
          <w:rFonts w:ascii="Times New Roman" w:hAnsi="Times New Roman" w:cs="Times New Roman"/>
          <w:b/>
          <w:bCs/>
          <w:sz w:val="28"/>
          <w:szCs w:val="28"/>
        </w:rPr>
        <w:t>Observations:</w:t>
      </w:r>
    </w:p>
    <w:p w14:paraId="75C33C0B" w14:textId="77777777" w:rsidR="008916B1" w:rsidRPr="008916B1" w:rsidRDefault="008916B1" w:rsidP="00C7435A">
      <w:pPr>
        <w:numPr>
          <w:ilvl w:val="0"/>
          <w:numId w:val="8"/>
        </w:numPr>
        <w:jc w:val="both"/>
        <w:rPr>
          <w:rFonts w:ascii="Times New Roman" w:hAnsi="Times New Roman" w:cs="Times New Roman"/>
          <w:sz w:val="28"/>
          <w:szCs w:val="28"/>
        </w:rPr>
      </w:pPr>
      <w:r w:rsidRPr="008916B1">
        <w:rPr>
          <w:rFonts w:ascii="Times New Roman" w:hAnsi="Times New Roman" w:cs="Times New Roman"/>
          <w:sz w:val="28"/>
          <w:szCs w:val="28"/>
        </w:rPr>
        <w:t>Highest contribution:</w:t>
      </w:r>
    </w:p>
    <w:p w14:paraId="5DE35AAB" w14:textId="77777777" w:rsidR="008916B1" w:rsidRPr="008916B1" w:rsidRDefault="008916B1" w:rsidP="00C7435A">
      <w:pPr>
        <w:numPr>
          <w:ilvl w:val="1"/>
          <w:numId w:val="8"/>
        </w:numPr>
        <w:jc w:val="both"/>
        <w:rPr>
          <w:rFonts w:ascii="Times New Roman" w:hAnsi="Times New Roman" w:cs="Times New Roman"/>
          <w:sz w:val="28"/>
          <w:szCs w:val="28"/>
        </w:rPr>
      </w:pPr>
      <w:r w:rsidRPr="008916B1">
        <w:rPr>
          <w:rFonts w:ascii="Times New Roman" w:hAnsi="Times New Roman" w:cs="Times New Roman"/>
          <w:sz w:val="28"/>
          <w:szCs w:val="28"/>
        </w:rPr>
        <w:t>Old Customers (Tenure 5) → 4K (24.85%)</w:t>
      </w:r>
    </w:p>
    <w:p w14:paraId="761A48E1" w14:textId="77777777" w:rsidR="008916B1" w:rsidRPr="008916B1" w:rsidRDefault="008916B1" w:rsidP="00C7435A">
      <w:pPr>
        <w:numPr>
          <w:ilvl w:val="0"/>
          <w:numId w:val="8"/>
        </w:numPr>
        <w:jc w:val="both"/>
        <w:rPr>
          <w:rFonts w:ascii="Times New Roman" w:hAnsi="Times New Roman" w:cs="Times New Roman"/>
          <w:sz w:val="28"/>
          <w:szCs w:val="28"/>
        </w:rPr>
      </w:pPr>
      <w:r w:rsidRPr="008916B1">
        <w:rPr>
          <w:rFonts w:ascii="Times New Roman" w:hAnsi="Times New Roman" w:cs="Times New Roman"/>
          <w:sz w:val="28"/>
          <w:szCs w:val="28"/>
        </w:rPr>
        <w:t>Other major contributors:</w:t>
      </w:r>
    </w:p>
    <w:p w14:paraId="696ADC1E" w14:textId="77777777" w:rsidR="008916B1" w:rsidRPr="008916B1" w:rsidRDefault="008916B1" w:rsidP="00C7435A">
      <w:pPr>
        <w:numPr>
          <w:ilvl w:val="1"/>
          <w:numId w:val="8"/>
        </w:numPr>
        <w:jc w:val="both"/>
        <w:rPr>
          <w:rFonts w:ascii="Times New Roman" w:hAnsi="Times New Roman" w:cs="Times New Roman"/>
          <w:sz w:val="28"/>
          <w:szCs w:val="28"/>
        </w:rPr>
      </w:pPr>
      <w:r w:rsidRPr="008916B1">
        <w:rPr>
          <w:rFonts w:ascii="Times New Roman" w:hAnsi="Times New Roman" w:cs="Times New Roman"/>
          <w:sz w:val="28"/>
          <w:szCs w:val="28"/>
        </w:rPr>
        <w:t>Old Customers (Tenure 6) → 3K (20.14%)</w:t>
      </w:r>
    </w:p>
    <w:p w14:paraId="438B58D1" w14:textId="77777777" w:rsidR="008916B1" w:rsidRPr="008916B1" w:rsidRDefault="008916B1" w:rsidP="00C7435A">
      <w:pPr>
        <w:numPr>
          <w:ilvl w:val="1"/>
          <w:numId w:val="8"/>
        </w:numPr>
        <w:jc w:val="both"/>
        <w:rPr>
          <w:rFonts w:ascii="Times New Roman" w:hAnsi="Times New Roman" w:cs="Times New Roman"/>
          <w:sz w:val="28"/>
          <w:szCs w:val="28"/>
        </w:rPr>
      </w:pPr>
      <w:r w:rsidRPr="008916B1">
        <w:rPr>
          <w:rFonts w:ascii="Times New Roman" w:hAnsi="Times New Roman" w:cs="Times New Roman"/>
          <w:sz w:val="28"/>
          <w:szCs w:val="28"/>
        </w:rPr>
        <w:t>New Customers (Tenure 4) → 3K (19.7%)</w:t>
      </w:r>
    </w:p>
    <w:p w14:paraId="53DB35AC" w14:textId="77777777" w:rsidR="008916B1" w:rsidRPr="008916B1" w:rsidRDefault="008916B1" w:rsidP="00C7435A">
      <w:pPr>
        <w:numPr>
          <w:ilvl w:val="0"/>
          <w:numId w:val="8"/>
        </w:numPr>
        <w:jc w:val="both"/>
        <w:rPr>
          <w:rFonts w:ascii="Times New Roman" w:hAnsi="Times New Roman" w:cs="Times New Roman"/>
          <w:sz w:val="28"/>
          <w:szCs w:val="28"/>
        </w:rPr>
      </w:pPr>
      <w:r w:rsidRPr="008916B1">
        <w:rPr>
          <w:rFonts w:ascii="Times New Roman" w:hAnsi="Times New Roman" w:cs="Times New Roman"/>
          <w:sz w:val="28"/>
          <w:szCs w:val="28"/>
        </w:rPr>
        <w:t>Lower tenure groups contribute smaller shares.</w:t>
      </w:r>
    </w:p>
    <w:p w14:paraId="1BA6E8F8" w14:textId="22CDBC74" w:rsidR="008916B1" w:rsidRPr="008916B1" w:rsidRDefault="008916B1" w:rsidP="00C7435A">
      <w:pPr>
        <w:jc w:val="both"/>
        <w:rPr>
          <w:rFonts w:ascii="Times New Roman" w:hAnsi="Times New Roman" w:cs="Times New Roman"/>
          <w:sz w:val="28"/>
          <w:szCs w:val="28"/>
        </w:rPr>
      </w:pPr>
      <w:r w:rsidRPr="008916B1">
        <w:rPr>
          <w:rFonts w:ascii="Times New Roman" w:hAnsi="Times New Roman" w:cs="Times New Roman"/>
          <w:b/>
          <w:bCs/>
          <w:sz w:val="28"/>
          <w:szCs w:val="28"/>
        </w:rPr>
        <w:t>Conclusion</w:t>
      </w:r>
      <w:r>
        <w:rPr>
          <w:rFonts w:ascii="Times New Roman" w:hAnsi="Times New Roman" w:cs="Times New Roman"/>
          <w:sz w:val="28"/>
          <w:szCs w:val="28"/>
        </w:rPr>
        <w:t>:</w:t>
      </w:r>
    </w:p>
    <w:p w14:paraId="6D4431A1" w14:textId="77777777" w:rsidR="008916B1" w:rsidRPr="008916B1" w:rsidRDefault="008916B1" w:rsidP="00C7435A">
      <w:pPr>
        <w:numPr>
          <w:ilvl w:val="0"/>
          <w:numId w:val="9"/>
        </w:numPr>
        <w:jc w:val="both"/>
        <w:rPr>
          <w:rFonts w:ascii="Times New Roman" w:hAnsi="Times New Roman" w:cs="Times New Roman"/>
          <w:sz w:val="28"/>
          <w:szCs w:val="28"/>
        </w:rPr>
      </w:pPr>
      <w:r w:rsidRPr="008916B1">
        <w:rPr>
          <w:rFonts w:ascii="Times New Roman" w:hAnsi="Times New Roman" w:cs="Times New Roman"/>
          <w:sz w:val="28"/>
          <w:szCs w:val="28"/>
        </w:rPr>
        <w:t>Product usage increases with tenure.</w:t>
      </w:r>
    </w:p>
    <w:p w14:paraId="6C30EEE3" w14:textId="77777777" w:rsidR="008916B1" w:rsidRPr="008916B1" w:rsidRDefault="008916B1" w:rsidP="00C7435A">
      <w:pPr>
        <w:numPr>
          <w:ilvl w:val="0"/>
          <w:numId w:val="9"/>
        </w:numPr>
        <w:jc w:val="both"/>
        <w:rPr>
          <w:rFonts w:ascii="Times New Roman" w:hAnsi="Times New Roman" w:cs="Times New Roman"/>
          <w:sz w:val="28"/>
          <w:szCs w:val="28"/>
        </w:rPr>
      </w:pPr>
      <w:r w:rsidRPr="008916B1">
        <w:rPr>
          <w:rFonts w:ascii="Times New Roman" w:hAnsi="Times New Roman" w:cs="Times New Roman"/>
          <w:sz w:val="28"/>
          <w:szCs w:val="28"/>
        </w:rPr>
        <w:t>Customers with longer tenure contribute larger portions of total product usage.</w:t>
      </w:r>
    </w:p>
    <w:p w14:paraId="1833580C" w14:textId="52C6453B" w:rsidR="008916B1" w:rsidRDefault="008916B1" w:rsidP="00C7435A">
      <w:pPr>
        <w:numPr>
          <w:ilvl w:val="0"/>
          <w:numId w:val="9"/>
        </w:numPr>
        <w:jc w:val="both"/>
        <w:rPr>
          <w:rFonts w:ascii="Times New Roman" w:hAnsi="Times New Roman" w:cs="Times New Roman"/>
          <w:sz w:val="28"/>
          <w:szCs w:val="28"/>
        </w:rPr>
      </w:pPr>
      <w:r w:rsidRPr="008916B1">
        <w:rPr>
          <w:rFonts w:ascii="Times New Roman" w:hAnsi="Times New Roman" w:cs="Times New Roman"/>
          <w:sz w:val="28"/>
          <w:szCs w:val="28"/>
        </w:rPr>
        <w:t>Indicates strong relationship between tenure and product adoption.</w:t>
      </w:r>
    </w:p>
    <w:p w14:paraId="0365EE68" w14:textId="77777777" w:rsidR="008916B1" w:rsidRPr="008916B1" w:rsidRDefault="008916B1" w:rsidP="00C7435A">
      <w:pPr>
        <w:ind w:left="720"/>
        <w:jc w:val="both"/>
        <w:rPr>
          <w:rFonts w:ascii="Times New Roman" w:hAnsi="Times New Roman" w:cs="Times New Roman"/>
          <w:sz w:val="28"/>
          <w:szCs w:val="28"/>
        </w:rPr>
      </w:pPr>
    </w:p>
    <w:p w14:paraId="04C57511" w14:textId="77777777" w:rsidR="008916B1" w:rsidRPr="008916B1" w:rsidRDefault="008916B1" w:rsidP="00C7435A">
      <w:pPr>
        <w:jc w:val="both"/>
        <w:rPr>
          <w:rFonts w:ascii="Times New Roman" w:hAnsi="Times New Roman" w:cs="Times New Roman"/>
          <w:sz w:val="28"/>
          <w:szCs w:val="28"/>
        </w:rPr>
      </w:pPr>
      <w:r w:rsidRPr="008916B1">
        <w:rPr>
          <w:rFonts w:ascii="Times New Roman" w:hAnsi="Times New Roman" w:cs="Times New Roman"/>
          <w:sz w:val="28"/>
          <w:szCs w:val="28"/>
        </w:rPr>
        <w:t>The longer a customer stays, the more products they tend to adopt.</w:t>
      </w:r>
    </w:p>
    <w:p w14:paraId="2F161977" w14:textId="77777777" w:rsidR="00C7435A" w:rsidRPr="00C7435A" w:rsidRDefault="00C7435A" w:rsidP="00C7435A">
      <w:pPr>
        <w:jc w:val="both"/>
        <w:rPr>
          <w:rFonts w:ascii="Times New Roman" w:hAnsi="Times New Roman" w:cs="Times New Roman"/>
          <w:b/>
          <w:bCs/>
          <w:sz w:val="28"/>
          <w:szCs w:val="28"/>
        </w:rPr>
      </w:pPr>
      <w:r w:rsidRPr="00C7435A">
        <w:rPr>
          <w:rFonts w:ascii="Times New Roman" w:hAnsi="Times New Roman" w:cs="Times New Roman"/>
          <w:b/>
          <w:bCs/>
          <w:sz w:val="28"/>
          <w:szCs w:val="28"/>
        </w:rPr>
        <w:lastRenderedPageBreak/>
        <w:t xml:space="preserve">Overall Patterns of </w:t>
      </w:r>
      <w:proofErr w:type="spellStart"/>
      <w:r w:rsidRPr="00C7435A">
        <w:rPr>
          <w:rFonts w:ascii="Times New Roman" w:hAnsi="Times New Roman" w:cs="Times New Roman"/>
          <w:b/>
          <w:bCs/>
          <w:sz w:val="28"/>
          <w:szCs w:val="28"/>
        </w:rPr>
        <w:t>Behavior</w:t>
      </w:r>
      <w:proofErr w:type="spellEnd"/>
      <w:r w:rsidRPr="00C7435A">
        <w:rPr>
          <w:rFonts w:ascii="Times New Roman" w:hAnsi="Times New Roman" w:cs="Times New Roman"/>
          <w:b/>
          <w:bCs/>
          <w:sz w:val="28"/>
          <w:szCs w:val="28"/>
        </w:rPr>
        <w:t xml:space="preserve"> Noticed</w:t>
      </w:r>
    </w:p>
    <w:p w14:paraId="7DDBC99C" w14:textId="42679497" w:rsidR="00C7435A" w:rsidRPr="00C7435A" w:rsidRDefault="00C7435A" w:rsidP="00C7435A">
      <w:pPr>
        <w:jc w:val="both"/>
        <w:rPr>
          <w:rFonts w:ascii="Times New Roman" w:hAnsi="Times New Roman" w:cs="Times New Roman"/>
          <w:sz w:val="28"/>
          <w:szCs w:val="28"/>
        </w:rPr>
      </w:pPr>
      <w:r>
        <w:rPr>
          <w:rFonts w:ascii="Times New Roman" w:hAnsi="Times New Roman" w:cs="Times New Roman"/>
          <w:b/>
          <w:bCs/>
          <w:sz w:val="28"/>
          <w:szCs w:val="28"/>
        </w:rPr>
        <w:t>1.</w:t>
      </w:r>
      <w:r w:rsidRPr="00C7435A">
        <w:rPr>
          <w:rFonts w:ascii="Times New Roman" w:hAnsi="Times New Roman" w:cs="Times New Roman"/>
          <w:b/>
          <w:bCs/>
          <w:sz w:val="28"/>
          <w:szCs w:val="28"/>
        </w:rPr>
        <w:t>Repeat Customers:</w:t>
      </w:r>
      <w:r w:rsidRPr="00C7435A">
        <w:rPr>
          <w:rFonts w:ascii="Times New Roman" w:hAnsi="Times New Roman" w:cs="Times New Roman"/>
          <w:sz w:val="28"/>
          <w:szCs w:val="28"/>
        </w:rPr>
        <w:t xml:space="preserve"> Greater ownership of the entire product.</w:t>
      </w:r>
    </w:p>
    <w:p w14:paraId="73D26EA3" w14:textId="77777777" w:rsidR="00C7435A" w:rsidRPr="00C7435A" w:rsidRDefault="00C7435A" w:rsidP="00C7435A">
      <w:pPr>
        <w:jc w:val="both"/>
        <w:rPr>
          <w:rFonts w:ascii="Times New Roman" w:hAnsi="Times New Roman" w:cs="Times New Roman"/>
          <w:sz w:val="28"/>
          <w:szCs w:val="28"/>
        </w:rPr>
      </w:pPr>
      <w:r w:rsidRPr="00C7435A">
        <w:rPr>
          <w:rFonts w:ascii="Times New Roman" w:hAnsi="Times New Roman" w:cs="Times New Roman"/>
          <w:sz w:val="28"/>
          <w:szCs w:val="28"/>
        </w:rPr>
        <w:t>• A larger contribution to the potential total revenue.</w:t>
      </w:r>
    </w:p>
    <w:p w14:paraId="6AEB64EA" w14:textId="77777777" w:rsidR="00C7435A" w:rsidRPr="00C7435A" w:rsidRDefault="00C7435A" w:rsidP="00C7435A">
      <w:pPr>
        <w:jc w:val="both"/>
        <w:rPr>
          <w:rFonts w:ascii="Times New Roman" w:hAnsi="Times New Roman" w:cs="Times New Roman"/>
          <w:sz w:val="28"/>
          <w:szCs w:val="28"/>
        </w:rPr>
      </w:pPr>
      <w:r w:rsidRPr="00C7435A">
        <w:rPr>
          <w:rFonts w:ascii="Times New Roman" w:hAnsi="Times New Roman" w:cs="Times New Roman"/>
          <w:sz w:val="28"/>
          <w:szCs w:val="28"/>
        </w:rPr>
        <w:t>• Consistent monthly participation.</w:t>
      </w:r>
    </w:p>
    <w:p w14:paraId="288E19FD" w14:textId="77777777" w:rsidR="00C7435A" w:rsidRPr="00C7435A" w:rsidRDefault="00C7435A" w:rsidP="00C7435A">
      <w:pPr>
        <w:jc w:val="both"/>
        <w:rPr>
          <w:rFonts w:ascii="Times New Roman" w:hAnsi="Times New Roman" w:cs="Times New Roman"/>
          <w:sz w:val="28"/>
          <w:szCs w:val="28"/>
        </w:rPr>
      </w:pPr>
      <w:r w:rsidRPr="00C7435A">
        <w:rPr>
          <w:rFonts w:ascii="Times New Roman" w:hAnsi="Times New Roman" w:cs="Times New Roman"/>
          <w:sz w:val="28"/>
          <w:szCs w:val="28"/>
        </w:rPr>
        <w:t>• High adoption across products.</w:t>
      </w:r>
    </w:p>
    <w:p w14:paraId="6E87D287" w14:textId="77777777" w:rsidR="00C7435A" w:rsidRPr="00C7435A" w:rsidRDefault="00C7435A" w:rsidP="00C7435A">
      <w:pPr>
        <w:jc w:val="both"/>
        <w:rPr>
          <w:rFonts w:ascii="Times New Roman" w:hAnsi="Times New Roman" w:cs="Times New Roman"/>
          <w:sz w:val="28"/>
          <w:szCs w:val="28"/>
        </w:rPr>
      </w:pPr>
      <w:r w:rsidRPr="00C7435A">
        <w:rPr>
          <w:rFonts w:ascii="Times New Roman" w:hAnsi="Times New Roman" w:cs="Times New Roman"/>
          <w:sz w:val="28"/>
          <w:szCs w:val="28"/>
        </w:rPr>
        <w:t>• A greater lifetime worth.</w:t>
      </w:r>
    </w:p>
    <w:p w14:paraId="6BA47A27" w14:textId="77777777" w:rsidR="00C7435A" w:rsidRPr="00C7435A" w:rsidRDefault="00C7435A" w:rsidP="00C7435A">
      <w:pPr>
        <w:jc w:val="both"/>
        <w:rPr>
          <w:rFonts w:ascii="Times New Roman" w:hAnsi="Times New Roman" w:cs="Times New Roman"/>
          <w:b/>
          <w:bCs/>
          <w:sz w:val="28"/>
          <w:szCs w:val="28"/>
        </w:rPr>
      </w:pPr>
      <w:r w:rsidRPr="00C7435A">
        <w:rPr>
          <w:rFonts w:ascii="Times New Roman" w:hAnsi="Times New Roman" w:cs="Times New Roman"/>
          <w:b/>
          <w:bCs/>
          <w:sz w:val="28"/>
          <w:szCs w:val="28"/>
        </w:rPr>
        <w:t>2. New Customers</w:t>
      </w:r>
    </w:p>
    <w:p w14:paraId="4195F1A8" w14:textId="306495E5" w:rsidR="00C7435A" w:rsidRPr="00C7435A" w:rsidRDefault="00C7435A" w:rsidP="00C7435A">
      <w:pPr>
        <w:jc w:val="both"/>
        <w:rPr>
          <w:rFonts w:ascii="Times New Roman" w:hAnsi="Times New Roman" w:cs="Times New Roman"/>
          <w:sz w:val="28"/>
          <w:szCs w:val="28"/>
        </w:rPr>
      </w:pPr>
      <w:r w:rsidRPr="00C7435A">
        <w:rPr>
          <w:rFonts w:ascii="Times New Roman" w:hAnsi="Times New Roman" w:cs="Times New Roman"/>
          <w:sz w:val="28"/>
          <w:szCs w:val="28"/>
        </w:rPr>
        <w:t>• A smaller base, which results in a lower overall contribution.</w:t>
      </w:r>
    </w:p>
    <w:p w14:paraId="1FEF26C7" w14:textId="77777777" w:rsidR="00C7435A" w:rsidRPr="00C7435A" w:rsidRDefault="00C7435A" w:rsidP="00C7435A">
      <w:pPr>
        <w:jc w:val="both"/>
        <w:rPr>
          <w:rFonts w:ascii="Times New Roman" w:hAnsi="Times New Roman" w:cs="Times New Roman"/>
          <w:sz w:val="28"/>
          <w:szCs w:val="28"/>
        </w:rPr>
      </w:pPr>
      <w:r w:rsidRPr="00C7435A">
        <w:rPr>
          <w:rFonts w:ascii="Times New Roman" w:hAnsi="Times New Roman" w:cs="Times New Roman"/>
          <w:sz w:val="28"/>
          <w:szCs w:val="28"/>
        </w:rPr>
        <w:t>• Comparable average product usage per customer.</w:t>
      </w:r>
    </w:p>
    <w:p w14:paraId="34AF5678" w14:textId="77777777" w:rsidR="00C7435A" w:rsidRPr="00C7435A" w:rsidRDefault="00C7435A" w:rsidP="00C7435A">
      <w:pPr>
        <w:jc w:val="both"/>
        <w:rPr>
          <w:rFonts w:ascii="Times New Roman" w:hAnsi="Times New Roman" w:cs="Times New Roman"/>
          <w:sz w:val="28"/>
          <w:szCs w:val="28"/>
        </w:rPr>
      </w:pPr>
      <w:r w:rsidRPr="00C7435A">
        <w:rPr>
          <w:rFonts w:ascii="Times New Roman" w:hAnsi="Times New Roman" w:cs="Times New Roman"/>
          <w:sz w:val="28"/>
          <w:szCs w:val="28"/>
        </w:rPr>
        <w:t xml:space="preserve">• </w:t>
      </w:r>
      <w:proofErr w:type="spellStart"/>
      <w:r w:rsidRPr="00C7435A">
        <w:rPr>
          <w:rFonts w:ascii="Times New Roman" w:hAnsi="Times New Roman" w:cs="Times New Roman"/>
          <w:sz w:val="28"/>
          <w:szCs w:val="28"/>
        </w:rPr>
        <w:t>Behavior</w:t>
      </w:r>
      <w:proofErr w:type="spellEnd"/>
      <w:r w:rsidRPr="00C7435A">
        <w:rPr>
          <w:rFonts w:ascii="Times New Roman" w:hAnsi="Times New Roman" w:cs="Times New Roman"/>
          <w:sz w:val="28"/>
          <w:szCs w:val="28"/>
        </w:rPr>
        <w:t xml:space="preserve"> that varies a little.</w:t>
      </w:r>
    </w:p>
    <w:p w14:paraId="4594F995" w14:textId="77777777" w:rsidR="00C7435A" w:rsidRDefault="00C7435A" w:rsidP="00C7435A">
      <w:pPr>
        <w:jc w:val="both"/>
        <w:rPr>
          <w:rFonts w:ascii="Times New Roman" w:hAnsi="Times New Roman" w:cs="Times New Roman"/>
          <w:sz w:val="28"/>
          <w:szCs w:val="28"/>
        </w:rPr>
      </w:pPr>
      <w:r w:rsidRPr="00C7435A">
        <w:rPr>
          <w:rFonts w:ascii="Times New Roman" w:hAnsi="Times New Roman" w:cs="Times New Roman"/>
          <w:sz w:val="28"/>
          <w:szCs w:val="28"/>
        </w:rPr>
        <w:t>• Potential for growth if held onto.</w:t>
      </w:r>
    </w:p>
    <w:p w14:paraId="4C479398" w14:textId="77777777" w:rsidR="00C7435A" w:rsidRDefault="00C7435A" w:rsidP="00C7435A">
      <w:pPr>
        <w:jc w:val="both"/>
        <w:rPr>
          <w:rFonts w:ascii="Times New Roman" w:hAnsi="Times New Roman" w:cs="Times New Roman"/>
          <w:sz w:val="28"/>
          <w:szCs w:val="28"/>
        </w:rPr>
      </w:pPr>
    </w:p>
    <w:p w14:paraId="66A48FBB" w14:textId="77777777" w:rsidR="00501B6C" w:rsidRPr="00501B6C" w:rsidRDefault="00501B6C" w:rsidP="00501B6C">
      <w:pPr>
        <w:jc w:val="both"/>
        <w:rPr>
          <w:rFonts w:ascii="Times New Roman" w:hAnsi="Times New Roman" w:cs="Times New Roman"/>
          <w:b/>
          <w:bCs/>
          <w:sz w:val="28"/>
          <w:szCs w:val="28"/>
        </w:rPr>
      </w:pPr>
      <w:r w:rsidRPr="00501B6C">
        <w:rPr>
          <w:rFonts w:ascii="Times New Roman" w:hAnsi="Times New Roman" w:cs="Times New Roman"/>
          <w:b/>
          <w:bCs/>
          <w:sz w:val="28"/>
          <w:szCs w:val="28"/>
        </w:rPr>
        <w:t>Implications for Customer Loyalty</w:t>
      </w:r>
    </w:p>
    <w:p w14:paraId="522AF6D0" w14:textId="77777777" w:rsidR="00501B6C" w:rsidRPr="00501B6C" w:rsidRDefault="00501B6C" w:rsidP="00501B6C">
      <w:pPr>
        <w:jc w:val="both"/>
        <w:rPr>
          <w:rFonts w:ascii="Times New Roman" w:hAnsi="Times New Roman" w:cs="Times New Roman"/>
          <w:sz w:val="28"/>
          <w:szCs w:val="28"/>
        </w:rPr>
      </w:pPr>
      <w:r w:rsidRPr="00501B6C">
        <w:rPr>
          <w:rFonts w:ascii="Times New Roman" w:hAnsi="Times New Roman" w:cs="Times New Roman"/>
          <w:sz w:val="28"/>
          <w:szCs w:val="28"/>
        </w:rPr>
        <w:t>The analysis suggests that tenure plays a critical role in customer loyalty development. As customers continue their relationship with the organization:</w:t>
      </w:r>
    </w:p>
    <w:p w14:paraId="554B6965" w14:textId="77777777" w:rsidR="00501B6C" w:rsidRPr="00501B6C" w:rsidRDefault="00501B6C" w:rsidP="00501B6C">
      <w:pPr>
        <w:numPr>
          <w:ilvl w:val="0"/>
          <w:numId w:val="14"/>
        </w:numPr>
        <w:jc w:val="both"/>
        <w:rPr>
          <w:rFonts w:ascii="Times New Roman" w:hAnsi="Times New Roman" w:cs="Times New Roman"/>
          <w:sz w:val="28"/>
          <w:szCs w:val="28"/>
        </w:rPr>
      </w:pPr>
      <w:r w:rsidRPr="00501B6C">
        <w:rPr>
          <w:rFonts w:ascii="Times New Roman" w:hAnsi="Times New Roman" w:cs="Times New Roman"/>
          <w:sz w:val="28"/>
          <w:szCs w:val="28"/>
        </w:rPr>
        <w:t>Product adoption increases.</w:t>
      </w:r>
    </w:p>
    <w:p w14:paraId="49172DBE" w14:textId="77777777" w:rsidR="00501B6C" w:rsidRPr="00501B6C" w:rsidRDefault="00501B6C" w:rsidP="00501B6C">
      <w:pPr>
        <w:numPr>
          <w:ilvl w:val="0"/>
          <w:numId w:val="14"/>
        </w:numPr>
        <w:jc w:val="both"/>
        <w:rPr>
          <w:rFonts w:ascii="Times New Roman" w:hAnsi="Times New Roman" w:cs="Times New Roman"/>
          <w:sz w:val="28"/>
          <w:szCs w:val="28"/>
        </w:rPr>
      </w:pPr>
      <w:r w:rsidRPr="00501B6C">
        <w:rPr>
          <w:rFonts w:ascii="Times New Roman" w:hAnsi="Times New Roman" w:cs="Times New Roman"/>
          <w:sz w:val="28"/>
          <w:szCs w:val="28"/>
        </w:rPr>
        <w:t>Engagement becomes more stable.</w:t>
      </w:r>
    </w:p>
    <w:p w14:paraId="1942BB00" w14:textId="77777777" w:rsidR="00501B6C" w:rsidRPr="00501B6C" w:rsidRDefault="00501B6C" w:rsidP="00501B6C">
      <w:pPr>
        <w:numPr>
          <w:ilvl w:val="0"/>
          <w:numId w:val="14"/>
        </w:numPr>
        <w:jc w:val="both"/>
        <w:rPr>
          <w:rFonts w:ascii="Times New Roman" w:hAnsi="Times New Roman" w:cs="Times New Roman"/>
          <w:sz w:val="28"/>
          <w:szCs w:val="28"/>
        </w:rPr>
      </w:pPr>
      <w:r w:rsidRPr="00501B6C">
        <w:rPr>
          <w:rFonts w:ascii="Times New Roman" w:hAnsi="Times New Roman" w:cs="Times New Roman"/>
          <w:sz w:val="28"/>
          <w:szCs w:val="28"/>
        </w:rPr>
        <w:t>Contribution to overall revenue potential grows.</w:t>
      </w:r>
    </w:p>
    <w:p w14:paraId="300CB4D6" w14:textId="77777777" w:rsidR="00501B6C" w:rsidRPr="00501B6C" w:rsidRDefault="00501B6C" w:rsidP="00501B6C">
      <w:pPr>
        <w:numPr>
          <w:ilvl w:val="0"/>
          <w:numId w:val="14"/>
        </w:numPr>
        <w:jc w:val="both"/>
        <w:rPr>
          <w:rFonts w:ascii="Times New Roman" w:hAnsi="Times New Roman" w:cs="Times New Roman"/>
          <w:sz w:val="28"/>
          <w:szCs w:val="28"/>
        </w:rPr>
      </w:pPr>
      <w:r w:rsidRPr="00501B6C">
        <w:rPr>
          <w:rFonts w:ascii="Times New Roman" w:hAnsi="Times New Roman" w:cs="Times New Roman"/>
          <w:sz w:val="28"/>
          <w:szCs w:val="28"/>
        </w:rPr>
        <w:t>Switching probability likely decreases.</w:t>
      </w:r>
    </w:p>
    <w:p w14:paraId="7282344E" w14:textId="77777777" w:rsidR="00501B6C" w:rsidRPr="00501B6C" w:rsidRDefault="00501B6C" w:rsidP="00501B6C">
      <w:pPr>
        <w:jc w:val="both"/>
        <w:rPr>
          <w:rFonts w:ascii="Times New Roman" w:hAnsi="Times New Roman" w:cs="Times New Roman"/>
          <w:sz w:val="28"/>
          <w:szCs w:val="28"/>
        </w:rPr>
      </w:pPr>
      <w:r w:rsidRPr="00501B6C">
        <w:rPr>
          <w:rFonts w:ascii="Times New Roman" w:hAnsi="Times New Roman" w:cs="Times New Roman"/>
          <w:sz w:val="28"/>
          <w:szCs w:val="28"/>
        </w:rPr>
        <w:t>Thus, customer loyalty appears to strengthen progressively rather than instantly.</w:t>
      </w:r>
    </w:p>
    <w:p w14:paraId="713B498F" w14:textId="4585566B" w:rsidR="008916B1" w:rsidRDefault="008916B1" w:rsidP="00C7435A">
      <w:pPr>
        <w:jc w:val="both"/>
        <w:rPr>
          <w:rFonts w:ascii="Times New Roman" w:hAnsi="Times New Roman" w:cs="Times New Roman"/>
          <w:sz w:val="28"/>
          <w:szCs w:val="28"/>
        </w:rPr>
      </w:pPr>
    </w:p>
    <w:p w14:paraId="289EB603" w14:textId="77777777" w:rsidR="00C7435A" w:rsidRPr="00C7435A" w:rsidRDefault="00C7435A" w:rsidP="00C7435A">
      <w:pPr>
        <w:jc w:val="both"/>
        <w:rPr>
          <w:rFonts w:ascii="Times New Roman" w:hAnsi="Times New Roman" w:cs="Times New Roman"/>
          <w:b/>
          <w:bCs/>
          <w:sz w:val="28"/>
          <w:szCs w:val="28"/>
        </w:rPr>
      </w:pPr>
      <w:r w:rsidRPr="00C7435A">
        <w:rPr>
          <w:rFonts w:ascii="Times New Roman" w:hAnsi="Times New Roman" w:cs="Times New Roman"/>
          <w:b/>
          <w:bCs/>
          <w:sz w:val="28"/>
          <w:szCs w:val="28"/>
        </w:rPr>
        <w:t>Conclusion</w:t>
      </w:r>
    </w:p>
    <w:p w14:paraId="6BB94FBA" w14:textId="77777777" w:rsidR="00C7435A" w:rsidRPr="00C7435A" w:rsidRDefault="00C7435A" w:rsidP="00C7435A">
      <w:pPr>
        <w:jc w:val="both"/>
        <w:rPr>
          <w:rFonts w:ascii="Times New Roman" w:hAnsi="Times New Roman" w:cs="Times New Roman"/>
          <w:sz w:val="28"/>
          <w:szCs w:val="28"/>
        </w:rPr>
      </w:pPr>
      <w:r w:rsidRPr="00C7435A">
        <w:rPr>
          <w:rFonts w:ascii="Times New Roman" w:hAnsi="Times New Roman" w:cs="Times New Roman"/>
          <w:sz w:val="28"/>
          <w:szCs w:val="28"/>
        </w:rPr>
        <w:t xml:space="preserve">The analysis clearly demonstrates that </w:t>
      </w:r>
      <w:r w:rsidRPr="00C7435A">
        <w:rPr>
          <w:rFonts w:ascii="Times New Roman" w:hAnsi="Times New Roman" w:cs="Times New Roman"/>
          <w:b/>
          <w:bCs/>
          <w:sz w:val="28"/>
          <w:szCs w:val="28"/>
        </w:rPr>
        <w:t>long-term customers exhibit stronger engagement, higher total product usage, and greater contribution to the organization’s product portfolio</w:t>
      </w:r>
      <w:r w:rsidRPr="00C7435A">
        <w:rPr>
          <w:rFonts w:ascii="Times New Roman" w:hAnsi="Times New Roman" w:cs="Times New Roman"/>
          <w:sz w:val="28"/>
          <w:szCs w:val="28"/>
        </w:rPr>
        <w:t>. While new customers show similar average product usage per individual, the cumulative impact of tenure significantly enhances overall customer value.</w:t>
      </w:r>
    </w:p>
    <w:p w14:paraId="748C0837" w14:textId="77777777" w:rsidR="00501B6C" w:rsidRDefault="00C7435A" w:rsidP="00501B6C">
      <w:pPr>
        <w:jc w:val="both"/>
        <w:rPr>
          <w:rFonts w:ascii="Times New Roman" w:hAnsi="Times New Roman" w:cs="Times New Roman"/>
          <w:sz w:val="28"/>
          <w:szCs w:val="28"/>
        </w:rPr>
      </w:pPr>
      <w:r w:rsidRPr="00C7435A">
        <w:rPr>
          <w:rFonts w:ascii="Times New Roman" w:hAnsi="Times New Roman" w:cs="Times New Roman"/>
          <w:sz w:val="28"/>
          <w:szCs w:val="28"/>
        </w:rPr>
        <w:lastRenderedPageBreak/>
        <w:t>This pattern strongly suggests that customer loyalty increases over time and that strategic retention efforts can substantially improve long-term profitability.</w:t>
      </w:r>
    </w:p>
    <w:p w14:paraId="751BC7EB" w14:textId="77777777" w:rsidR="00501B6C" w:rsidRDefault="00501B6C" w:rsidP="00501B6C">
      <w:pPr>
        <w:jc w:val="both"/>
        <w:rPr>
          <w:rFonts w:ascii="Times New Roman" w:hAnsi="Times New Roman" w:cs="Times New Roman"/>
          <w:sz w:val="28"/>
          <w:szCs w:val="28"/>
        </w:rPr>
      </w:pPr>
    </w:p>
    <w:p w14:paraId="13DADFF2" w14:textId="3B2427E8" w:rsidR="00501B6C" w:rsidRDefault="00501B6C" w:rsidP="00501B6C">
      <w:pPr>
        <w:jc w:val="both"/>
        <w:rPr>
          <w:rFonts w:ascii="Times New Roman" w:hAnsi="Times New Roman" w:cs="Times New Roman"/>
          <w:b/>
          <w:bCs/>
          <w:sz w:val="28"/>
          <w:szCs w:val="28"/>
        </w:rPr>
      </w:pPr>
      <w:r w:rsidRPr="00501B6C">
        <w:rPr>
          <w:rFonts w:ascii="Times New Roman" w:hAnsi="Times New Roman" w:cs="Times New Roman"/>
          <w:b/>
          <w:bCs/>
          <w:sz w:val="28"/>
          <w:szCs w:val="28"/>
        </w:rPr>
        <w:t>2.Product Affinity Study: Which bank products or services are most commonly used together, and how might this influence cross-selling strategies?</w:t>
      </w:r>
    </w:p>
    <w:p w14:paraId="10DBBB1E" w14:textId="77777777" w:rsidR="00501B6C" w:rsidRDefault="00501B6C" w:rsidP="00501B6C">
      <w:pPr>
        <w:jc w:val="both"/>
        <w:rPr>
          <w:rFonts w:ascii="Times New Roman" w:hAnsi="Times New Roman" w:cs="Times New Roman"/>
          <w:b/>
          <w:bCs/>
          <w:sz w:val="28"/>
          <w:szCs w:val="28"/>
        </w:rPr>
      </w:pPr>
    </w:p>
    <w:p w14:paraId="0FD4BA20" w14:textId="77777777" w:rsidR="000D3E44" w:rsidRPr="000D3E44" w:rsidRDefault="000D3E44" w:rsidP="000D3E44">
      <w:pPr>
        <w:jc w:val="both"/>
        <w:rPr>
          <w:rFonts w:ascii="Times New Roman" w:hAnsi="Times New Roman" w:cs="Times New Roman"/>
          <w:sz w:val="28"/>
          <w:szCs w:val="28"/>
        </w:rPr>
      </w:pPr>
      <w:r w:rsidRPr="000D3E44">
        <w:rPr>
          <w:rFonts w:ascii="Times New Roman" w:hAnsi="Times New Roman" w:cs="Times New Roman"/>
          <w:sz w:val="28"/>
          <w:szCs w:val="28"/>
        </w:rPr>
        <w:t xml:space="preserve">A Product Affinity Study examines the </w:t>
      </w:r>
      <w:proofErr w:type="spellStart"/>
      <w:r w:rsidRPr="000D3E44">
        <w:rPr>
          <w:rFonts w:ascii="Times New Roman" w:hAnsi="Times New Roman" w:cs="Times New Roman"/>
          <w:sz w:val="28"/>
          <w:szCs w:val="28"/>
        </w:rPr>
        <w:t>behavior</w:t>
      </w:r>
      <w:proofErr w:type="spellEnd"/>
      <w:r w:rsidRPr="000D3E44">
        <w:rPr>
          <w:rFonts w:ascii="Times New Roman" w:hAnsi="Times New Roman" w:cs="Times New Roman"/>
          <w:sz w:val="28"/>
          <w:szCs w:val="28"/>
        </w:rPr>
        <w:t xml:space="preserve"> of customers in using banking products and services together. By recognizing the common patterns of co-usage of banking products and services, banks can develop effective cross-selling strategies that can increase customer engagement, improve service personalization, and boost revenue generation. Recognizing the associations between banking products and services enables banks to suggest complementary banking services that are consistent with customers' financial </w:t>
      </w:r>
      <w:proofErr w:type="spellStart"/>
      <w:r w:rsidRPr="000D3E44">
        <w:rPr>
          <w:rFonts w:ascii="Times New Roman" w:hAnsi="Times New Roman" w:cs="Times New Roman"/>
          <w:sz w:val="28"/>
          <w:szCs w:val="28"/>
        </w:rPr>
        <w:t>behavior</w:t>
      </w:r>
      <w:proofErr w:type="spellEnd"/>
      <w:r w:rsidRPr="000D3E44">
        <w:rPr>
          <w:rFonts w:ascii="Times New Roman" w:hAnsi="Times New Roman" w:cs="Times New Roman"/>
          <w:sz w:val="28"/>
          <w:szCs w:val="28"/>
        </w:rPr>
        <w:t xml:space="preserve"> and dynamics.</w:t>
      </w:r>
    </w:p>
    <w:p w14:paraId="6EF52062" w14:textId="77777777" w:rsidR="000D3E44" w:rsidRPr="000D3E44" w:rsidRDefault="000D3E44" w:rsidP="000D3E44">
      <w:pPr>
        <w:jc w:val="both"/>
        <w:rPr>
          <w:rFonts w:ascii="Times New Roman" w:hAnsi="Times New Roman" w:cs="Times New Roman"/>
          <w:sz w:val="28"/>
          <w:szCs w:val="28"/>
        </w:rPr>
      </w:pPr>
    </w:p>
    <w:p w14:paraId="06618E23" w14:textId="4728C2CE" w:rsidR="000D3E44" w:rsidRPr="00BD3AA5" w:rsidRDefault="00BD3AA5" w:rsidP="00BD3AA5">
      <w:pPr>
        <w:jc w:val="both"/>
        <w:rPr>
          <w:rFonts w:ascii="Times New Roman" w:hAnsi="Times New Roman" w:cs="Times New Roman"/>
          <w:b/>
          <w:bCs/>
          <w:sz w:val="28"/>
          <w:szCs w:val="28"/>
        </w:rPr>
      </w:pPr>
      <w:r>
        <w:rPr>
          <w:rFonts w:ascii="Times New Roman" w:hAnsi="Times New Roman" w:cs="Times New Roman"/>
          <w:b/>
          <w:bCs/>
          <w:sz w:val="28"/>
          <w:szCs w:val="28"/>
        </w:rPr>
        <w:t xml:space="preserve">A.  </w:t>
      </w:r>
      <w:r w:rsidR="000D3E44" w:rsidRPr="00BD3AA5">
        <w:rPr>
          <w:rFonts w:ascii="Times New Roman" w:hAnsi="Times New Roman" w:cs="Times New Roman"/>
          <w:b/>
          <w:bCs/>
          <w:sz w:val="28"/>
          <w:szCs w:val="28"/>
        </w:rPr>
        <w:t>Commonly Paired Bank Products</w:t>
      </w:r>
    </w:p>
    <w:p w14:paraId="15412DFC" w14:textId="200BD02A" w:rsidR="000D3E44" w:rsidRPr="000D3E44" w:rsidRDefault="000D3E44" w:rsidP="000D3E44">
      <w:pPr>
        <w:jc w:val="both"/>
        <w:rPr>
          <w:rFonts w:ascii="Times New Roman" w:hAnsi="Times New Roman" w:cs="Times New Roman"/>
          <w:sz w:val="28"/>
          <w:szCs w:val="28"/>
        </w:rPr>
      </w:pPr>
      <w:r w:rsidRPr="000D3E44">
        <w:rPr>
          <w:rFonts w:ascii="Times New Roman" w:hAnsi="Times New Roman" w:cs="Times New Roman"/>
          <w:sz w:val="28"/>
          <w:szCs w:val="28"/>
        </w:rPr>
        <w:t>The analysis of customer product usage shows that customers commonly use banking products and services together. The most common pairings of banking products and services are:</w:t>
      </w:r>
    </w:p>
    <w:p w14:paraId="7B9F6977" w14:textId="77777777" w:rsidR="000D3E44" w:rsidRDefault="000D3E44" w:rsidP="000D3E44">
      <w:pPr>
        <w:pStyle w:val="ListParagraph"/>
        <w:numPr>
          <w:ilvl w:val="0"/>
          <w:numId w:val="15"/>
        </w:numPr>
        <w:jc w:val="both"/>
        <w:rPr>
          <w:rFonts w:ascii="Times New Roman" w:hAnsi="Times New Roman" w:cs="Times New Roman"/>
          <w:sz w:val="28"/>
          <w:szCs w:val="28"/>
        </w:rPr>
      </w:pPr>
      <w:r w:rsidRPr="000D3E44">
        <w:rPr>
          <w:rFonts w:ascii="Times New Roman" w:hAnsi="Times New Roman" w:cs="Times New Roman"/>
          <w:sz w:val="28"/>
          <w:szCs w:val="28"/>
        </w:rPr>
        <w:t>Checking Accounts and Debit Cards</w:t>
      </w:r>
    </w:p>
    <w:p w14:paraId="1F539EA2" w14:textId="77777777" w:rsidR="000D3E44" w:rsidRDefault="000D3E44" w:rsidP="000D3E44">
      <w:pPr>
        <w:pStyle w:val="ListParagraph"/>
        <w:numPr>
          <w:ilvl w:val="0"/>
          <w:numId w:val="15"/>
        </w:numPr>
        <w:jc w:val="both"/>
        <w:rPr>
          <w:rFonts w:ascii="Times New Roman" w:hAnsi="Times New Roman" w:cs="Times New Roman"/>
          <w:sz w:val="28"/>
          <w:szCs w:val="28"/>
        </w:rPr>
      </w:pPr>
      <w:r w:rsidRPr="000D3E44">
        <w:rPr>
          <w:rFonts w:ascii="Times New Roman" w:hAnsi="Times New Roman" w:cs="Times New Roman"/>
          <w:sz w:val="28"/>
          <w:szCs w:val="28"/>
        </w:rPr>
        <w:t>Checking Accounts and Online Banking Services</w:t>
      </w:r>
    </w:p>
    <w:p w14:paraId="652E71E0" w14:textId="77777777" w:rsidR="000D3E44" w:rsidRDefault="000D3E44" w:rsidP="000D3E44">
      <w:pPr>
        <w:pStyle w:val="ListParagraph"/>
        <w:numPr>
          <w:ilvl w:val="0"/>
          <w:numId w:val="15"/>
        </w:numPr>
        <w:jc w:val="both"/>
        <w:rPr>
          <w:rFonts w:ascii="Times New Roman" w:hAnsi="Times New Roman" w:cs="Times New Roman"/>
          <w:sz w:val="28"/>
          <w:szCs w:val="28"/>
        </w:rPr>
      </w:pPr>
      <w:r w:rsidRPr="000D3E44">
        <w:rPr>
          <w:rFonts w:ascii="Times New Roman" w:hAnsi="Times New Roman" w:cs="Times New Roman"/>
          <w:sz w:val="28"/>
          <w:szCs w:val="28"/>
        </w:rPr>
        <w:t>Savings Accounts and Fixed Deposits/Certificates of Deposit (CDs)</w:t>
      </w:r>
    </w:p>
    <w:p w14:paraId="51ED84C8" w14:textId="77777777" w:rsidR="000D3E44" w:rsidRDefault="000D3E44" w:rsidP="000D3E44">
      <w:pPr>
        <w:pStyle w:val="ListParagraph"/>
        <w:numPr>
          <w:ilvl w:val="0"/>
          <w:numId w:val="15"/>
        </w:numPr>
        <w:jc w:val="both"/>
        <w:rPr>
          <w:rFonts w:ascii="Times New Roman" w:hAnsi="Times New Roman" w:cs="Times New Roman"/>
          <w:sz w:val="28"/>
          <w:szCs w:val="28"/>
        </w:rPr>
      </w:pPr>
      <w:r w:rsidRPr="000D3E44">
        <w:rPr>
          <w:rFonts w:ascii="Times New Roman" w:hAnsi="Times New Roman" w:cs="Times New Roman"/>
          <w:sz w:val="28"/>
          <w:szCs w:val="28"/>
        </w:rPr>
        <w:t>Credit Cards and Reward Programs</w:t>
      </w:r>
    </w:p>
    <w:p w14:paraId="0B9459FE" w14:textId="0A64A3D3" w:rsidR="000D3E44" w:rsidRPr="000D3E44" w:rsidRDefault="000D3E44" w:rsidP="000D3E44">
      <w:pPr>
        <w:pStyle w:val="ListParagraph"/>
        <w:numPr>
          <w:ilvl w:val="0"/>
          <w:numId w:val="15"/>
        </w:numPr>
        <w:jc w:val="both"/>
        <w:rPr>
          <w:rFonts w:ascii="Times New Roman" w:hAnsi="Times New Roman" w:cs="Times New Roman"/>
          <w:sz w:val="28"/>
          <w:szCs w:val="28"/>
        </w:rPr>
      </w:pPr>
      <w:r w:rsidRPr="000D3E44">
        <w:rPr>
          <w:rFonts w:ascii="Times New Roman" w:hAnsi="Times New Roman" w:cs="Times New Roman"/>
          <w:sz w:val="28"/>
          <w:szCs w:val="28"/>
        </w:rPr>
        <w:t>Loans and Insurance Products</w:t>
      </w:r>
    </w:p>
    <w:p w14:paraId="554D1800" w14:textId="77777777" w:rsidR="000D3E44" w:rsidRPr="000D3E44" w:rsidRDefault="000D3E44" w:rsidP="000D3E44">
      <w:pPr>
        <w:jc w:val="both"/>
        <w:rPr>
          <w:rFonts w:ascii="Times New Roman" w:hAnsi="Times New Roman" w:cs="Times New Roman"/>
          <w:sz w:val="28"/>
          <w:szCs w:val="28"/>
        </w:rPr>
      </w:pPr>
    </w:p>
    <w:p w14:paraId="77CE57E1" w14:textId="099E90B8" w:rsidR="00501B6C" w:rsidRPr="00501B6C" w:rsidRDefault="000D3E44" w:rsidP="000D3E44">
      <w:pPr>
        <w:jc w:val="both"/>
        <w:rPr>
          <w:rFonts w:ascii="Times New Roman" w:hAnsi="Times New Roman" w:cs="Times New Roman"/>
          <w:sz w:val="28"/>
          <w:szCs w:val="28"/>
        </w:rPr>
      </w:pPr>
      <w:r w:rsidRPr="000D3E44">
        <w:rPr>
          <w:rFonts w:ascii="Times New Roman" w:hAnsi="Times New Roman" w:cs="Times New Roman"/>
          <w:sz w:val="28"/>
          <w:szCs w:val="28"/>
        </w:rPr>
        <w:t xml:space="preserve">These pairings are based on complementary financial </w:t>
      </w:r>
      <w:proofErr w:type="spellStart"/>
      <w:r w:rsidRPr="000D3E44">
        <w:rPr>
          <w:rFonts w:ascii="Times New Roman" w:hAnsi="Times New Roman" w:cs="Times New Roman"/>
          <w:sz w:val="28"/>
          <w:szCs w:val="28"/>
        </w:rPr>
        <w:t>behavior</w:t>
      </w:r>
      <w:proofErr w:type="spellEnd"/>
      <w:r w:rsidRPr="000D3E44">
        <w:rPr>
          <w:rFonts w:ascii="Times New Roman" w:hAnsi="Times New Roman" w:cs="Times New Roman"/>
          <w:sz w:val="28"/>
          <w:szCs w:val="28"/>
        </w:rPr>
        <w:t>. Customers who hold checking accounts commonly use debit cards and online banking services for their day-to-day transactions. Customers who hold savings accounts commonly look for higher-return investment products such as fixed deposits to maximize their investments. Customers who have taken loans commonly purchase insurance products to cover their financial risks.</w:t>
      </w:r>
    </w:p>
    <w:p w14:paraId="414AF7BA" w14:textId="01C62B09" w:rsidR="001A2172" w:rsidRPr="00BD3AA5" w:rsidRDefault="00BD3AA5" w:rsidP="00BD3AA5">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B. </w:t>
      </w:r>
      <w:r w:rsidR="001A2172" w:rsidRPr="00BD3AA5">
        <w:rPr>
          <w:rFonts w:ascii="Times New Roman" w:hAnsi="Times New Roman" w:cs="Times New Roman"/>
          <w:b/>
          <w:bCs/>
          <w:sz w:val="28"/>
          <w:szCs w:val="28"/>
        </w:rPr>
        <w:t>Implications for Cross-Selling Strategies</w:t>
      </w:r>
    </w:p>
    <w:p w14:paraId="6869BF44" w14:textId="5AB39CEE" w:rsidR="001A2172" w:rsidRPr="001A2172" w:rsidRDefault="001A2172" w:rsidP="001A2172">
      <w:pPr>
        <w:jc w:val="both"/>
        <w:rPr>
          <w:rFonts w:ascii="Times New Roman" w:hAnsi="Times New Roman" w:cs="Times New Roman"/>
          <w:sz w:val="28"/>
          <w:szCs w:val="28"/>
        </w:rPr>
      </w:pPr>
      <w:r w:rsidRPr="001A2172">
        <w:rPr>
          <w:rFonts w:ascii="Times New Roman" w:hAnsi="Times New Roman" w:cs="Times New Roman"/>
          <w:sz w:val="28"/>
          <w:szCs w:val="28"/>
        </w:rPr>
        <w:t>The process of discovering product affinity patterns has significant implications for designing effective cross-selling strategies.</w:t>
      </w:r>
    </w:p>
    <w:p w14:paraId="6CF7B44D" w14:textId="3798358C" w:rsidR="001A2172" w:rsidRPr="001A2172" w:rsidRDefault="001A2172" w:rsidP="001A2172">
      <w:pPr>
        <w:jc w:val="both"/>
        <w:rPr>
          <w:rFonts w:ascii="Times New Roman" w:hAnsi="Times New Roman" w:cs="Times New Roman"/>
          <w:sz w:val="28"/>
          <w:szCs w:val="28"/>
        </w:rPr>
      </w:pPr>
      <w:r w:rsidRPr="001A2172">
        <w:rPr>
          <w:rFonts w:ascii="Times New Roman" w:hAnsi="Times New Roman" w:cs="Times New Roman"/>
          <w:sz w:val="28"/>
          <w:szCs w:val="28"/>
        </w:rPr>
        <w:t xml:space="preserve">1. </w:t>
      </w:r>
      <w:r w:rsidRPr="00BD3AA5">
        <w:rPr>
          <w:rFonts w:ascii="Times New Roman" w:hAnsi="Times New Roman" w:cs="Times New Roman"/>
          <w:b/>
          <w:bCs/>
          <w:sz w:val="28"/>
          <w:szCs w:val="28"/>
        </w:rPr>
        <w:t>Promotion of Complementary Products</w:t>
      </w:r>
    </w:p>
    <w:p w14:paraId="19ECF45B" w14:textId="06318339" w:rsidR="001A2172" w:rsidRDefault="001A2172" w:rsidP="001A2172">
      <w:pPr>
        <w:pStyle w:val="ListParagraph"/>
        <w:numPr>
          <w:ilvl w:val="0"/>
          <w:numId w:val="16"/>
        </w:numPr>
        <w:jc w:val="both"/>
        <w:rPr>
          <w:rFonts w:ascii="Times New Roman" w:hAnsi="Times New Roman" w:cs="Times New Roman"/>
          <w:sz w:val="28"/>
          <w:szCs w:val="28"/>
        </w:rPr>
      </w:pPr>
      <w:r w:rsidRPr="001A2172">
        <w:rPr>
          <w:rFonts w:ascii="Times New Roman" w:hAnsi="Times New Roman" w:cs="Times New Roman"/>
          <w:sz w:val="28"/>
          <w:szCs w:val="28"/>
        </w:rPr>
        <w:t xml:space="preserve">Banks can effectively promote products that are naturally complementary to the existing holdings of their customers. </w:t>
      </w:r>
    </w:p>
    <w:p w14:paraId="6B31B3B8" w14:textId="77777777" w:rsidR="001A2172" w:rsidRDefault="001A2172" w:rsidP="001A2172">
      <w:pPr>
        <w:pStyle w:val="ListParagraph"/>
        <w:numPr>
          <w:ilvl w:val="0"/>
          <w:numId w:val="16"/>
        </w:numPr>
        <w:jc w:val="both"/>
        <w:rPr>
          <w:rFonts w:ascii="Times New Roman" w:hAnsi="Times New Roman" w:cs="Times New Roman"/>
          <w:sz w:val="28"/>
          <w:szCs w:val="28"/>
        </w:rPr>
      </w:pPr>
      <w:r w:rsidRPr="001A2172">
        <w:rPr>
          <w:rFonts w:ascii="Times New Roman" w:hAnsi="Times New Roman" w:cs="Times New Roman"/>
          <w:sz w:val="28"/>
          <w:szCs w:val="28"/>
        </w:rPr>
        <w:t>Customers with checking accounts can be encouraged to use debit cards, mobile banking, and automated bill payment services for improved convenience.</w:t>
      </w:r>
    </w:p>
    <w:p w14:paraId="4EDA71E3" w14:textId="5B6FCDA9" w:rsidR="001A2172" w:rsidRPr="001A2172" w:rsidRDefault="001A2172" w:rsidP="001A2172">
      <w:pPr>
        <w:pStyle w:val="ListParagraph"/>
        <w:numPr>
          <w:ilvl w:val="0"/>
          <w:numId w:val="16"/>
        </w:numPr>
        <w:jc w:val="both"/>
        <w:rPr>
          <w:rFonts w:ascii="Times New Roman" w:hAnsi="Times New Roman" w:cs="Times New Roman"/>
          <w:sz w:val="28"/>
          <w:szCs w:val="28"/>
        </w:rPr>
      </w:pPr>
      <w:r w:rsidRPr="001A2172">
        <w:rPr>
          <w:rFonts w:ascii="Times New Roman" w:hAnsi="Times New Roman" w:cs="Times New Roman"/>
          <w:sz w:val="28"/>
          <w:szCs w:val="28"/>
        </w:rPr>
        <w:t>Customers with savings accounts can be introduced to recurring deposits, high-yield savings plans, or fixed-term investment instruments.</w:t>
      </w:r>
    </w:p>
    <w:p w14:paraId="2D4FF3EC" w14:textId="77777777" w:rsidR="001A2172" w:rsidRPr="001A2172" w:rsidRDefault="001A2172" w:rsidP="001A2172">
      <w:pPr>
        <w:jc w:val="both"/>
        <w:rPr>
          <w:rFonts w:ascii="Times New Roman" w:hAnsi="Times New Roman" w:cs="Times New Roman"/>
          <w:sz w:val="28"/>
          <w:szCs w:val="28"/>
        </w:rPr>
      </w:pPr>
    </w:p>
    <w:p w14:paraId="6F4D7222" w14:textId="77777777" w:rsidR="001A2172" w:rsidRPr="001A2172" w:rsidRDefault="001A2172" w:rsidP="001A2172">
      <w:pPr>
        <w:jc w:val="both"/>
        <w:rPr>
          <w:rFonts w:ascii="Times New Roman" w:hAnsi="Times New Roman" w:cs="Times New Roman"/>
          <w:sz w:val="28"/>
          <w:szCs w:val="28"/>
        </w:rPr>
      </w:pPr>
      <w:r w:rsidRPr="001A2172">
        <w:rPr>
          <w:rFonts w:ascii="Times New Roman" w:hAnsi="Times New Roman" w:cs="Times New Roman"/>
          <w:sz w:val="28"/>
          <w:szCs w:val="28"/>
        </w:rPr>
        <w:t>These cross-selling initiatives improve customer convenience while also increasing the overall cohesion of the bank's financial infrastructure.</w:t>
      </w:r>
    </w:p>
    <w:p w14:paraId="0920748C" w14:textId="77777777" w:rsidR="001A2172" w:rsidRPr="001A2172" w:rsidRDefault="001A2172" w:rsidP="001A2172">
      <w:pPr>
        <w:jc w:val="both"/>
        <w:rPr>
          <w:rFonts w:ascii="Times New Roman" w:hAnsi="Times New Roman" w:cs="Times New Roman"/>
          <w:sz w:val="28"/>
          <w:szCs w:val="28"/>
        </w:rPr>
      </w:pPr>
    </w:p>
    <w:p w14:paraId="3D23CB71" w14:textId="77777777" w:rsidR="001A2172" w:rsidRPr="001A2172" w:rsidRDefault="001A2172" w:rsidP="001A2172">
      <w:pPr>
        <w:jc w:val="both"/>
        <w:rPr>
          <w:rFonts w:ascii="Times New Roman" w:hAnsi="Times New Roman" w:cs="Times New Roman"/>
          <w:b/>
          <w:bCs/>
          <w:sz w:val="28"/>
          <w:szCs w:val="28"/>
        </w:rPr>
      </w:pPr>
      <w:r w:rsidRPr="001A2172">
        <w:rPr>
          <w:rFonts w:ascii="Times New Roman" w:hAnsi="Times New Roman" w:cs="Times New Roman"/>
          <w:b/>
          <w:bCs/>
          <w:sz w:val="28"/>
          <w:szCs w:val="28"/>
        </w:rPr>
        <w:t xml:space="preserve">2. </w:t>
      </w:r>
      <w:proofErr w:type="spellStart"/>
      <w:r w:rsidRPr="001A2172">
        <w:rPr>
          <w:rFonts w:ascii="Times New Roman" w:hAnsi="Times New Roman" w:cs="Times New Roman"/>
          <w:b/>
          <w:bCs/>
          <w:sz w:val="28"/>
          <w:szCs w:val="28"/>
        </w:rPr>
        <w:t>Behavioral</w:t>
      </w:r>
      <w:proofErr w:type="spellEnd"/>
      <w:r w:rsidRPr="001A2172">
        <w:rPr>
          <w:rFonts w:ascii="Times New Roman" w:hAnsi="Times New Roman" w:cs="Times New Roman"/>
          <w:b/>
          <w:bCs/>
          <w:sz w:val="28"/>
          <w:szCs w:val="28"/>
        </w:rPr>
        <w:t>-Based Personalization</w:t>
      </w:r>
    </w:p>
    <w:p w14:paraId="21408AD0" w14:textId="77777777" w:rsidR="001A2172" w:rsidRPr="001A2172" w:rsidRDefault="001A2172" w:rsidP="001A2172">
      <w:pPr>
        <w:jc w:val="both"/>
        <w:rPr>
          <w:rFonts w:ascii="Times New Roman" w:hAnsi="Times New Roman" w:cs="Times New Roman"/>
          <w:sz w:val="28"/>
          <w:szCs w:val="28"/>
        </w:rPr>
      </w:pPr>
    </w:p>
    <w:p w14:paraId="50856EFC" w14:textId="106DA2FA" w:rsidR="001A2172" w:rsidRDefault="001A2172" w:rsidP="001A2172">
      <w:pPr>
        <w:pStyle w:val="ListParagraph"/>
        <w:numPr>
          <w:ilvl w:val="0"/>
          <w:numId w:val="17"/>
        </w:numPr>
        <w:jc w:val="both"/>
        <w:rPr>
          <w:rFonts w:ascii="Times New Roman" w:hAnsi="Times New Roman" w:cs="Times New Roman"/>
          <w:sz w:val="28"/>
          <w:szCs w:val="28"/>
        </w:rPr>
      </w:pPr>
      <w:r w:rsidRPr="001A2172">
        <w:rPr>
          <w:rFonts w:ascii="Times New Roman" w:hAnsi="Times New Roman" w:cs="Times New Roman"/>
          <w:sz w:val="28"/>
          <w:szCs w:val="28"/>
        </w:rPr>
        <w:t xml:space="preserve">Customer transaction </w:t>
      </w:r>
      <w:proofErr w:type="spellStart"/>
      <w:r w:rsidRPr="001A2172">
        <w:rPr>
          <w:rFonts w:ascii="Times New Roman" w:hAnsi="Times New Roman" w:cs="Times New Roman"/>
          <w:sz w:val="28"/>
          <w:szCs w:val="28"/>
        </w:rPr>
        <w:t>behavior</w:t>
      </w:r>
      <w:proofErr w:type="spellEnd"/>
      <w:r w:rsidRPr="001A2172">
        <w:rPr>
          <w:rFonts w:ascii="Times New Roman" w:hAnsi="Times New Roman" w:cs="Times New Roman"/>
          <w:sz w:val="28"/>
          <w:szCs w:val="28"/>
        </w:rPr>
        <w:t xml:space="preserve"> and usage patterns provide significant inputs for designing </w:t>
      </w:r>
      <w:proofErr w:type="spellStart"/>
      <w:r w:rsidRPr="001A2172">
        <w:rPr>
          <w:rFonts w:ascii="Times New Roman" w:hAnsi="Times New Roman" w:cs="Times New Roman"/>
          <w:sz w:val="28"/>
          <w:szCs w:val="28"/>
        </w:rPr>
        <w:t>behavioral</w:t>
      </w:r>
      <w:proofErr w:type="spellEnd"/>
      <w:r w:rsidRPr="001A2172">
        <w:rPr>
          <w:rFonts w:ascii="Times New Roman" w:hAnsi="Times New Roman" w:cs="Times New Roman"/>
          <w:sz w:val="28"/>
          <w:szCs w:val="28"/>
        </w:rPr>
        <w:t xml:space="preserve">-based personalization strategies. </w:t>
      </w:r>
    </w:p>
    <w:p w14:paraId="3534D93A" w14:textId="77777777" w:rsidR="001A2172" w:rsidRDefault="001A2172" w:rsidP="001A2172">
      <w:pPr>
        <w:pStyle w:val="ListParagraph"/>
        <w:numPr>
          <w:ilvl w:val="0"/>
          <w:numId w:val="17"/>
        </w:numPr>
        <w:jc w:val="both"/>
        <w:rPr>
          <w:rFonts w:ascii="Times New Roman" w:hAnsi="Times New Roman" w:cs="Times New Roman"/>
          <w:sz w:val="28"/>
          <w:szCs w:val="28"/>
        </w:rPr>
      </w:pPr>
      <w:r w:rsidRPr="001A2172">
        <w:rPr>
          <w:rFonts w:ascii="Times New Roman" w:hAnsi="Times New Roman" w:cs="Times New Roman"/>
          <w:sz w:val="28"/>
          <w:szCs w:val="28"/>
        </w:rPr>
        <w:t>Customers with frequent credit card transactions related to travel can be offered premium travel reward credit cards or loyalty-based benefits.</w:t>
      </w:r>
    </w:p>
    <w:p w14:paraId="5271646F" w14:textId="1203C1F7" w:rsidR="001A2172" w:rsidRPr="001A2172" w:rsidRDefault="001A2172" w:rsidP="001A2172">
      <w:pPr>
        <w:pStyle w:val="ListParagraph"/>
        <w:numPr>
          <w:ilvl w:val="0"/>
          <w:numId w:val="17"/>
        </w:numPr>
        <w:jc w:val="both"/>
        <w:rPr>
          <w:rFonts w:ascii="Times New Roman" w:hAnsi="Times New Roman" w:cs="Times New Roman"/>
          <w:sz w:val="28"/>
          <w:szCs w:val="28"/>
        </w:rPr>
      </w:pPr>
      <w:r w:rsidRPr="001A2172">
        <w:rPr>
          <w:rFonts w:ascii="Times New Roman" w:hAnsi="Times New Roman" w:cs="Times New Roman"/>
          <w:sz w:val="28"/>
          <w:szCs w:val="28"/>
        </w:rPr>
        <w:t>Customers applying for loans can be offered bundled insurance products for risk protection and financial security.</w:t>
      </w:r>
    </w:p>
    <w:p w14:paraId="6BAABBC7" w14:textId="638E071C" w:rsidR="00501B6C" w:rsidRDefault="001A2172" w:rsidP="001A2172">
      <w:pPr>
        <w:jc w:val="both"/>
        <w:rPr>
          <w:rFonts w:ascii="Times New Roman" w:hAnsi="Times New Roman" w:cs="Times New Roman"/>
          <w:sz w:val="28"/>
          <w:szCs w:val="28"/>
        </w:rPr>
      </w:pPr>
      <w:proofErr w:type="spellStart"/>
      <w:r w:rsidRPr="001A2172">
        <w:rPr>
          <w:rFonts w:ascii="Times New Roman" w:hAnsi="Times New Roman" w:cs="Times New Roman"/>
          <w:sz w:val="28"/>
          <w:szCs w:val="28"/>
        </w:rPr>
        <w:t>Behavioral</w:t>
      </w:r>
      <w:proofErr w:type="spellEnd"/>
      <w:r w:rsidRPr="001A2172">
        <w:rPr>
          <w:rFonts w:ascii="Times New Roman" w:hAnsi="Times New Roman" w:cs="Times New Roman"/>
          <w:sz w:val="28"/>
          <w:szCs w:val="28"/>
        </w:rPr>
        <w:t>-based cross-selling strategies improve product relevance, acceptance rates, and overall customer satisfaction.</w:t>
      </w:r>
    </w:p>
    <w:p w14:paraId="37DB08BA" w14:textId="77777777" w:rsidR="00BD3AA5" w:rsidRDefault="00BD3AA5" w:rsidP="00BD3AA5">
      <w:pPr>
        <w:jc w:val="both"/>
        <w:rPr>
          <w:rFonts w:ascii="Times New Roman" w:hAnsi="Times New Roman" w:cs="Times New Roman"/>
          <w:b/>
          <w:bCs/>
          <w:sz w:val="28"/>
          <w:szCs w:val="28"/>
        </w:rPr>
      </w:pPr>
    </w:p>
    <w:p w14:paraId="6229F6B8" w14:textId="4DE0DEDC" w:rsidR="00BD3AA5" w:rsidRPr="00BD3AA5" w:rsidRDefault="00BD3AA5" w:rsidP="00BD3AA5">
      <w:pPr>
        <w:jc w:val="both"/>
        <w:rPr>
          <w:rFonts w:ascii="Times New Roman" w:hAnsi="Times New Roman" w:cs="Times New Roman"/>
          <w:b/>
          <w:bCs/>
          <w:sz w:val="28"/>
          <w:szCs w:val="28"/>
        </w:rPr>
      </w:pPr>
      <w:r>
        <w:rPr>
          <w:rFonts w:ascii="Times New Roman" w:hAnsi="Times New Roman" w:cs="Times New Roman"/>
          <w:b/>
          <w:bCs/>
          <w:sz w:val="28"/>
          <w:szCs w:val="28"/>
        </w:rPr>
        <w:t>3.</w:t>
      </w:r>
      <w:r w:rsidRPr="00BD3AA5">
        <w:rPr>
          <w:rFonts w:ascii="Times New Roman" w:hAnsi="Times New Roman" w:cs="Times New Roman"/>
          <w:b/>
          <w:bCs/>
          <w:sz w:val="28"/>
          <w:szCs w:val="28"/>
        </w:rPr>
        <w:t>Leveraging Digital Banking Platforms</w:t>
      </w:r>
    </w:p>
    <w:p w14:paraId="14008420" w14:textId="46403148" w:rsidR="00BD3AA5" w:rsidRPr="00BD3AA5" w:rsidRDefault="00BD3AA5" w:rsidP="00BD3AA5">
      <w:pPr>
        <w:jc w:val="both"/>
        <w:rPr>
          <w:rFonts w:ascii="Times New Roman" w:hAnsi="Times New Roman" w:cs="Times New Roman"/>
          <w:sz w:val="28"/>
          <w:szCs w:val="28"/>
        </w:rPr>
      </w:pPr>
      <w:r w:rsidRPr="00BD3AA5">
        <w:rPr>
          <w:rFonts w:ascii="Times New Roman" w:hAnsi="Times New Roman" w:cs="Times New Roman"/>
          <w:sz w:val="28"/>
          <w:szCs w:val="28"/>
        </w:rPr>
        <w:t>Online banking platforms and mobile applications offer efficient platforms for promoting other services. The platforms can be utilized for promoting the following services:</w:t>
      </w:r>
    </w:p>
    <w:p w14:paraId="7F1771A2" w14:textId="77777777" w:rsidR="00BD3AA5" w:rsidRDefault="00BD3AA5" w:rsidP="00BD3AA5">
      <w:pPr>
        <w:pStyle w:val="ListParagraph"/>
        <w:numPr>
          <w:ilvl w:val="0"/>
          <w:numId w:val="18"/>
        </w:numPr>
        <w:jc w:val="both"/>
        <w:rPr>
          <w:rFonts w:ascii="Times New Roman" w:hAnsi="Times New Roman" w:cs="Times New Roman"/>
          <w:sz w:val="28"/>
          <w:szCs w:val="28"/>
        </w:rPr>
      </w:pPr>
      <w:r w:rsidRPr="00BD3AA5">
        <w:rPr>
          <w:rFonts w:ascii="Times New Roman" w:hAnsi="Times New Roman" w:cs="Times New Roman"/>
          <w:sz w:val="28"/>
          <w:szCs w:val="28"/>
        </w:rPr>
        <w:t>Paperless statements</w:t>
      </w:r>
    </w:p>
    <w:p w14:paraId="7D95AEC2" w14:textId="77777777" w:rsidR="00BD3AA5" w:rsidRDefault="00BD3AA5" w:rsidP="00BD3AA5">
      <w:pPr>
        <w:pStyle w:val="ListParagraph"/>
        <w:numPr>
          <w:ilvl w:val="0"/>
          <w:numId w:val="18"/>
        </w:numPr>
        <w:jc w:val="both"/>
        <w:rPr>
          <w:rFonts w:ascii="Times New Roman" w:hAnsi="Times New Roman" w:cs="Times New Roman"/>
          <w:sz w:val="28"/>
          <w:szCs w:val="28"/>
        </w:rPr>
      </w:pPr>
      <w:r w:rsidRPr="00BD3AA5">
        <w:rPr>
          <w:rFonts w:ascii="Times New Roman" w:hAnsi="Times New Roman" w:cs="Times New Roman"/>
          <w:sz w:val="28"/>
          <w:szCs w:val="28"/>
        </w:rPr>
        <w:lastRenderedPageBreak/>
        <w:t>Automatic fund transfers</w:t>
      </w:r>
    </w:p>
    <w:p w14:paraId="35F2FF7D" w14:textId="77777777" w:rsidR="00BD3AA5" w:rsidRDefault="00BD3AA5" w:rsidP="00BD3AA5">
      <w:pPr>
        <w:pStyle w:val="ListParagraph"/>
        <w:numPr>
          <w:ilvl w:val="0"/>
          <w:numId w:val="18"/>
        </w:numPr>
        <w:jc w:val="both"/>
        <w:rPr>
          <w:rFonts w:ascii="Times New Roman" w:hAnsi="Times New Roman" w:cs="Times New Roman"/>
          <w:sz w:val="28"/>
          <w:szCs w:val="28"/>
        </w:rPr>
      </w:pPr>
      <w:r w:rsidRPr="00BD3AA5">
        <w:rPr>
          <w:rFonts w:ascii="Times New Roman" w:hAnsi="Times New Roman" w:cs="Times New Roman"/>
          <w:sz w:val="28"/>
          <w:szCs w:val="28"/>
        </w:rPr>
        <w:t>Investment advisory tools</w:t>
      </w:r>
    </w:p>
    <w:p w14:paraId="5AB4B91E" w14:textId="0AB7C785" w:rsidR="00BD3AA5" w:rsidRPr="00BD3AA5" w:rsidRDefault="00BD3AA5" w:rsidP="00BD3AA5">
      <w:pPr>
        <w:pStyle w:val="ListParagraph"/>
        <w:numPr>
          <w:ilvl w:val="0"/>
          <w:numId w:val="18"/>
        </w:numPr>
        <w:jc w:val="both"/>
        <w:rPr>
          <w:rFonts w:ascii="Times New Roman" w:hAnsi="Times New Roman" w:cs="Times New Roman"/>
          <w:sz w:val="28"/>
          <w:szCs w:val="28"/>
        </w:rPr>
      </w:pPr>
      <w:r w:rsidRPr="00BD3AA5">
        <w:rPr>
          <w:rFonts w:ascii="Times New Roman" w:hAnsi="Times New Roman" w:cs="Times New Roman"/>
          <w:sz w:val="28"/>
          <w:szCs w:val="28"/>
        </w:rPr>
        <w:t>Wealth management solutions</w:t>
      </w:r>
    </w:p>
    <w:p w14:paraId="0EA44CB3" w14:textId="622E99E0" w:rsidR="00BD3AA5" w:rsidRDefault="00BD3AA5" w:rsidP="00BD3AA5">
      <w:pPr>
        <w:jc w:val="both"/>
        <w:rPr>
          <w:rFonts w:ascii="Times New Roman" w:hAnsi="Times New Roman" w:cs="Times New Roman"/>
          <w:sz w:val="28"/>
          <w:szCs w:val="28"/>
        </w:rPr>
      </w:pPr>
      <w:r w:rsidRPr="00BD3AA5">
        <w:rPr>
          <w:rFonts w:ascii="Times New Roman" w:hAnsi="Times New Roman" w:cs="Times New Roman"/>
          <w:sz w:val="28"/>
          <w:szCs w:val="28"/>
        </w:rPr>
        <w:t>Digital engagement allows for real-time product recommendations, increased accessibility, and enhanced customer interaction with banking services.</w:t>
      </w:r>
    </w:p>
    <w:p w14:paraId="7A9DA697" w14:textId="77777777" w:rsidR="00BD3AA5" w:rsidRDefault="00BD3AA5" w:rsidP="00BD3AA5">
      <w:pPr>
        <w:rPr>
          <w:rFonts w:ascii="Times New Roman" w:hAnsi="Times New Roman" w:cs="Times New Roman"/>
          <w:sz w:val="28"/>
          <w:szCs w:val="28"/>
        </w:rPr>
      </w:pPr>
    </w:p>
    <w:p w14:paraId="49F75838" w14:textId="5D61CEC0" w:rsidR="00BD3AA5" w:rsidRPr="00BD3AA5" w:rsidRDefault="00BD3AA5" w:rsidP="00BD3AA5">
      <w:pPr>
        <w:rPr>
          <w:rFonts w:ascii="Times New Roman" w:hAnsi="Times New Roman" w:cs="Times New Roman"/>
          <w:b/>
          <w:bCs/>
          <w:sz w:val="28"/>
          <w:szCs w:val="28"/>
        </w:rPr>
      </w:pPr>
      <w:r w:rsidRPr="00BD3AA5">
        <w:rPr>
          <w:rFonts w:ascii="Times New Roman" w:hAnsi="Times New Roman" w:cs="Times New Roman"/>
          <w:b/>
          <w:bCs/>
          <w:sz w:val="28"/>
          <w:szCs w:val="28"/>
        </w:rPr>
        <w:t>C.</w:t>
      </w:r>
      <w:r>
        <w:rPr>
          <w:rFonts w:ascii="Times New Roman" w:hAnsi="Times New Roman" w:cs="Times New Roman"/>
          <w:b/>
          <w:bCs/>
          <w:sz w:val="28"/>
          <w:szCs w:val="28"/>
        </w:rPr>
        <w:t xml:space="preserve"> </w:t>
      </w:r>
      <w:r w:rsidRPr="00BD3AA5">
        <w:rPr>
          <w:rFonts w:ascii="Times New Roman" w:hAnsi="Times New Roman" w:cs="Times New Roman"/>
          <w:b/>
          <w:bCs/>
          <w:sz w:val="28"/>
          <w:szCs w:val="28"/>
        </w:rPr>
        <w:t>Strategic Impact</w:t>
      </w:r>
    </w:p>
    <w:p w14:paraId="6FA180F3" w14:textId="665E3648" w:rsidR="00BD3AA5" w:rsidRPr="00BD3AA5" w:rsidRDefault="00BD3AA5" w:rsidP="00BD3AA5">
      <w:pPr>
        <w:jc w:val="both"/>
        <w:rPr>
          <w:rFonts w:ascii="Times New Roman" w:hAnsi="Times New Roman" w:cs="Times New Roman"/>
          <w:sz w:val="28"/>
          <w:szCs w:val="28"/>
        </w:rPr>
      </w:pPr>
      <w:r w:rsidRPr="00BD3AA5">
        <w:rPr>
          <w:rFonts w:ascii="Times New Roman" w:hAnsi="Times New Roman" w:cs="Times New Roman"/>
          <w:sz w:val="28"/>
          <w:szCs w:val="28"/>
        </w:rPr>
        <w:t>The execution of data-driven cross-selling initiatives, developed through product affinity analysis, can create multiple benefits for the organization, such as:</w:t>
      </w:r>
    </w:p>
    <w:p w14:paraId="56B464C4" w14:textId="77777777" w:rsidR="00BD3AA5" w:rsidRDefault="00BD3AA5" w:rsidP="00BD3AA5">
      <w:pPr>
        <w:pStyle w:val="ListParagraph"/>
        <w:numPr>
          <w:ilvl w:val="0"/>
          <w:numId w:val="20"/>
        </w:numPr>
        <w:jc w:val="both"/>
        <w:rPr>
          <w:rFonts w:ascii="Times New Roman" w:hAnsi="Times New Roman" w:cs="Times New Roman"/>
          <w:sz w:val="28"/>
          <w:szCs w:val="28"/>
        </w:rPr>
      </w:pPr>
      <w:r w:rsidRPr="00BD3AA5">
        <w:rPr>
          <w:rFonts w:ascii="Times New Roman" w:hAnsi="Times New Roman" w:cs="Times New Roman"/>
          <w:sz w:val="28"/>
          <w:szCs w:val="28"/>
        </w:rPr>
        <w:t>Increased product penetration per customer</w:t>
      </w:r>
    </w:p>
    <w:p w14:paraId="7CB4DA1E" w14:textId="77777777" w:rsidR="00BD3AA5" w:rsidRDefault="00BD3AA5" w:rsidP="00BD3AA5">
      <w:pPr>
        <w:pStyle w:val="ListParagraph"/>
        <w:numPr>
          <w:ilvl w:val="0"/>
          <w:numId w:val="20"/>
        </w:numPr>
        <w:jc w:val="both"/>
        <w:rPr>
          <w:rFonts w:ascii="Times New Roman" w:hAnsi="Times New Roman" w:cs="Times New Roman"/>
          <w:sz w:val="28"/>
          <w:szCs w:val="28"/>
        </w:rPr>
      </w:pPr>
      <w:r w:rsidRPr="00BD3AA5">
        <w:rPr>
          <w:rFonts w:ascii="Times New Roman" w:hAnsi="Times New Roman" w:cs="Times New Roman"/>
          <w:sz w:val="28"/>
          <w:szCs w:val="28"/>
        </w:rPr>
        <w:t>Higher customer lifetime value</w:t>
      </w:r>
    </w:p>
    <w:p w14:paraId="5B3D4B20" w14:textId="77777777" w:rsidR="00BD3AA5" w:rsidRDefault="00BD3AA5" w:rsidP="00BD3AA5">
      <w:pPr>
        <w:pStyle w:val="ListParagraph"/>
        <w:numPr>
          <w:ilvl w:val="0"/>
          <w:numId w:val="20"/>
        </w:numPr>
        <w:jc w:val="both"/>
        <w:rPr>
          <w:rFonts w:ascii="Times New Roman" w:hAnsi="Times New Roman" w:cs="Times New Roman"/>
          <w:sz w:val="28"/>
          <w:szCs w:val="28"/>
        </w:rPr>
      </w:pPr>
      <w:r w:rsidRPr="00BD3AA5">
        <w:rPr>
          <w:rFonts w:ascii="Times New Roman" w:hAnsi="Times New Roman" w:cs="Times New Roman"/>
          <w:sz w:val="28"/>
          <w:szCs w:val="28"/>
        </w:rPr>
        <w:t>Improved customer satisfaction with personalized services</w:t>
      </w:r>
    </w:p>
    <w:p w14:paraId="4DF17056" w14:textId="77777777" w:rsidR="00BD3AA5" w:rsidRDefault="00BD3AA5" w:rsidP="00BD3AA5">
      <w:pPr>
        <w:pStyle w:val="ListParagraph"/>
        <w:numPr>
          <w:ilvl w:val="0"/>
          <w:numId w:val="20"/>
        </w:numPr>
        <w:jc w:val="both"/>
        <w:rPr>
          <w:rFonts w:ascii="Times New Roman" w:hAnsi="Times New Roman" w:cs="Times New Roman"/>
          <w:sz w:val="28"/>
          <w:szCs w:val="28"/>
        </w:rPr>
      </w:pPr>
      <w:r w:rsidRPr="00BD3AA5">
        <w:rPr>
          <w:rFonts w:ascii="Times New Roman" w:hAnsi="Times New Roman" w:cs="Times New Roman"/>
          <w:sz w:val="28"/>
          <w:szCs w:val="28"/>
        </w:rPr>
        <w:t>Increased long-term customer retention</w:t>
      </w:r>
    </w:p>
    <w:p w14:paraId="27537B04" w14:textId="1781B735" w:rsidR="00BD3AA5" w:rsidRPr="00BD3AA5" w:rsidRDefault="00BD3AA5" w:rsidP="00BD3AA5">
      <w:pPr>
        <w:pStyle w:val="ListParagraph"/>
        <w:numPr>
          <w:ilvl w:val="0"/>
          <w:numId w:val="20"/>
        </w:numPr>
        <w:jc w:val="both"/>
        <w:rPr>
          <w:rFonts w:ascii="Times New Roman" w:hAnsi="Times New Roman" w:cs="Times New Roman"/>
          <w:sz w:val="28"/>
          <w:szCs w:val="28"/>
        </w:rPr>
      </w:pPr>
      <w:r w:rsidRPr="00BD3AA5">
        <w:rPr>
          <w:rFonts w:ascii="Times New Roman" w:hAnsi="Times New Roman" w:cs="Times New Roman"/>
          <w:sz w:val="28"/>
          <w:szCs w:val="28"/>
        </w:rPr>
        <w:t>Sustained revenue growth</w:t>
      </w:r>
    </w:p>
    <w:p w14:paraId="48A3225E" w14:textId="77777777" w:rsidR="00BD3AA5" w:rsidRPr="00BD3AA5" w:rsidRDefault="00BD3AA5" w:rsidP="00BD3AA5">
      <w:pPr>
        <w:jc w:val="both"/>
        <w:rPr>
          <w:rFonts w:ascii="Times New Roman" w:hAnsi="Times New Roman" w:cs="Times New Roman"/>
          <w:sz w:val="28"/>
          <w:szCs w:val="28"/>
        </w:rPr>
      </w:pPr>
      <w:r w:rsidRPr="00BD3AA5">
        <w:rPr>
          <w:rFonts w:ascii="Times New Roman" w:hAnsi="Times New Roman" w:cs="Times New Roman"/>
          <w:sz w:val="28"/>
          <w:szCs w:val="28"/>
        </w:rPr>
        <w:t>By understanding product associations and aligning marketing initiatives, banks can create a more integrated and customer-focused financial environment.</w:t>
      </w:r>
    </w:p>
    <w:p w14:paraId="356A48CA" w14:textId="77777777" w:rsidR="00BD3AA5" w:rsidRPr="00BD3AA5" w:rsidRDefault="00BD3AA5" w:rsidP="00BD3AA5">
      <w:pPr>
        <w:jc w:val="both"/>
        <w:rPr>
          <w:rFonts w:ascii="Times New Roman" w:hAnsi="Times New Roman" w:cs="Times New Roman"/>
          <w:sz w:val="28"/>
          <w:szCs w:val="28"/>
        </w:rPr>
      </w:pPr>
    </w:p>
    <w:p w14:paraId="7F44CF44" w14:textId="5C58FFFF" w:rsidR="00BD3AA5" w:rsidRPr="00BD3AA5" w:rsidRDefault="00BD3AA5" w:rsidP="00BD3AA5">
      <w:pPr>
        <w:jc w:val="both"/>
        <w:rPr>
          <w:rFonts w:ascii="Times New Roman" w:hAnsi="Times New Roman" w:cs="Times New Roman"/>
          <w:b/>
          <w:bCs/>
          <w:sz w:val="28"/>
          <w:szCs w:val="28"/>
        </w:rPr>
      </w:pPr>
      <w:r w:rsidRPr="00BD3AA5">
        <w:rPr>
          <w:rFonts w:ascii="Times New Roman" w:hAnsi="Times New Roman" w:cs="Times New Roman"/>
          <w:b/>
          <w:bCs/>
          <w:sz w:val="28"/>
          <w:szCs w:val="28"/>
        </w:rPr>
        <w:t>Conclusion</w:t>
      </w:r>
      <w:r>
        <w:rPr>
          <w:rFonts w:ascii="Times New Roman" w:hAnsi="Times New Roman" w:cs="Times New Roman"/>
          <w:b/>
          <w:bCs/>
          <w:sz w:val="28"/>
          <w:szCs w:val="28"/>
        </w:rPr>
        <w:t>:</w:t>
      </w:r>
    </w:p>
    <w:p w14:paraId="430B31E8" w14:textId="71BDF5DE" w:rsidR="00BD3AA5" w:rsidRDefault="00BD3AA5" w:rsidP="00BD3AA5">
      <w:pPr>
        <w:jc w:val="both"/>
        <w:rPr>
          <w:rFonts w:ascii="Times New Roman" w:hAnsi="Times New Roman" w:cs="Times New Roman"/>
          <w:sz w:val="28"/>
          <w:szCs w:val="28"/>
        </w:rPr>
      </w:pPr>
      <w:r w:rsidRPr="00BD3AA5">
        <w:rPr>
          <w:rFonts w:ascii="Times New Roman" w:hAnsi="Times New Roman" w:cs="Times New Roman"/>
          <w:sz w:val="28"/>
          <w:szCs w:val="28"/>
        </w:rPr>
        <w:t xml:space="preserve">The Product Affinity Study proves that customers are likely to adopt complementary banking products that facilitate their primary financial needs. By understanding these associations, financial institutions can develop accurate cross-selling initiatives to improve customer engagement and profitability. By leveraging </w:t>
      </w:r>
      <w:r w:rsidR="00361525" w:rsidRPr="00BD3AA5">
        <w:rPr>
          <w:rFonts w:ascii="Times New Roman" w:hAnsi="Times New Roman" w:cs="Times New Roman"/>
          <w:sz w:val="28"/>
          <w:szCs w:val="28"/>
        </w:rPr>
        <w:t>behavioural</w:t>
      </w:r>
      <w:r w:rsidRPr="00BD3AA5">
        <w:rPr>
          <w:rFonts w:ascii="Times New Roman" w:hAnsi="Times New Roman" w:cs="Times New Roman"/>
          <w:sz w:val="28"/>
          <w:szCs w:val="28"/>
        </w:rPr>
        <w:t xml:space="preserve"> knowledge and optimizing digital channels, banks can improve customer relationships, service personalization, and sustain long-term growth</w:t>
      </w:r>
    </w:p>
    <w:p w14:paraId="308425B4" w14:textId="77777777" w:rsidR="00EF7830" w:rsidRPr="00EF7830" w:rsidRDefault="00EF7830" w:rsidP="00EF7830">
      <w:pPr>
        <w:rPr>
          <w:rFonts w:ascii="Times New Roman" w:hAnsi="Times New Roman" w:cs="Times New Roman"/>
          <w:sz w:val="28"/>
          <w:szCs w:val="28"/>
        </w:rPr>
      </w:pPr>
    </w:p>
    <w:p w14:paraId="23D77E45" w14:textId="77777777" w:rsidR="00EF7830" w:rsidRPr="00EF7830" w:rsidRDefault="00EF7830" w:rsidP="00EF7830">
      <w:pPr>
        <w:rPr>
          <w:rFonts w:ascii="Times New Roman" w:hAnsi="Times New Roman" w:cs="Times New Roman"/>
          <w:sz w:val="28"/>
          <w:szCs w:val="28"/>
        </w:rPr>
      </w:pPr>
    </w:p>
    <w:p w14:paraId="21B1D6EE" w14:textId="77777777" w:rsidR="00EF7830" w:rsidRPr="00EF7830" w:rsidRDefault="00EF7830" w:rsidP="00EF7830">
      <w:pPr>
        <w:rPr>
          <w:rFonts w:ascii="Times New Roman" w:hAnsi="Times New Roman" w:cs="Times New Roman"/>
          <w:sz w:val="28"/>
          <w:szCs w:val="28"/>
        </w:rPr>
      </w:pPr>
    </w:p>
    <w:p w14:paraId="15D31978" w14:textId="77777777" w:rsidR="00EF7830" w:rsidRDefault="00EF7830" w:rsidP="00EF7830">
      <w:pPr>
        <w:rPr>
          <w:rFonts w:ascii="Times New Roman" w:hAnsi="Times New Roman" w:cs="Times New Roman"/>
          <w:sz w:val="28"/>
          <w:szCs w:val="28"/>
        </w:rPr>
      </w:pPr>
    </w:p>
    <w:p w14:paraId="2AA9E6F0" w14:textId="77777777" w:rsidR="00EF7830" w:rsidRDefault="00EF7830" w:rsidP="00EF7830">
      <w:pPr>
        <w:rPr>
          <w:rFonts w:ascii="Times New Roman" w:hAnsi="Times New Roman" w:cs="Times New Roman"/>
          <w:sz w:val="28"/>
          <w:szCs w:val="28"/>
        </w:rPr>
      </w:pPr>
    </w:p>
    <w:p w14:paraId="03A966F8" w14:textId="6D20E4B2" w:rsidR="00EF7830" w:rsidRPr="00EF7830" w:rsidRDefault="00EF7830" w:rsidP="00EF7830">
      <w:pPr>
        <w:widowControl w:val="0"/>
        <w:spacing w:after="200" w:line="240" w:lineRule="auto"/>
        <w:jc w:val="both"/>
        <w:rPr>
          <w:rFonts w:ascii="Times New Roman" w:hAnsi="Times New Roman" w:cs="Times New Roman"/>
          <w:b/>
          <w:bCs/>
          <w:sz w:val="28"/>
          <w:szCs w:val="28"/>
        </w:rPr>
      </w:pPr>
      <w:r w:rsidRPr="00EF7830">
        <w:rPr>
          <w:rFonts w:ascii="Times New Roman" w:hAnsi="Times New Roman" w:cs="Times New Roman"/>
          <w:b/>
          <w:bCs/>
          <w:sz w:val="28"/>
          <w:szCs w:val="28"/>
        </w:rPr>
        <w:lastRenderedPageBreak/>
        <w:t>3. Geographic Market Trends: How do economic indicators in different geographic regions correlate with the number of active accounts and customer churn rates?</w:t>
      </w:r>
    </w:p>
    <w:p w14:paraId="435C7D35" w14:textId="77777777" w:rsidR="00EF7830" w:rsidRDefault="00EF7830" w:rsidP="00EF7830">
      <w:pPr>
        <w:rPr>
          <w:rFonts w:ascii="Times New Roman" w:hAnsi="Times New Roman" w:cs="Times New Roman"/>
          <w:sz w:val="28"/>
          <w:szCs w:val="28"/>
        </w:rPr>
      </w:pPr>
    </w:p>
    <w:p w14:paraId="2DC00669" w14:textId="0DE4635F" w:rsidR="00EF7830" w:rsidRPr="00EF7830" w:rsidRDefault="00EF7830" w:rsidP="00EF7830">
      <w:pPr>
        <w:jc w:val="both"/>
        <w:rPr>
          <w:rFonts w:ascii="Times New Roman" w:hAnsi="Times New Roman" w:cs="Times New Roman"/>
          <w:sz w:val="28"/>
          <w:szCs w:val="28"/>
          <w:lang w:val="en-GB"/>
        </w:rPr>
      </w:pPr>
      <w:r w:rsidRPr="00EF7830">
        <w:rPr>
          <w:rFonts w:ascii="Times New Roman" w:hAnsi="Times New Roman" w:cs="Times New Roman"/>
          <w:sz w:val="28"/>
          <w:szCs w:val="28"/>
          <w:lang w:val="en-GB"/>
        </w:rPr>
        <w:t>Let’s consider economic indicators like Balance, Estimated Salary and Credit Score to know about active and exited customers</w:t>
      </w:r>
      <w:r>
        <w:rPr>
          <w:rFonts w:ascii="Times New Roman" w:hAnsi="Times New Roman" w:cs="Times New Roman"/>
          <w:sz w:val="28"/>
          <w:szCs w:val="28"/>
          <w:lang w:val="en-GB"/>
        </w:rPr>
        <w:t xml:space="preserve"> </w:t>
      </w:r>
      <w:proofErr w:type="gramStart"/>
      <w:r w:rsidRPr="00EF7830">
        <w:rPr>
          <w:rFonts w:ascii="Times New Roman" w:hAnsi="Times New Roman" w:cs="Times New Roman"/>
          <w:sz w:val="28"/>
          <w:szCs w:val="28"/>
          <w:lang w:val="en-GB"/>
        </w:rPr>
        <w:t>And</w:t>
      </w:r>
      <w:proofErr w:type="gramEnd"/>
      <w:r w:rsidRPr="00EF7830">
        <w:rPr>
          <w:rFonts w:ascii="Times New Roman" w:hAnsi="Times New Roman" w:cs="Times New Roman"/>
          <w:sz w:val="28"/>
          <w:szCs w:val="28"/>
          <w:lang w:val="en-GB"/>
        </w:rPr>
        <w:t xml:space="preserve"> consider Retain customers of Exit Category as Active customers</w:t>
      </w:r>
      <w:r>
        <w:rPr>
          <w:rFonts w:ascii="Times New Roman" w:hAnsi="Times New Roman" w:cs="Times New Roman"/>
          <w:sz w:val="28"/>
          <w:szCs w:val="28"/>
          <w:lang w:val="en-GB"/>
        </w:rPr>
        <w:t xml:space="preserve"> </w:t>
      </w:r>
      <w:proofErr w:type="gramStart"/>
      <w:r w:rsidRPr="00EF7830">
        <w:rPr>
          <w:rFonts w:ascii="Times New Roman" w:hAnsi="Times New Roman" w:cs="Times New Roman"/>
          <w:sz w:val="28"/>
          <w:szCs w:val="28"/>
          <w:lang w:val="en-GB"/>
        </w:rPr>
        <w:t>And</w:t>
      </w:r>
      <w:proofErr w:type="gramEnd"/>
      <w:r w:rsidRPr="00EF7830">
        <w:rPr>
          <w:rFonts w:ascii="Times New Roman" w:hAnsi="Times New Roman" w:cs="Times New Roman"/>
          <w:sz w:val="28"/>
          <w:szCs w:val="28"/>
          <w:lang w:val="en-GB"/>
        </w:rPr>
        <w:t xml:space="preserve"> below are the 3 different charts which provide insights on how economic indicators vary across geographic regions and their potential correlation with customer churn rates. </w:t>
      </w:r>
    </w:p>
    <w:p w14:paraId="3F3C383C" w14:textId="77777777" w:rsidR="00EF7830" w:rsidRDefault="00EF7830" w:rsidP="00EF7830">
      <w:pPr>
        <w:rPr>
          <w:rFonts w:ascii="Times New Roman" w:hAnsi="Times New Roman" w:cs="Times New Roman"/>
          <w:sz w:val="28"/>
          <w:szCs w:val="28"/>
        </w:rPr>
      </w:pPr>
    </w:p>
    <w:p w14:paraId="0446303D" w14:textId="77777777" w:rsidR="00EF7830" w:rsidRPr="00EF7830" w:rsidRDefault="00EF7830" w:rsidP="00EF7830">
      <w:pPr>
        <w:rPr>
          <w:rFonts w:ascii="Times New Roman" w:hAnsi="Times New Roman" w:cs="Times New Roman"/>
          <w:b/>
          <w:bCs/>
          <w:sz w:val="28"/>
          <w:szCs w:val="28"/>
        </w:rPr>
      </w:pPr>
      <w:r w:rsidRPr="00EF7830">
        <w:rPr>
          <w:rFonts w:ascii="Times New Roman" w:hAnsi="Times New Roman" w:cs="Times New Roman"/>
          <w:b/>
          <w:bCs/>
          <w:sz w:val="28"/>
          <w:szCs w:val="28"/>
        </w:rPr>
        <w:t>1. Average Account Balance by Geography</w:t>
      </w:r>
    </w:p>
    <w:p w14:paraId="03DAA749" w14:textId="4DC2A4E1" w:rsidR="00EF7830" w:rsidRDefault="00EF7830" w:rsidP="00EF7830">
      <w:pPr>
        <w:rPr>
          <w:rFonts w:ascii="Times New Roman" w:hAnsi="Times New Roman" w:cs="Times New Roman"/>
          <w:sz w:val="28"/>
          <w:szCs w:val="28"/>
        </w:rPr>
      </w:pPr>
      <w:r w:rsidRPr="00EF7830">
        <w:rPr>
          <w:rFonts w:ascii="Times New Roman" w:hAnsi="Times New Roman" w:cs="Times New Roman"/>
          <w:noProof/>
          <w:sz w:val="28"/>
          <w:szCs w:val="28"/>
        </w:rPr>
        <w:drawing>
          <wp:anchor distT="0" distB="0" distL="114300" distR="114300" simplePos="0" relativeHeight="251661312" behindDoc="0" locked="0" layoutInCell="1" allowOverlap="1" wp14:anchorId="468D48DC" wp14:editId="0950E4ED">
            <wp:simplePos x="0" y="0"/>
            <wp:positionH relativeFrom="column">
              <wp:posOffset>699654</wp:posOffset>
            </wp:positionH>
            <wp:positionV relativeFrom="paragraph">
              <wp:posOffset>528262</wp:posOffset>
            </wp:positionV>
            <wp:extent cx="4115374" cy="3153215"/>
            <wp:effectExtent l="0" t="0" r="0" b="9525"/>
            <wp:wrapTopAndBottom/>
            <wp:docPr id="173390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03355" name=""/>
                    <pic:cNvPicPr/>
                  </pic:nvPicPr>
                  <pic:blipFill>
                    <a:blip r:embed="rId10">
                      <a:extLst>
                        <a:ext uri="{28A0092B-C50C-407E-A947-70E740481C1C}">
                          <a14:useLocalDpi xmlns:a14="http://schemas.microsoft.com/office/drawing/2010/main" val="0"/>
                        </a:ext>
                      </a:extLst>
                    </a:blip>
                    <a:stretch>
                      <a:fillRect/>
                    </a:stretch>
                  </pic:blipFill>
                  <pic:spPr>
                    <a:xfrm>
                      <a:off x="0" y="0"/>
                      <a:ext cx="4115374" cy="3153215"/>
                    </a:xfrm>
                    <a:prstGeom prst="rect">
                      <a:avLst/>
                    </a:prstGeom>
                  </pic:spPr>
                </pic:pic>
              </a:graphicData>
            </a:graphic>
          </wp:anchor>
        </w:drawing>
      </w:r>
    </w:p>
    <w:p w14:paraId="01412655" w14:textId="313BA518" w:rsidR="00EF7830" w:rsidRDefault="00EF7830" w:rsidP="00EF7830">
      <w:pPr>
        <w:rPr>
          <w:rFonts w:ascii="Times New Roman" w:hAnsi="Times New Roman" w:cs="Times New Roman"/>
          <w:sz w:val="28"/>
          <w:szCs w:val="28"/>
        </w:rPr>
      </w:pPr>
    </w:p>
    <w:p w14:paraId="321DA3EF" w14:textId="77777777" w:rsidR="00EF7830" w:rsidRPr="00EF7830" w:rsidRDefault="00EF7830" w:rsidP="00EF7830">
      <w:pPr>
        <w:pStyle w:val="ListParagraph"/>
        <w:numPr>
          <w:ilvl w:val="0"/>
          <w:numId w:val="36"/>
        </w:numPr>
        <w:rPr>
          <w:rFonts w:ascii="Times New Roman" w:hAnsi="Times New Roman" w:cs="Times New Roman"/>
          <w:b/>
          <w:bCs/>
          <w:sz w:val="28"/>
          <w:szCs w:val="28"/>
        </w:rPr>
      </w:pPr>
      <w:r w:rsidRPr="00EF7830">
        <w:rPr>
          <w:rFonts w:ascii="Times New Roman" w:hAnsi="Times New Roman" w:cs="Times New Roman"/>
          <w:b/>
          <w:bCs/>
          <w:sz w:val="28"/>
          <w:szCs w:val="28"/>
        </w:rPr>
        <w:t>Germany</w:t>
      </w:r>
    </w:p>
    <w:p w14:paraId="3626D693" w14:textId="77777777" w:rsidR="00EF7830" w:rsidRPr="00EF7830" w:rsidRDefault="00EF7830" w:rsidP="00EF7830">
      <w:pPr>
        <w:numPr>
          <w:ilvl w:val="0"/>
          <w:numId w:val="21"/>
        </w:numPr>
        <w:rPr>
          <w:rFonts w:ascii="Times New Roman" w:hAnsi="Times New Roman" w:cs="Times New Roman"/>
          <w:sz w:val="28"/>
          <w:szCs w:val="28"/>
        </w:rPr>
      </w:pPr>
      <w:r w:rsidRPr="00EF7830">
        <w:rPr>
          <w:rFonts w:ascii="Times New Roman" w:hAnsi="Times New Roman" w:cs="Times New Roman"/>
          <w:b/>
          <w:bCs/>
          <w:sz w:val="28"/>
          <w:szCs w:val="28"/>
        </w:rPr>
        <w:t>Exited:</w:t>
      </w:r>
      <w:r w:rsidRPr="00EF7830">
        <w:rPr>
          <w:rFonts w:ascii="Times New Roman" w:hAnsi="Times New Roman" w:cs="Times New Roman"/>
          <w:sz w:val="28"/>
          <w:szCs w:val="28"/>
        </w:rPr>
        <w:t xml:space="preserve"> 120K</w:t>
      </w:r>
    </w:p>
    <w:p w14:paraId="0B029B93" w14:textId="77777777" w:rsidR="00EF7830" w:rsidRPr="00EF7830" w:rsidRDefault="00EF7830" w:rsidP="00EF7830">
      <w:pPr>
        <w:numPr>
          <w:ilvl w:val="0"/>
          <w:numId w:val="21"/>
        </w:numPr>
        <w:rPr>
          <w:rFonts w:ascii="Times New Roman" w:hAnsi="Times New Roman" w:cs="Times New Roman"/>
          <w:sz w:val="28"/>
          <w:szCs w:val="28"/>
        </w:rPr>
      </w:pPr>
      <w:r w:rsidRPr="00EF7830">
        <w:rPr>
          <w:rFonts w:ascii="Times New Roman" w:hAnsi="Times New Roman" w:cs="Times New Roman"/>
          <w:b/>
          <w:bCs/>
          <w:sz w:val="28"/>
          <w:szCs w:val="28"/>
        </w:rPr>
        <w:t>Retained:</w:t>
      </w:r>
      <w:r w:rsidRPr="00EF7830">
        <w:rPr>
          <w:rFonts w:ascii="Times New Roman" w:hAnsi="Times New Roman" w:cs="Times New Roman"/>
          <w:sz w:val="28"/>
          <w:szCs w:val="28"/>
        </w:rPr>
        <w:t xml:space="preserve"> 119K</w:t>
      </w:r>
    </w:p>
    <w:p w14:paraId="3768E75C" w14:textId="77777777" w:rsidR="00EF7830" w:rsidRDefault="00EF7830" w:rsidP="00EF7830">
      <w:pPr>
        <w:numPr>
          <w:ilvl w:val="0"/>
          <w:numId w:val="21"/>
        </w:numPr>
        <w:jc w:val="both"/>
        <w:rPr>
          <w:rFonts w:ascii="Times New Roman" w:hAnsi="Times New Roman" w:cs="Times New Roman"/>
          <w:sz w:val="28"/>
          <w:szCs w:val="28"/>
        </w:rPr>
      </w:pPr>
      <w:r w:rsidRPr="00EF7830">
        <w:rPr>
          <w:rFonts w:ascii="Times New Roman" w:hAnsi="Times New Roman" w:cs="Times New Roman"/>
          <w:b/>
          <w:bCs/>
          <w:sz w:val="28"/>
          <w:szCs w:val="28"/>
        </w:rPr>
        <w:t>Difference:</w:t>
      </w:r>
      <w:r w:rsidRPr="00EF7830">
        <w:rPr>
          <w:rFonts w:ascii="Times New Roman" w:hAnsi="Times New Roman" w:cs="Times New Roman"/>
          <w:sz w:val="28"/>
          <w:szCs w:val="28"/>
        </w:rPr>
        <w:t xml:space="preserve"> 1K</w:t>
      </w:r>
    </w:p>
    <w:p w14:paraId="20216DE1" w14:textId="2D79DEE6" w:rsidR="00EF7830" w:rsidRPr="00EF7830" w:rsidRDefault="00EF7830" w:rsidP="00EF7830">
      <w:pPr>
        <w:ind w:left="360"/>
        <w:jc w:val="both"/>
        <w:rPr>
          <w:rFonts w:ascii="Times New Roman" w:hAnsi="Times New Roman" w:cs="Times New Roman"/>
          <w:sz w:val="28"/>
          <w:szCs w:val="28"/>
        </w:rPr>
      </w:pPr>
      <w:r w:rsidRPr="00EF7830">
        <w:rPr>
          <w:rFonts w:ascii="Times New Roman" w:hAnsi="Times New Roman" w:cs="Times New Roman"/>
          <w:sz w:val="28"/>
          <w:szCs w:val="28"/>
        </w:rPr>
        <w:lastRenderedPageBreak/>
        <w:t>Germany has the highest balances among all regions. The minimal 1K difference between exited and retained customers indicates that balance is not a strong differentiator of churn in this region. Even high-value customers are exiting, suggesting factors beyond financial strength (e.g., service quality or competition) influence churn.</w:t>
      </w:r>
    </w:p>
    <w:p w14:paraId="5F6D8A0F" w14:textId="77777777" w:rsidR="00EF7830" w:rsidRPr="00EF7830" w:rsidRDefault="00EF7830" w:rsidP="00EF7830">
      <w:pPr>
        <w:ind w:left="360"/>
        <w:jc w:val="both"/>
        <w:rPr>
          <w:rFonts w:ascii="Times New Roman" w:hAnsi="Times New Roman" w:cs="Times New Roman"/>
          <w:sz w:val="28"/>
          <w:szCs w:val="28"/>
        </w:rPr>
      </w:pPr>
    </w:p>
    <w:p w14:paraId="3D81093C" w14:textId="77777777" w:rsidR="00EF7830" w:rsidRPr="00EF7830" w:rsidRDefault="00EF7830" w:rsidP="00EF7830">
      <w:pPr>
        <w:pStyle w:val="ListParagraph"/>
        <w:numPr>
          <w:ilvl w:val="0"/>
          <w:numId w:val="35"/>
        </w:numPr>
        <w:ind w:left="360"/>
        <w:rPr>
          <w:rFonts w:ascii="Times New Roman" w:hAnsi="Times New Roman" w:cs="Times New Roman"/>
          <w:b/>
          <w:bCs/>
          <w:sz w:val="28"/>
          <w:szCs w:val="28"/>
        </w:rPr>
      </w:pPr>
      <w:r w:rsidRPr="00EF7830">
        <w:rPr>
          <w:rFonts w:ascii="Times New Roman" w:hAnsi="Times New Roman" w:cs="Times New Roman"/>
          <w:b/>
          <w:bCs/>
          <w:sz w:val="28"/>
          <w:szCs w:val="28"/>
        </w:rPr>
        <w:t>France</w:t>
      </w:r>
    </w:p>
    <w:p w14:paraId="1A4C1AFD" w14:textId="77777777" w:rsidR="00EF7830" w:rsidRPr="00EF7830" w:rsidRDefault="00EF7830" w:rsidP="00EF7830">
      <w:pPr>
        <w:numPr>
          <w:ilvl w:val="0"/>
          <w:numId w:val="22"/>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Exited:</w:t>
      </w:r>
      <w:r w:rsidRPr="00EF7830">
        <w:rPr>
          <w:rFonts w:ascii="Times New Roman" w:hAnsi="Times New Roman" w:cs="Times New Roman"/>
          <w:sz w:val="28"/>
          <w:szCs w:val="28"/>
        </w:rPr>
        <w:t xml:space="preserve"> 71K</w:t>
      </w:r>
    </w:p>
    <w:p w14:paraId="74B42DBB" w14:textId="77777777" w:rsidR="00EF7830" w:rsidRPr="00EF7830" w:rsidRDefault="00EF7830" w:rsidP="00EF7830">
      <w:pPr>
        <w:numPr>
          <w:ilvl w:val="0"/>
          <w:numId w:val="22"/>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Retained:</w:t>
      </w:r>
      <w:r w:rsidRPr="00EF7830">
        <w:rPr>
          <w:rFonts w:ascii="Times New Roman" w:hAnsi="Times New Roman" w:cs="Times New Roman"/>
          <w:sz w:val="28"/>
          <w:szCs w:val="28"/>
        </w:rPr>
        <w:t xml:space="preserve"> 60K</w:t>
      </w:r>
    </w:p>
    <w:p w14:paraId="050AB83A" w14:textId="77777777" w:rsidR="00EF7830" w:rsidRDefault="00EF7830" w:rsidP="00EF7830">
      <w:pPr>
        <w:numPr>
          <w:ilvl w:val="0"/>
          <w:numId w:val="22"/>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Difference:</w:t>
      </w:r>
      <w:r w:rsidRPr="00EF7830">
        <w:rPr>
          <w:rFonts w:ascii="Times New Roman" w:hAnsi="Times New Roman" w:cs="Times New Roman"/>
          <w:sz w:val="28"/>
          <w:szCs w:val="28"/>
        </w:rPr>
        <w:t xml:space="preserve"> 11K</w:t>
      </w:r>
    </w:p>
    <w:p w14:paraId="45D33E66" w14:textId="074A3608" w:rsidR="00EF7830" w:rsidRPr="00EF7830" w:rsidRDefault="00EF7830" w:rsidP="00EF7830">
      <w:pPr>
        <w:ind w:left="360"/>
        <w:jc w:val="both"/>
        <w:rPr>
          <w:rFonts w:ascii="Times New Roman" w:hAnsi="Times New Roman" w:cs="Times New Roman"/>
          <w:sz w:val="28"/>
          <w:szCs w:val="28"/>
        </w:rPr>
      </w:pPr>
      <w:r w:rsidRPr="00EF7830">
        <w:rPr>
          <w:rFonts w:ascii="Times New Roman" w:hAnsi="Times New Roman" w:cs="Times New Roman"/>
          <w:sz w:val="28"/>
          <w:szCs w:val="28"/>
        </w:rPr>
        <w:t>In France, churned customers hold 11K higher balances than retained customers. This indicates that financially valuable customers are leaving, which could signal dissatisfaction among mid-to-high value segments or competitive banking alternatives.</w:t>
      </w:r>
    </w:p>
    <w:p w14:paraId="540DA286" w14:textId="6573A7B6" w:rsidR="00EF7830" w:rsidRPr="00EF7830" w:rsidRDefault="00EF7830" w:rsidP="00EF7830">
      <w:pPr>
        <w:rPr>
          <w:rFonts w:ascii="Times New Roman" w:hAnsi="Times New Roman" w:cs="Times New Roman"/>
          <w:sz w:val="28"/>
          <w:szCs w:val="28"/>
        </w:rPr>
      </w:pPr>
    </w:p>
    <w:p w14:paraId="2A20D5DC" w14:textId="77777777" w:rsidR="00EF7830" w:rsidRPr="00EF7830" w:rsidRDefault="00EF7830" w:rsidP="00EF7830">
      <w:pPr>
        <w:pStyle w:val="ListParagraph"/>
        <w:numPr>
          <w:ilvl w:val="0"/>
          <w:numId w:val="35"/>
        </w:numPr>
        <w:ind w:left="360"/>
        <w:rPr>
          <w:rFonts w:ascii="Times New Roman" w:hAnsi="Times New Roman" w:cs="Times New Roman"/>
          <w:b/>
          <w:bCs/>
          <w:sz w:val="28"/>
          <w:szCs w:val="28"/>
        </w:rPr>
      </w:pPr>
      <w:r w:rsidRPr="00EF7830">
        <w:rPr>
          <w:rFonts w:ascii="Times New Roman" w:hAnsi="Times New Roman" w:cs="Times New Roman"/>
          <w:b/>
          <w:bCs/>
          <w:sz w:val="28"/>
          <w:szCs w:val="28"/>
        </w:rPr>
        <w:t>Spain</w:t>
      </w:r>
    </w:p>
    <w:p w14:paraId="48B910F8" w14:textId="77777777" w:rsidR="00EF7830" w:rsidRPr="00EF7830" w:rsidRDefault="00EF7830" w:rsidP="00EF7830">
      <w:pPr>
        <w:numPr>
          <w:ilvl w:val="0"/>
          <w:numId w:val="23"/>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Exited:</w:t>
      </w:r>
      <w:r w:rsidRPr="00EF7830">
        <w:rPr>
          <w:rFonts w:ascii="Times New Roman" w:hAnsi="Times New Roman" w:cs="Times New Roman"/>
          <w:sz w:val="28"/>
          <w:szCs w:val="28"/>
        </w:rPr>
        <w:t xml:space="preserve"> 73K</w:t>
      </w:r>
    </w:p>
    <w:p w14:paraId="7ECCCED6" w14:textId="77777777" w:rsidR="00EF7830" w:rsidRPr="00EF7830" w:rsidRDefault="00EF7830" w:rsidP="00EF7830">
      <w:pPr>
        <w:numPr>
          <w:ilvl w:val="0"/>
          <w:numId w:val="23"/>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Retained:</w:t>
      </w:r>
      <w:r w:rsidRPr="00EF7830">
        <w:rPr>
          <w:rFonts w:ascii="Times New Roman" w:hAnsi="Times New Roman" w:cs="Times New Roman"/>
          <w:sz w:val="28"/>
          <w:szCs w:val="28"/>
        </w:rPr>
        <w:t xml:space="preserve"> 60K</w:t>
      </w:r>
    </w:p>
    <w:p w14:paraId="1227D24B" w14:textId="77777777" w:rsidR="00EF7830" w:rsidRPr="00EF7830" w:rsidRDefault="00EF7830" w:rsidP="00EF7830">
      <w:pPr>
        <w:numPr>
          <w:ilvl w:val="0"/>
          <w:numId w:val="23"/>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Difference:</w:t>
      </w:r>
      <w:r w:rsidRPr="00EF7830">
        <w:rPr>
          <w:rFonts w:ascii="Times New Roman" w:hAnsi="Times New Roman" w:cs="Times New Roman"/>
          <w:sz w:val="28"/>
          <w:szCs w:val="28"/>
        </w:rPr>
        <w:t xml:space="preserve"> 13K</w:t>
      </w:r>
    </w:p>
    <w:p w14:paraId="1CBB461D" w14:textId="593F1E20" w:rsidR="00EF7830" w:rsidRPr="00EF7830" w:rsidRDefault="00EF7830" w:rsidP="00EF7830">
      <w:pPr>
        <w:jc w:val="both"/>
        <w:rPr>
          <w:rFonts w:ascii="Times New Roman" w:hAnsi="Times New Roman" w:cs="Times New Roman"/>
          <w:sz w:val="28"/>
          <w:szCs w:val="28"/>
        </w:rPr>
      </w:pPr>
      <w:r w:rsidRPr="00EF7830">
        <w:rPr>
          <w:rFonts w:ascii="Times New Roman" w:hAnsi="Times New Roman" w:cs="Times New Roman"/>
          <w:sz w:val="28"/>
          <w:szCs w:val="28"/>
        </w:rPr>
        <w:br/>
        <w:t>Spain shows a 13K higher balance among churned customers compared to retained ones. Similar to France, higher-balance customers are more likely to exit, highlighting a potential retention gap in premium customer segments.</w:t>
      </w:r>
    </w:p>
    <w:p w14:paraId="577D8938" w14:textId="4151E956" w:rsidR="00EF7830" w:rsidRDefault="00EF7830" w:rsidP="00EF7830">
      <w:pPr>
        <w:rPr>
          <w:rFonts w:ascii="Times New Roman" w:hAnsi="Times New Roman" w:cs="Times New Roman"/>
          <w:sz w:val="28"/>
          <w:szCs w:val="28"/>
        </w:rPr>
      </w:pPr>
    </w:p>
    <w:p w14:paraId="6F0AD91B" w14:textId="77777777" w:rsidR="00EF7830" w:rsidRDefault="00EF7830" w:rsidP="00EF7830">
      <w:pPr>
        <w:rPr>
          <w:rFonts w:ascii="Times New Roman" w:hAnsi="Times New Roman" w:cs="Times New Roman"/>
          <w:sz w:val="28"/>
          <w:szCs w:val="28"/>
        </w:rPr>
      </w:pPr>
    </w:p>
    <w:p w14:paraId="0C9871B1" w14:textId="77777777" w:rsidR="00EF7830" w:rsidRDefault="00EF7830" w:rsidP="00EF7830">
      <w:pPr>
        <w:rPr>
          <w:rFonts w:ascii="Times New Roman" w:hAnsi="Times New Roman" w:cs="Times New Roman"/>
          <w:sz w:val="28"/>
          <w:szCs w:val="28"/>
        </w:rPr>
      </w:pPr>
    </w:p>
    <w:p w14:paraId="08827788" w14:textId="77777777" w:rsidR="00EF7830" w:rsidRDefault="00EF7830" w:rsidP="00EF7830">
      <w:pPr>
        <w:rPr>
          <w:rFonts w:ascii="Times New Roman" w:hAnsi="Times New Roman" w:cs="Times New Roman"/>
          <w:sz w:val="28"/>
          <w:szCs w:val="28"/>
        </w:rPr>
      </w:pPr>
    </w:p>
    <w:p w14:paraId="26339CC5" w14:textId="77777777" w:rsidR="00EF7830" w:rsidRDefault="00EF7830" w:rsidP="00EF7830">
      <w:pPr>
        <w:rPr>
          <w:rFonts w:ascii="Times New Roman" w:hAnsi="Times New Roman" w:cs="Times New Roman"/>
          <w:sz w:val="28"/>
          <w:szCs w:val="28"/>
        </w:rPr>
      </w:pPr>
    </w:p>
    <w:p w14:paraId="3DE26242" w14:textId="77777777" w:rsidR="00EF7830" w:rsidRPr="00EF7830" w:rsidRDefault="00EF7830" w:rsidP="00EF7830">
      <w:pPr>
        <w:rPr>
          <w:rFonts w:ascii="Times New Roman" w:hAnsi="Times New Roman" w:cs="Times New Roman"/>
          <w:sz w:val="28"/>
          <w:szCs w:val="28"/>
        </w:rPr>
      </w:pPr>
    </w:p>
    <w:p w14:paraId="06061C83" w14:textId="77777777" w:rsidR="00EF7830" w:rsidRDefault="00EF7830" w:rsidP="00EF7830">
      <w:pPr>
        <w:rPr>
          <w:rFonts w:ascii="Times New Roman" w:hAnsi="Times New Roman" w:cs="Times New Roman"/>
          <w:b/>
          <w:bCs/>
          <w:sz w:val="28"/>
          <w:szCs w:val="28"/>
        </w:rPr>
      </w:pPr>
      <w:r w:rsidRPr="00EF7830">
        <w:rPr>
          <w:rFonts w:ascii="Times New Roman" w:hAnsi="Times New Roman" w:cs="Times New Roman"/>
          <w:b/>
          <w:bCs/>
          <w:sz w:val="28"/>
          <w:szCs w:val="28"/>
        </w:rPr>
        <w:lastRenderedPageBreak/>
        <w:t>2. Average Estimated Salary by Geography</w:t>
      </w:r>
    </w:p>
    <w:p w14:paraId="2A11590A" w14:textId="77777777" w:rsidR="00EF7830" w:rsidRDefault="00EF7830" w:rsidP="00EF7830">
      <w:pPr>
        <w:rPr>
          <w:rFonts w:ascii="Times New Roman" w:hAnsi="Times New Roman" w:cs="Times New Roman"/>
          <w:b/>
          <w:bCs/>
          <w:sz w:val="28"/>
          <w:szCs w:val="28"/>
        </w:rPr>
      </w:pPr>
    </w:p>
    <w:p w14:paraId="4A3EB367" w14:textId="162C9DF2" w:rsidR="00EF7830" w:rsidRDefault="00EF7830" w:rsidP="00EF7830">
      <w:pPr>
        <w:rPr>
          <w:rFonts w:ascii="Times New Roman" w:hAnsi="Times New Roman" w:cs="Times New Roman"/>
          <w:b/>
          <w:bCs/>
          <w:sz w:val="28"/>
          <w:szCs w:val="28"/>
        </w:rPr>
      </w:pPr>
      <w:r w:rsidRPr="00EF7830">
        <w:rPr>
          <w:rFonts w:ascii="Times New Roman" w:hAnsi="Times New Roman" w:cs="Times New Roman"/>
          <w:b/>
          <w:bCs/>
          <w:noProof/>
          <w:sz w:val="28"/>
          <w:szCs w:val="28"/>
        </w:rPr>
        <w:drawing>
          <wp:anchor distT="0" distB="0" distL="114300" distR="114300" simplePos="0" relativeHeight="251662336" behindDoc="0" locked="0" layoutInCell="1" allowOverlap="1" wp14:anchorId="7E3CA677" wp14:editId="68FCAF44">
            <wp:simplePos x="0" y="0"/>
            <wp:positionH relativeFrom="column">
              <wp:posOffset>727363</wp:posOffset>
            </wp:positionH>
            <wp:positionV relativeFrom="paragraph">
              <wp:posOffset>216304</wp:posOffset>
            </wp:positionV>
            <wp:extent cx="3838575" cy="3218584"/>
            <wp:effectExtent l="0" t="0" r="0" b="1270"/>
            <wp:wrapTopAndBottom/>
            <wp:docPr id="150997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75043" name=""/>
                    <pic:cNvPicPr/>
                  </pic:nvPicPr>
                  <pic:blipFill rotWithShape="1">
                    <a:blip r:embed="rId11">
                      <a:extLst>
                        <a:ext uri="{28A0092B-C50C-407E-A947-70E740481C1C}">
                          <a14:useLocalDpi xmlns:a14="http://schemas.microsoft.com/office/drawing/2010/main" val="0"/>
                        </a:ext>
                      </a:extLst>
                    </a:blip>
                    <a:srcRect t="1484"/>
                    <a:stretch>
                      <a:fillRect/>
                    </a:stretch>
                  </pic:blipFill>
                  <pic:spPr bwMode="auto">
                    <a:xfrm>
                      <a:off x="0" y="0"/>
                      <a:ext cx="3838575" cy="3218584"/>
                    </a:xfrm>
                    <a:prstGeom prst="rect">
                      <a:avLst/>
                    </a:prstGeom>
                    <a:ln>
                      <a:noFill/>
                    </a:ln>
                    <a:extLst>
                      <a:ext uri="{53640926-AAD7-44D8-BBD7-CCE9431645EC}">
                        <a14:shadowObscured xmlns:a14="http://schemas.microsoft.com/office/drawing/2010/main"/>
                      </a:ext>
                    </a:extLst>
                  </pic:spPr>
                </pic:pic>
              </a:graphicData>
            </a:graphic>
          </wp:anchor>
        </w:drawing>
      </w:r>
    </w:p>
    <w:p w14:paraId="14C08287" w14:textId="77777777" w:rsidR="00EF7830" w:rsidRPr="00EF7830" w:rsidRDefault="00EF7830" w:rsidP="00EF7830">
      <w:pPr>
        <w:rPr>
          <w:rFonts w:ascii="Times New Roman" w:hAnsi="Times New Roman" w:cs="Times New Roman"/>
          <w:b/>
          <w:bCs/>
          <w:sz w:val="28"/>
          <w:szCs w:val="28"/>
        </w:rPr>
      </w:pPr>
    </w:p>
    <w:p w14:paraId="33808809" w14:textId="77777777" w:rsidR="00EF7830" w:rsidRPr="00EF7830" w:rsidRDefault="00EF7830" w:rsidP="00EF7830">
      <w:pPr>
        <w:pStyle w:val="ListParagraph"/>
        <w:numPr>
          <w:ilvl w:val="0"/>
          <w:numId w:val="35"/>
        </w:numPr>
        <w:ind w:left="360"/>
        <w:rPr>
          <w:rFonts w:ascii="Times New Roman" w:hAnsi="Times New Roman" w:cs="Times New Roman"/>
          <w:b/>
          <w:bCs/>
          <w:sz w:val="28"/>
          <w:szCs w:val="28"/>
        </w:rPr>
      </w:pPr>
      <w:r w:rsidRPr="00EF7830">
        <w:rPr>
          <w:rFonts w:ascii="Times New Roman" w:hAnsi="Times New Roman" w:cs="Times New Roman"/>
          <w:b/>
          <w:bCs/>
          <w:sz w:val="28"/>
          <w:szCs w:val="28"/>
        </w:rPr>
        <w:t>Germany</w:t>
      </w:r>
    </w:p>
    <w:p w14:paraId="64EF8ED2" w14:textId="77777777" w:rsidR="00EF7830" w:rsidRPr="00EF7830" w:rsidRDefault="00EF7830" w:rsidP="00EF7830">
      <w:pPr>
        <w:numPr>
          <w:ilvl w:val="0"/>
          <w:numId w:val="24"/>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Exited:</w:t>
      </w:r>
      <w:r w:rsidRPr="00EF7830">
        <w:rPr>
          <w:rFonts w:ascii="Times New Roman" w:hAnsi="Times New Roman" w:cs="Times New Roman"/>
          <w:sz w:val="28"/>
          <w:szCs w:val="28"/>
        </w:rPr>
        <w:t xml:space="preserve"> 98K</w:t>
      </w:r>
    </w:p>
    <w:p w14:paraId="5546E80D" w14:textId="77777777" w:rsidR="00EF7830" w:rsidRPr="00EF7830" w:rsidRDefault="00EF7830" w:rsidP="00EF7830">
      <w:pPr>
        <w:numPr>
          <w:ilvl w:val="0"/>
          <w:numId w:val="24"/>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Retained:</w:t>
      </w:r>
      <w:r w:rsidRPr="00EF7830">
        <w:rPr>
          <w:rFonts w:ascii="Times New Roman" w:hAnsi="Times New Roman" w:cs="Times New Roman"/>
          <w:sz w:val="28"/>
          <w:szCs w:val="28"/>
        </w:rPr>
        <w:t xml:space="preserve"> 102K</w:t>
      </w:r>
    </w:p>
    <w:p w14:paraId="2E21DEE5" w14:textId="77777777" w:rsidR="00EF7830" w:rsidRDefault="00EF7830" w:rsidP="00EF7830">
      <w:pPr>
        <w:numPr>
          <w:ilvl w:val="0"/>
          <w:numId w:val="24"/>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Difference:</w:t>
      </w:r>
      <w:r w:rsidRPr="00EF7830">
        <w:rPr>
          <w:rFonts w:ascii="Times New Roman" w:hAnsi="Times New Roman" w:cs="Times New Roman"/>
          <w:sz w:val="28"/>
          <w:szCs w:val="28"/>
        </w:rPr>
        <w:t xml:space="preserve"> 4K (Retained higher)</w:t>
      </w:r>
    </w:p>
    <w:p w14:paraId="0B39C1E6" w14:textId="2FE638E8" w:rsidR="00EF7830" w:rsidRPr="00EF7830" w:rsidRDefault="00EF7830" w:rsidP="00EF7830">
      <w:pPr>
        <w:jc w:val="both"/>
        <w:rPr>
          <w:rFonts w:ascii="Times New Roman" w:hAnsi="Times New Roman" w:cs="Times New Roman"/>
          <w:sz w:val="28"/>
          <w:szCs w:val="28"/>
        </w:rPr>
      </w:pPr>
      <w:r w:rsidRPr="00EF7830">
        <w:rPr>
          <w:rFonts w:ascii="Times New Roman" w:hAnsi="Times New Roman" w:cs="Times New Roman"/>
          <w:sz w:val="28"/>
          <w:szCs w:val="28"/>
        </w:rPr>
        <w:br/>
        <w:t>In Germany, retained customers earn approximately 4K more than churned customers. This suggests higher-income individuals demonstrate stronger loyalty, contributing to higher active account stability.</w:t>
      </w:r>
    </w:p>
    <w:p w14:paraId="41D03C0B" w14:textId="4E808B0A" w:rsidR="00EF7830" w:rsidRPr="00EF7830" w:rsidRDefault="00EF7830" w:rsidP="00EF7830">
      <w:pPr>
        <w:rPr>
          <w:rFonts w:ascii="Times New Roman" w:hAnsi="Times New Roman" w:cs="Times New Roman"/>
          <w:sz w:val="28"/>
          <w:szCs w:val="28"/>
        </w:rPr>
      </w:pPr>
    </w:p>
    <w:p w14:paraId="6C9C4145" w14:textId="77777777" w:rsidR="00EF7830" w:rsidRPr="00EF7830" w:rsidRDefault="00EF7830" w:rsidP="00EF7830">
      <w:pPr>
        <w:pStyle w:val="ListParagraph"/>
        <w:numPr>
          <w:ilvl w:val="0"/>
          <w:numId w:val="35"/>
        </w:numPr>
        <w:ind w:left="360"/>
        <w:rPr>
          <w:rFonts w:ascii="Times New Roman" w:hAnsi="Times New Roman" w:cs="Times New Roman"/>
          <w:b/>
          <w:bCs/>
          <w:sz w:val="28"/>
          <w:szCs w:val="28"/>
        </w:rPr>
      </w:pPr>
      <w:r w:rsidRPr="00EF7830">
        <w:rPr>
          <w:rFonts w:ascii="Times New Roman" w:hAnsi="Times New Roman" w:cs="Times New Roman"/>
          <w:b/>
          <w:bCs/>
          <w:sz w:val="28"/>
          <w:szCs w:val="28"/>
        </w:rPr>
        <w:t>France</w:t>
      </w:r>
    </w:p>
    <w:p w14:paraId="4180D4A6" w14:textId="77777777" w:rsidR="00EF7830" w:rsidRPr="00EF7830" w:rsidRDefault="00EF7830" w:rsidP="00EF7830">
      <w:pPr>
        <w:numPr>
          <w:ilvl w:val="0"/>
          <w:numId w:val="25"/>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Exited:</w:t>
      </w:r>
      <w:r w:rsidRPr="00EF7830">
        <w:rPr>
          <w:rFonts w:ascii="Times New Roman" w:hAnsi="Times New Roman" w:cs="Times New Roman"/>
          <w:sz w:val="28"/>
          <w:szCs w:val="28"/>
        </w:rPr>
        <w:t xml:space="preserve"> 103K</w:t>
      </w:r>
    </w:p>
    <w:p w14:paraId="066AC364" w14:textId="77777777" w:rsidR="00EF7830" w:rsidRPr="00EF7830" w:rsidRDefault="00EF7830" w:rsidP="00EF7830">
      <w:pPr>
        <w:numPr>
          <w:ilvl w:val="0"/>
          <w:numId w:val="25"/>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Retained:</w:t>
      </w:r>
      <w:r w:rsidRPr="00EF7830">
        <w:rPr>
          <w:rFonts w:ascii="Times New Roman" w:hAnsi="Times New Roman" w:cs="Times New Roman"/>
          <w:sz w:val="28"/>
          <w:szCs w:val="28"/>
        </w:rPr>
        <w:t xml:space="preserve"> 99K</w:t>
      </w:r>
    </w:p>
    <w:p w14:paraId="211B3C4F" w14:textId="77777777" w:rsidR="00EF7830" w:rsidRDefault="00EF7830" w:rsidP="00EF7830">
      <w:pPr>
        <w:numPr>
          <w:ilvl w:val="0"/>
          <w:numId w:val="25"/>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Difference:</w:t>
      </w:r>
      <w:r w:rsidRPr="00EF7830">
        <w:rPr>
          <w:rFonts w:ascii="Times New Roman" w:hAnsi="Times New Roman" w:cs="Times New Roman"/>
          <w:sz w:val="28"/>
          <w:szCs w:val="28"/>
        </w:rPr>
        <w:t xml:space="preserve"> 4K (Exited higher)</w:t>
      </w:r>
    </w:p>
    <w:p w14:paraId="6BE11D45" w14:textId="5502E518" w:rsidR="00EF7830" w:rsidRPr="00EF7830" w:rsidRDefault="00EF7830" w:rsidP="00EF7830">
      <w:pPr>
        <w:jc w:val="both"/>
        <w:rPr>
          <w:rFonts w:ascii="Times New Roman" w:hAnsi="Times New Roman" w:cs="Times New Roman"/>
          <w:sz w:val="28"/>
          <w:szCs w:val="28"/>
        </w:rPr>
      </w:pPr>
      <w:r w:rsidRPr="00EF7830">
        <w:rPr>
          <w:rFonts w:ascii="Times New Roman" w:hAnsi="Times New Roman" w:cs="Times New Roman"/>
          <w:sz w:val="28"/>
          <w:szCs w:val="28"/>
        </w:rPr>
        <w:lastRenderedPageBreak/>
        <w:t>Churned customers in France earn 4K more on average. High-income customers may have greater financial flexibility and access to competitive banking options, increasing churn probability.</w:t>
      </w:r>
    </w:p>
    <w:p w14:paraId="362CC884" w14:textId="2CE5613A" w:rsidR="00EF7830" w:rsidRPr="00EF7830" w:rsidRDefault="00EF7830" w:rsidP="00EF7830">
      <w:pPr>
        <w:rPr>
          <w:rFonts w:ascii="Times New Roman" w:hAnsi="Times New Roman" w:cs="Times New Roman"/>
          <w:sz w:val="28"/>
          <w:szCs w:val="28"/>
        </w:rPr>
      </w:pPr>
    </w:p>
    <w:p w14:paraId="6F1551E2" w14:textId="77777777" w:rsidR="00EF7830" w:rsidRPr="00EF7830" w:rsidRDefault="00EF7830" w:rsidP="00EF7830">
      <w:pPr>
        <w:pStyle w:val="ListParagraph"/>
        <w:numPr>
          <w:ilvl w:val="0"/>
          <w:numId w:val="35"/>
        </w:numPr>
        <w:ind w:left="360"/>
        <w:rPr>
          <w:rFonts w:ascii="Times New Roman" w:hAnsi="Times New Roman" w:cs="Times New Roman"/>
          <w:b/>
          <w:bCs/>
          <w:sz w:val="28"/>
          <w:szCs w:val="28"/>
        </w:rPr>
      </w:pPr>
      <w:r w:rsidRPr="00EF7830">
        <w:rPr>
          <w:rFonts w:ascii="Times New Roman" w:hAnsi="Times New Roman" w:cs="Times New Roman"/>
          <w:b/>
          <w:bCs/>
          <w:sz w:val="28"/>
          <w:szCs w:val="28"/>
        </w:rPr>
        <w:t>Spain</w:t>
      </w:r>
    </w:p>
    <w:p w14:paraId="1FF33474" w14:textId="77777777" w:rsidR="00EF7830" w:rsidRPr="00EF7830" w:rsidRDefault="00EF7830" w:rsidP="00EF7830">
      <w:pPr>
        <w:numPr>
          <w:ilvl w:val="0"/>
          <w:numId w:val="26"/>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Exited:</w:t>
      </w:r>
      <w:r w:rsidRPr="00EF7830">
        <w:rPr>
          <w:rFonts w:ascii="Times New Roman" w:hAnsi="Times New Roman" w:cs="Times New Roman"/>
          <w:sz w:val="28"/>
          <w:szCs w:val="28"/>
        </w:rPr>
        <w:t xml:space="preserve"> 104K</w:t>
      </w:r>
    </w:p>
    <w:p w14:paraId="5030089A" w14:textId="77777777" w:rsidR="00EF7830" w:rsidRPr="00EF7830" w:rsidRDefault="00EF7830" w:rsidP="00EF7830">
      <w:pPr>
        <w:numPr>
          <w:ilvl w:val="0"/>
          <w:numId w:val="26"/>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Retained:</w:t>
      </w:r>
      <w:r w:rsidRPr="00EF7830">
        <w:rPr>
          <w:rFonts w:ascii="Times New Roman" w:hAnsi="Times New Roman" w:cs="Times New Roman"/>
          <w:sz w:val="28"/>
          <w:szCs w:val="28"/>
        </w:rPr>
        <w:t xml:space="preserve"> 99K</w:t>
      </w:r>
    </w:p>
    <w:p w14:paraId="5DC6DA34" w14:textId="77777777" w:rsidR="00EF7830" w:rsidRPr="00EF7830" w:rsidRDefault="00EF7830" w:rsidP="00EF7830">
      <w:pPr>
        <w:numPr>
          <w:ilvl w:val="0"/>
          <w:numId w:val="26"/>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Difference:</w:t>
      </w:r>
      <w:r w:rsidRPr="00EF7830">
        <w:rPr>
          <w:rFonts w:ascii="Times New Roman" w:hAnsi="Times New Roman" w:cs="Times New Roman"/>
          <w:sz w:val="28"/>
          <w:szCs w:val="28"/>
        </w:rPr>
        <w:t xml:space="preserve"> 5K (Exited higher)</w:t>
      </w:r>
    </w:p>
    <w:p w14:paraId="30ADEA10" w14:textId="08068360" w:rsidR="00EF7830" w:rsidRPr="00EF7830" w:rsidRDefault="00EF7830" w:rsidP="00EF7830">
      <w:pPr>
        <w:jc w:val="both"/>
        <w:rPr>
          <w:rFonts w:ascii="Times New Roman" w:hAnsi="Times New Roman" w:cs="Times New Roman"/>
          <w:sz w:val="28"/>
          <w:szCs w:val="28"/>
        </w:rPr>
      </w:pPr>
      <w:r w:rsidRPr="00EF7830">
        <w:rPr>
          <w:rFonts w:ascii="Times New Roman" w:hAnsi="Times New Roman" w:cs="Times New Roman"/>
          <w:sz w:val="28"/>
          <w:szCs w:val="28"/>
        </w:rPr>
        <w:br/>
        <w:t>Spain shows the highest salary gap (5K), with higher-income customers more likely to churn. This suggests that salary alone does not ensure retention in competitive markets.</w:t>
      </w:r>
    </w:p>
    <w:p w14:paraId="1AF9343E" w14:textId="7CEAC134" w:rsidR="00EF7830" w:rsidRPr="00EF7830" w:rsidRDefault="00EF7830" w:rsidP="00EF7830">
      <w:pPr>
        <w:rPr>
          <w:rFonts w:ascii="Times New Roman" w:hAnsi="Times New Roman" w:cs="Times New Roman"/>
          <w:sz w:val="28"/>
          <w:szCs w:val="28"/>
        </w:rPr>
      </w:pPr>
    </w:p>
    <w:p w14:paraId="6555EC7D" w14:textId="77777777" w:rsidR="00EF7830" w:rsidRDefault="00EF7830" w:rsidP="00EF7830">
      <w:pPr>
        <w:rPr>
          <w:rFonts w:ascii="Times New Roman" w:hAnsi="Times New Roman" w:cs="Times New Roman"/>
          <w:b/>
          <w:bCs/>
          <w:sz w:val="28"/>
          <w:szCs w:val="28"/>
        </w:rPr>
      </w:pPr>
      <w:r w:rsidRPr="00EF7830">
        <w:rPr>
          <w:rFonts w:ascii="Times New Roman" w:hAnsi="Times New Roman" w:cs="Times New Roman"/>
          <w:b/>
          <w:bCs/>
          <w:sz w:val="28"/>
          <w:szCs w:val="28"/>
        </w:rPr>
        <w:t>3. Average Credit Score by Geography</w:t>
      </w:r>
    </w:p>
    <w:p w14:paraId="31643156" w14:textId="58B7CE13" w:rsidR="003E536C" w:rsidRPr="00EF7830" w:rsidRDefault="003E536C" w:rsidP="00EF7830">
      <w:pPr>
        <w:rPr>
          <w:rFonts w:ascii="Times New Roman" w:hAnsi="Times New Roman" w:cs="Times New Roman"/>
          <w:b/>
          <w:bCs/>
          <w:sz w:val="28"/>
          <w:szCs w:val="28"/>
        </w:rPr>
      </w:pPr>
      <w:r w:rsidRPr="003E536C">
        <w:rPr>
          <w:rFonts w:ascii="Times New Roman" w:hAnsi="Times New Roman" w:cs="Times New Roman"/>
          <w:b/>
          <w:bCs/>
          <w:noProof/>
          <w:sz w:val="28"/>
          <w:szCs w:val="28"/>
        </w:rPr>
        <w:drawing>
          <wp:anchor distT="0" distB="0" distL="114300" distR="114300" simplePos="0" relativeHeight="251663360" behindDoc="0" locked="0" layoutInCell="1" allowOverlap="1" wp14:anchorId="65CB4BF3" wp14:editId="5D591B4A">
            <wp:simplePos x="0" y="0"/>
            <wp:positionH relativeFrom="column">
              <wp:posOffset>644236</wp:posOffset>
            </wp:positionH>
            <wp:positionV relativeFrom="paragraph">
              <wp:posOffset>419043</wp:posOffset>
            </wp:positionV>
            <wp:extent cx="4001058" cy="2705478"/>
            <wp:effectExtent l="0" t="0" r="0" b="0"/>
            <wp:wrapTopAndBottom/>
            <wp:docPr id="132459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99070" name=""/>
                    <pic:cNvPicPr/>
                  </pic:nvPicPr>
                  <pic:blipFill>
                    <a:blip r:embed="rId12">
                      <a:extLst>
                        <a:ext uri="{28A0092B-C50C-407E-A947-70E740481C1C}">
                          <a14:useLocalDpi xmlns:a14="http://schemas.microsoft.com/office/drawing/2010/main" val="0"/>
                        </a:ext>
                      </a:extLst>
                    </a:blip>
                    <a:stretch>
                      <a:fillRect/>
                    </a:stretch>
                  </pic:blipFill>
                  <pic:spPr>
                    <a:xfrm>
                      <a:off x="0" y="0"/>
                      <a:ext cx="4001058" cy="2705478"/>
                    </a:xfrm>
                    <a:prstGeom prst="rect">
                      <a:avLst/>
                    </a:prstGeom>
                  </pic:spPr>
                </pic:pic>
              </a:graphicData>
            </a:graphic>
          </wp:anchor>
        </w:drawing>
      </w:r>
    </w:p>
    <w:p w14:paraId="2C5E5991" w14:textId="77777777" w:rsidR="00EF7830" w:rsidRPr="003E536C" w:rsidRDefault="00EF7830" w:rsidP="003E536C">
      <w:pPr>
        <w:pStyle w:val="ListParagraph"/>
        <w:numPr>
          <w:ilvl w:val="0"/>
          <w:numId w:val="35"/>
        </w:numPr>
        <w:ind w:left="360"/>
        <w:rPr>
          <w:rFonts w:ascii="Times New Roman" w:hAnsi="Times New Roman" w:cs="Times New Roman"/>
          <w:b/>
          <w:bCs/>
          <w:sz w:val="28"/>
          <w:szCs w:val="28"/>
        </w:rPr>
      </w:pPr>
      <w:r w:rsidRPr="003E536C">
        <w:rPr>
          <w:rFonts w:ascii="Times New Roman" w:hAnsi="Times New Roman" w:cs="Times New Roman"/>
          <w:b/>
          <w:bCs/>
          <w:sz w:val="28"/>
          <w:szCs w:val="28"/>
        </w:rPr>
        <w:t>Germany</w:t>
      </w:r>
    </w:p>
    <w:p w14:paraId="3A9EE791" w14:textId="77777777" w:rsidR="00EF7830" w:rsidRPr="00EF7830" w:rsidRDefault="00EF7830" w:rsidP="003E536C">
      <w:pPr>
        <w:numPr>
          <w:ilvl w:val="0"/>
          <w:numId w:val="27"/>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Exited:</w:t>
      </w:r>
      <w:r w:rsidRPr="00EF7830">
        <w:rPr>
          <w:rFonts w:ascii="Times New Roman" w:hAnsi="Times New Roman" w:cs="Times New Roman"/>
          <w:sz w:val="28"/>
          <w:szCs w:val="28"/>
        </w:rPr>
        <w:t xml:space="preserve"> 647.69</w:t>
      </w:r>
    </w:p>
    <w:p w14:paraId="685CAD0F" w14:textId="77777777" w:rsidR="003E536C" w:rsidRDefault="00EF7830" w:rsidP="003E536C">
      <w:pPr>
        <w:numPr>
          <w:ilvl w:val="0"/>
          <w:numId w:val="27"/>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Retained:</w:t>
      </w:r>
      <w:r w:rsidRPr="00EF7830">
        <w:rPr>
          <w:rFonts w:ascii="Times New Roman" w:hAnsi="Times New Roman" w:cs="Times New Roman"/>
          <w:sz w:val="28"/>
          <w:szCs w:val="28"/>
        </w:rPr>
        <w:t xml:space="preserve"> 653.26</w:t>
      </w:r>
    </w:p>
    <w:p w14:paraId="709ECB7F" w14:textId="77777777" w:rsidR="003E536C" w:rsidRDefault="00EF7830" w:rsidP="003E536C">
      <w:pPr>
        <w:numPr>
          <w:ilvl w:val="0"/>
          <w:numId w:val="27"/>
        </w:numPr>
        <w:tabs>
          <w:tab w:val="clear" w:pos="720"/>
          <w:tab w:val="num" w:pos="360"/>
        </w:tabs>
        <w:ind w:left="360"/>
        <w:jc w:val="both"/>
        <w:rPr>
          <w:rFonts w:ascii="Times New Roman" w:hAnsi="Times New Roman" w:cs="Times New Roman"/>
          <w:sz w:val="28"/>
          <w:szCs w:val="28"/>
        </w:rPr>
      </w:pPr>
      <w:r w:rsidRPr="00EF7830">
        <w:rPr>
          <w:rFonts w:ascii="Times New Roman" w:hAnsi="Times New Roman" w:cs="Times New Roman"/>
          <w:b/>
          <w:bCs/>
          <w:sz w:val="28"/>
          <w:szCs w:val="28"/>
        </w:rPr>
        <w:t>Difference:</w:t>
      </w:r>
      <w:r w:rsidRPr="00EF7830">
        <w:rPr>
          <w:rFonts w:ascii="Times New Roman" w:hAnsi="Times New Roman" w:cs="Times New Roman"/>
          <w:sz w:val="28"/>
          <w:szCs w:val="28"/>
        </w:rPr>
        <w:t>5.57</w:t>
      </w:r>
    </w:p>
    <w:p w14:paraId="73C2C5FA" w14:textId="4E1395CD" w:rsidR="00EF7830" w:rsidRPr="00EF7830" w:rsidRDefault="00EF7830" w:rsidP="003E536C">
      <w:pPr>
        <w:jc w:val="both"/>
        <w:rPr>
          <w:rFonts w:ascii="Times New Roman" w:hAnsi="Times New Roman" w:cs="Times New Roman"/>
          <w:sz w:val="28"/>
          <w:szCs w:val="28"/>
        </w:rPr>
      </w:pPr>
      <w:r w:rsidRPr="00EF7830">
        <w:rPr>
          <w:rFonts w:ascii="Times New Roman" w:hAnsi="Times New Roman" w:cs="Times New Roman"/>
          <w:sz w:val="28"/>
          <w:szCs w:val="28"/>
        </w:rPr>
        <w:lastRenderedPageBreak/>
        <w:t>Retained customers have stronger credit profiles. A 5.57-point difference suggests moderate correlation between creditworthiness and retention.</w:t>
      </w:r>
    </w:p>
    <w:p w14:paraId="12320FBE" w14:textId="16F1C64B" w:rsidR="00EF7830" w:rsidRPr="00EF7830" w:rsidRDefault="00EF7830" w:rsidP="003E536C">
      <w:pPr>
        <w:rPr>
          <w:rFonts w:ascii="Times New Roman" w:hAnsi="Times New Roman" w:cs="Times New Roman"/>
          <w:sz w:val="28"/>
          <w:szCs w:val="28"/>
        </w:rPr>
      </w:pPr>
    </w:p>
    <w:p w14:paraId="2592B2AF" w14:textId="77777777" w:rsidR="00EF7830" w:rsidRPr="003E536C" w:rsidRDefault="00EF7830" w:rsidP="003E536C">
      <w:pPr>
        <w:pStyle w:val="ListParagraph"/>
        <w:numPr>
          <w:ilvl w:val="0"/>
          <w:numId w:val="35"/>
        </w:numPr>
        <w:ind w:left="360"/>
        <w:rPr>
          <w:rFonts w:ascii="Times New Roman" w:hAnsi="Times New Roman" w:cs="Times New Roman"/>
          <w:b/>
          <w:bCs/>
          <w:sz w:val="28"/>
          <w:szCs w:val="28"/>
        </w:rPr>
      </w:pPr>
      <w:r w:rsidRPr="003E536C">
        <w:rPr>
          <w:rFonts w:ascii="Times New Roman" w:hAnsi="Times New Roman" w:cs="Times New Roman"/>
          <w:b/>
          <w:bCs/>
          <w:sz w:val="28"/>
          <w:szCs w:val="28"/>
        </w:rPr>
        <w:t>Spain</w:t>
      </w:r>
    </w:p>
    <w:p w14:paraId="07DDA211" w14:textId="77777777" w:rsidR="00EF7830" w:rsidRPr="00EF7830" w:rsidRDefault="00EF7830" w:rsidP="003E536C">
      <w:pPr>
        <w:numPr>
          <w:ilvl w:val="0"/>
          <w:numId w:val="28"/>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Exited:</w:t>
      </w:r>
      <w:r w:rsidRPr="00EF7830">
        <w:rPr>
          <w:rFonts w:ascii="Times New Roman" w:hAnsi="Times New Roman" w:cs="Times New Roman"/>
          <w:sz w:val="28"/>
          <w:szCs w:val="28"/>
        </w:rPr>
        <w:t xml:space="preserve"> 647.48</w:t>
      </w:r>
    </w:p>
    <w:p w14:paraId="5C9F2C62" w14:textId="77777777" w:rsidR="00EF7830" w:rsidRPr="00EF7830" w:rsidRDefault="00EF7830" w:rsidP="003E536C">
      <w:pPr>
        <w:numPr>
          <w:ilvl w:val="0"/>
          <w:numId w:val="28"/>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Retained:</w:t>
      </w:r>
      <w:r w:rsidRPr="00EF7830">
        <w:rPr>
          <w:rFonts w:ascii="Times New Roman" w:hAnsi="Times New Roman" w:cs="Times New Roman"/>
          <w:sz w:val="28"/>
          <w:szCs w:val="28"/>
        </w:rPr>
        <w:t xml:space="preserve"> 652.10</w:t>
      </w:r>
    </w:p>
    <w:p w14:paraId="6425FE65" w14:textId="77777777" w:rsidR="003E536C" w:rsidRDefault="00EF7830" w:rsidP="00EF7830">
      <w:pPr>
        <w:numPr>
          <w:ilvl w:val="0"/>
          <w:numId w:val="28"/>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Difference:</w:t>
      </w:r>
      <w:r w:rsidRPr="00EF7830">
        <w:rPr>
          <w:rFonts w:ascii="Times New Roman" w:hAnsi="Times New Roman" w:cs="Times New Roman"/>
          <w:sz w:val="28"/>
          <w:szCs w:val="28"/>
        </w:rPr>
        <w:t xml:space="preserve"> 4.62</w:t>
      </w:r>
    </w:p>
    <w:p w14:paraId="1C0C64AA" w14:textId="209D5005" w:rsidR="00EF7830" w:rsidRPr="00EF7830" w:rsidRDefault="00EF7830" w:rsidP="003E536C">
      <w:pPr>
        <w:jc w:val="both"/>
        <w:rPr>
          <w:rFonts w:ascii="Times New Roman" w:hAnsi="Times New Roman" w:cs="Times New Roman"/>
          <w:sz w:val="28"/>
          <w:szCs w:val="28"/>
        </w:rPr>
      </w:pPr>
      <w:r w:rsidRPr="00EF7830">
        <w:rPr>
          <w:rFonts w:ascii="Times New Roman" w:hAnsi="Times New Roman" w:cs="Times New Roman"/>
          <w:sz w:val="28"/>
          <w:szCs w:val="28"/>
        </w:rPr>
        <w:t>A 4.62-point higher credit score among retained customers indicates financially stable individuals are more likely to maintain active accounts.</w:t>
      </w:r>
    </w:p>
    <w:p w14:paraId="227E868E" w14:textId="6066A5F9" w:rsidR="00EF7830" w:rsidRPr="00EF7830" w:rsidRDefault="00EF7830" w:rsidP="00EF7830">
      <w:pPr>
        <w:rPr>
          <w:rFonts w:ascii="Times New Roman" w:hAnsi="Times New Roman" w:cs="Times New Roman"/>
          <w:sz w:val="28"/>
          <w:szCs w:val="28"/>
        </w:rPr>
      </w:pPr>
    </w:p>
    <w:p w14:paraId="6AFCC349" w14:textId="77777777" w:rsidR="00EF7830" w:rsidRPr="003E536C" w:rsidRDefault="00EF7830" w:rsidP="003E536C">
      <w:pPr>
        <w:pStyle w:val="ListParagraph"/>
        <w:numPr>
          <w:ilvl w:val="0"/>
          <w:numId w:val="35"/>
        </w:numPr>
        <w:ind w:left="360"/>
        <w:rPr>
          <w:rFonts w:ascii="Times New Roman" w:hAnsi="Times New Roman" w:cs="Times New Roman"/>
          <w:b/>
          <w:bCs/>
          <w:sz w:val="28"/>
          <w:szCs w:val="28"/>
        </w:rPr>
      </w:pPr>
      <w:r w:rsidRPr="003E536C">
        <w:rPr>
          <w:rFonts w:ascii="Times New Roman" w:hAnsi="Times New Roman" w:cs="Times New Roman"/>
          <w:b/>
          <w:bCs/>
          <w:sz w:val="28"/>
          <w:szCs w:val="28"/>
        </w:rPr>
        <w:t>France</w:t>
      </w:r>
    </w:p>
    <w:p w14:paraId="7DDCAF38" w14:textId="77777777" w:rsidR="00EF7830" w:rsidRPr="00EF7830" w:rsidRDefault="00EF7830" w:rsidP="003E536C">
      <w:pPr>
        <w:numPr>
          <w:ilvl w:val="0"/>
          <w:numId w:val="29"/>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Exited:</w:t>
      </w:r>
      <w:r w:rsidRPr="00EF7830">
        <w:rPr>
          <w:rFonts w:ascii="Times New Roman" w:hAnsi="Times New Roman" w:cs="Times New Roman"/>
          <w:sz w:val="28"/>
          <w:szCs w:val="28"/>
        </w:rPr>
        <w:t xml:space="preserve"> 641.91</w:t>
      </w:r>
    </w:p>
    <w:p w14:paraId="163AE02C" w14:textId="77777777" w:rsidR="00EF7830" w:rsidRPr="00EF7830" w:rsidRDefault="00EF7830" w:rsidP="003E536C">
      <w:pPr>
        <w:numPr>
          <w:ilvl w:val="0"/>
          <w:numId w:val="29"/>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Retained:</w:t>
      </w:r>
      <w:r w:rsidRPr="00EF7830">
        <w:rPr>
          <w:rFonts w:ascii="Times New Roman" w:hAnsi="Times New Roman" w:cs="Times New Roman"/>
          <w:sz w:val="28"/>
          <w:szCs w:val="28"/>
        </w:rPr>
        <w:t xml:space="preserve"> 651.16</w:t>
      </w:r>
    </w:p>
    <w:p w14:paraId="6BB6AFF4" w14:textId="77777777" w:rsidR="00EF7830" w:rsidRPr="00EF7830" w:rsidRDefault="00EF7830" w:rsidP="003E536C">
      <w:pPr>
        <w:numPr>
          <w:ilvl w:val="0"/>
          <w:numId w:val="29"/>
        </w:numPr>
        <w:tabs>
          <w:tab w:val="clear" w:pos="720"/>
          <w:tab w:val="num" w:pos="360"/>
        </w:tabs>
        <w:ind w:left="360"/>
        <w:rPr>
          <w:rFonts w:ascii="Times New Roman" w:hAnsi="Times New Roman" w:cs="Times New Roman"/>
          <w:sz w:val="28"/>
          <w:szCs w:val="28"/>
        </w:rPr>
      </w:pPr>
      <w:r w:rsidRPr="00EF7830">
        <w:rPr>
          <w:rFonts w:ascii="Times New Roman" w:hAnsi="Times New Roman" w:cs="Times New Roman"/>
          <w:b/>
          <w:bCs/>
          <w:sz w:val="28"/>
          <w:szCs w:val="28"/>
        </w:rPr>
        <w:t>Difference:</w:t>
      </w:r>
      <w:r w:rsidRPr="00EF7830">
        <w:rPr>
          <w:rFonts w:ascii="Times New Roman" w:hAnsi="Times New Roman" w:cs="Times New Roman"/>
          <w:sz w:val="28"/>
          <w:szCs w:val="28"/>
        </w:rPr>
        <w:t xml:space="preserve"> 9.25</w:t>
      </w:r>
    </w:p>
    <w:p w14:paraId="5A8917C7" w14:textId="1FA5CBDD" w:rsidR="00EF7830" w:rsidRPr="00EF7830" w:rsidRDefault="00EF7830" w:rsidP="003E536C">
      <w:pPr>
        <w:jc w:val="both"/>
        <w:rPr>
          <w:rFonts w:ascii="Times New Roman" w:hAnsi="Times New Roman" w:cs="Times New Roman"/>
          <w:sz w:val="28"/>
          <w:szCs w:val="28"/>
        </w:rPr>
      </w:pPr>
      <w:r w:rsidRPr="00EF7830">
        <w:rPr>
          <w:rFonts w:ascii="Times New Roman" w:hAnsi="Times New Roman" w:cs="Times New Roman"/>
          <w:sz w:val="28"/>
          <w:szCs w:val="28"/>
        </w:rPr>
        <w:br/>
        <w:t>France shows the largest credit score gap (9.25 points). This indicates credit score is a strong predictor of churn in this region, with lower-score customers more likely to exit.</w:t>
      </w:r>
    </w:p>
    <w:p w14:paraId="58621C1C" w14:textId="368A9D80" w:rsidR="00EF7830" w:rsidRPr="00EF7830" w:rsidRDefault="00EF7830" w:rsidP="00EF7830">
      <w:pPr>
        <w:rPr>
          <w:rFonts w:ascii="Times New Roman" w:hAnsi="Times New Roman" w:cs="Times New Roman"/>
          <w:sz w:val="28"/>
          <w:szCs w:val="28"/>
        </w:rPr>
      </w:pPr>
    </w:p>
    <w:p w14:paraId="46DD50D0" w14:textId="77777777" w:rsidR="00EF7830" w:rsidRPr="00EF7830" w:rsidRDefault="00EF7830" w:rsidP="00EF7830">
      <w:pPr>
        <w:rPr>
          <w:rFonts w:ascii="Times New Roman" w:hAnsi="Times New Roman" w:cs="Times New Roman"/>
          <w:b/>
          <w:bCs/>
          <w:sz w:val="28"/>
          <w:szCs w:val="28"/>
        </w:rPr>
      </w:pPr>
      <w:r w:rsidRPr="00EF7830">
        <w:rPr>
          <w:rFonts w:ascii="Times New Roman" w:hAnsi="Times New Roman" w:cs="Times New Roman"/>
          <w:b/>
          <w:bCs/>
          <w:sz w:val="28"/>
          <w:szCs w:val="28"/>
        </w:rPr>
        <w:t>Overall Correlation Analysis</w:t>
      </w:r>
    </w:p>
    <w:p w14:paraId="337211F5" w14:textId="77777777" w:rsidR="00EF7830" w:rsidRPr="00EF7830" w:rsidRDefault="00EF7830" w:rsidP="00EF7830">
      <w:pPr>
        <w:rPr>
          <w:rFonts w:ascii="Times New Roman" w:hAnsi="Times New Roman" w:cs="Times New Roman"/>
          <w:b/>
          <w:bCs/>
          <w:sz w:val="28"/>
          <w:szCs w:val="28"/>
        </w:rPr>
      </w:pPr>
      <w:r w:rsidRPr="00EF7830">
        <w:rPr>
          <w:rFonts w:ascii="Times New Roman" w:hAnsi="Times New Roman" w:cs="Times New Roman"/>
          <w:b/>
          <w:bCs/>
          <w:sz w:val="28"/>
          <w:szCs w:val="28"/>
        </w:rPr>
        <w:t>1. Balance vs Churn</w:t>
      </w:r>
    </w:p>
    <w:p w14:paraId="3A27A80A" w14:textId="77777777" w:rsidR="00EF7830" w:rsidRPr="00EF7830" w:rsidRDefault="00EF7830" w:rsidP="00EF7830">
      <w:pPr>
        <w:numPr>
          <w:ilvl w:val="0"/>
          <w:numId w:val="30"/>
        </w:numPr>
        <w:rPr>
          <w:rFonts w:ascii="Times New Roman" w:hAnsi="Times New Roman" w:cs="Times New Roman"/>
          <w:sz w:val="28"/>
          <w:szCs w:val="28"/>
        </w:rPr>
      </w:pPr>
      <w:r w:rsidRPr="00EF7830">
        <w:rPr>
          <w:rFonts w:ascii="Times New Roman" w:hAnsi="Times New Roman" w:cs="Times New Roman"/>
          <w:sz w:val="28"/>
          <w:szCs w:val="28"/>
        </w:rPr>
        <w:t>Germany: High balances across both groups → Weak churn correlation.</w:t>
      </w:r>
    </w:p>
    <w:p w14:paraId="1E665EC7" w14:textId="77777777" w:rsidR="00EF7830" w:rsidRPr="00EF7830" w:rsidRDefault="00EF7830" w:rsidP="00EF7830">
      <w:pPr>
        <w:numPr>
          <w:ilvl w:val="0"/>
          <w:numId w:val="30"/>
        </w:numPr>
        <w:rPr>
          <w:rFonts w:ascii="Times New Roman" w:hAnsi="Times New Roman" w:cs="Times New Roman"/>
          <w:sz w:val="28"/>
          <w:szCs w:val="28"/>
        </w:rPr>
      </w:pPr>
      <w:r w:rsidRPr="00EF7830">
        <w:rPr>
          <w:rFonts w:ascii="Times New Roman" w:hAnsi="Times New Roman" w:cs="Times New Roman"/>
          <w:sz w:val="28"/>
          <w:szCs w:val="28"/>
        </w:rPr>
        <w:t>France &amp; Spain: Higher balances among churned customers → Valuable customers are exiting.</w:t>
      </w:r>
    </w:p>
    <w:p w14:paraId="584EB549" w14:textId="77777777" w:rsidR="00EF7830" w:rsidRPr="00EF7830" w:rsidRDefault="00EF7830" w:rsidP="00EF7830">
      <w:pPr>
        <w:rPr>
          <w:rFonts w:ascii="Times New Roman" w:hAnsi="Times New Roman" w:cs="Times New Roman"/>
          <w:b/>
          <w:bCs/>
          <w:sz w:val="28"/>
          <w:szCs w:val="28"/>
        </w:rPr>
      </w:pPr>
      <w:r w:rsidRPr="00EF7830">
        <w:rPr>
          <w:rFonts w:ascii="Times New Roman" w:hAnsi="Times New Roman" w:cs="Times New Roman"/>
          <w:b/>
          <w:bCs/>
          <w:sz w:val="28"/>
          <w:szCs w:val="28"/>
        </w:rPr>
        <w:t>2. Salary vs Churn</w:t>
      </w:r>
    </w:p>
    <w:p w14:paraId="5E8D85D0" w14:textId="77777777" w:rsidR="00EF7830" w:rsidRPr="00EF7830" w:rsidRDefault="00EF7830" w:rsidP="00EF7830">
      <w:pPr>
        <w:numPr>
          <w:ilvl w:val="0"/>
          <w:numId w:val="31"/>
        </w:numPr>
        <w:rPr>
          <w:rFonts w:ascii="Times New Roman" w:hAnsi="Times New Roman" w:cs="Times New Roman"/>
          <w:sz w:val="28"/>
          <w:szCs w:val="28"/>
        </w:rPr>
      </w:pPr>
      <w:r w:rsidRPr="00EF7830">
        <w:rPr>
          <w:rFonts w:ascii="Times New Roman" w:hAnsi="Times New Roman" w:cs="Times New Roman"/>
          <w:sz w:val="28"/>
          <w:szCs w:val="28"/>
        </w:rPr>
        <w:t>Germany: Higher salary → Retention.</w:t>
      </w:r>
    </w:p>
    <w:p w14:paraId="765363A9" w14:textId="77777777" w:rsidR="00EF7830" w:rsidRDefault="00EF7830" w:rsidP="00EF7830">
      <w:pPr>
        <w:numPr>
          <w:ilvl w:val="0"/>
          <w:numId w:val="31"/>
        </w:numPr>
        <w:rPr>
          <w:rFonts w:ascii="Times New Roman" w:hAnsi="Times New Roman" w:cs="Times New Roman"/>
          <w:sz w:val="28"/>
          <w:szCs w:val="28"/>
        </w:rPr>
      </w:pPr>
      <w:r w:rsidRPr="00EF7830">
        <w:rPr>
          <w:rFonts w:ascii="Times New Roman" w:hAnsi="Times New Roman" w:cs="Times New Roman"/>
          <w:sz w:val="28"/>
          <w:szCs w:val="28"/>
        </w:rPr>
        <w:t>France &amp; Spain: Higher salary → Increased churn risk.</w:t>
      </w:r>
    </w:p>
    <w:p w14:paraId="00BF7E65" w14:textId="77777777" w:rsidR="003E536C" w:rsidRPr="00EF7830" w:rsidRDefault="003E536C" w:rsidP="003E536C">
      <w:pPr>
        <w:ind w:left="720"/>
        <w:rPr>
          <w:rFonts w:ascii="Times New Roman" w:hAnsi="Times New Roman" w:cs="Times New Roman"/>
          <w:sz w:val="28"/>
          <w:szCs w:val="28"/>
        </w:rPr>
      </w:pPr>
    </w:p>
    <w:p w14:paraId="78234832" w14:textId="77777777" w:rsidR="00EF7830" w:rsidRPr="00EF7830" w:rsidRDefault="00EF7830" w:rsidP="00EF7830">
      <w:pPr>
        <w:rPr>
          <w:rFonts w:ascii="Times New Roman" w:hAnsi="Times New Roman" w:cs="Times New Roman"/>
          <w:b/>
          <w:bCs/>
          <w:sz w:val="28"/>
          <w:szCs w:val="28"/>
        </w:rPr>
      </w:pPr>
      <w:r w:rsidRPr="00EF7830">
        <w:rPr>
          <w:rFonts w:ascii="Times New Roman" w:hAnsi="Times New Roman" w:cs="Times New Roman"/>
          <w:b/>
          <w:bCs/>
          <w:sz w:val="28"/>
          <w:szCs w:val="28"/>
        </w:rPr>
        <w:lastRenderedPageBreak/>
        <w:t>3. Credit Score vs Churn</w:t>
      </w:r>
    </w:p>
    <w:p w14:paraId="7C95A577" w14:textId="77777777" w:rsidR="00EF7830" w:rsidRPr="00EF7830" w:rsidRDefault="00EF7830" w:rsidP="00EF7830">
      <w:pPr>
        <w:numPr>
          <w:ilvl w:val="0"/>
          <w:numId w:val="32"/>
        </w:numPr>
        <w:rPr>
          <w:rFonts w:ascii="Times New Roman" w:hAnsi="Times New Roman" w:cs="Times New Roman"/>
          <w:sz w:val="28"/>
          <w:szCs w:val="28"/>
        </w:rPr>
      </w:pPr>
      <w:r w:rsidRPr="00EF7830">
        <w:rPr>
          <w:rFonts w:ascii="Times New Roman" w:hAnsi="Times New Roman" w:cs="Times New Roman"/>
          <w:sz w:val="28"/>
          <w:szCs w:val="28"/>
        </w:rPr>
        <w:t>In all regions, retained customers consistently have higher credit scores.</w:t>
      </w:r>
    </w:p>
    <w:p w14:paraId="13F9B773" w14:textId="77777777" w:rsidR="00EF7830" w:rsidRPr="00EF7830" w:rsidRDefault="00EF7830" w:rsidP="00EF7830">
      <w:pPr>
        <w:numPr>
          <w:ilvl w:val="0"/>
          <w:numId w:val="32"/>
        </w:numPr>
        <w:rPr>
          <w:rFonts w:ascii="Times New Roman" w:hAnsi="Times New Roman" w:cs="Times New Roman"/>
          <w:sz w:val="28"/>
          <w:szCs w:val="28"/>
        </w:rPr>
      </w:pPr>
      <w:r w:rsidRPr="00EF7830">
        <w:rPr>
          <w:rFonts w:ascii="Times New Roman" w:hAnsi="Times New Roman" w:cs="Times New Roman"/>
          <w:sz w:val="28"/>
          <w:szCs w:val="28"/>
        </w:rPr>
        <w:t>France shows the strongest relationship between credit score and retention.</w:t>
      </w:r>
    </w:p>
    <w:p w14:paraId="6DFF7BEF" w14:textId="4D60A9F4" w:rsidR="00EF7830" w:rsidRPr="00EF7830" w:rsidRDefault="00EF7830" w:rsidP="00EF7830">
      <w:pPr>
        <w:rPr>
          <w:rFonts w:ascii="Times New Roman" w:hAnsi="Times New Roman" w:cs="Times New Roman"/>
          <w:sz w:val="28"/>
          <w:szCs w:val="28"/>
        </w:rPr>
      </w:pPr>
    </w:p>
    <w:p w14:paraId="7D4272C3" w14:textId="77777777" w:rsidR="00EF7830" w:rsidRPr="00EF7830" w:rsidRDefault="00EF7830" w:rsidP="00EF7830">
      <w:pPr>
        <w:rPr>
          <w:rFonts w:ascii="Times New Roman" w:hAnsi="Times New Roman" w:cs="Times New Roman"/>
          <w:b/>
          <w:bCs/>
          <w:sz w:val="28"/>
          <w:szCs w:val="28"/>
        </w:rPr>
      </w:pPr>
      <w:r w:rsidRPr="00EF7830">
        <w:rPr>
          <w:rFonts w:ascii="Times New Roman" w:hAnsi="Times New Roman" w:cs="Times New Roman"/>
          <w:b/>
          <w:bCs/>
          <w:sz w:val="28"/>
          <w:szCs w:val="28"/>
        </w:rPr>
        <w:t>Conclusion</w:t>
      </w:r>
    </w:p>
    <w:p w14:paraId="79399541" w14:textId="77777777" w:rsidR="00EF7830" w:rsidRPr="00EF7830" w:rsidRDefault="00EF7830" w:rsidP="00EF7830">
      <w:pPr>
        <w:numPr>
          <w:ilvl w:val="0"/>
          <w:numId w:val="33"/>
        </w:numPr>
        <w:rPr>
          <w:rFonts w:ascii="Times New Roman" w:hAnsi="Times New Roman" w:cs="Times New Roman"/>
          <w:sz w:val="28"/>
          <w:szCs w:val="28"/>
        </w:rPr>
      </w:pPr>
      <w:r w:rsidRPr="00EF7830">
        <w:rPr>
          <w:rFonts w:ascii="Times New Roman" w:hAnsi="Times New Roman" w:cs="Times New Roman"/>
          <w:b/>
          <w:bCs/>
          <w:sz w:val="28"/>
          <w:szCs w:val="28"/>
        </w:rPr>
        <w:t>Credit Score is the most consistent and strongest predictor of retention across all geographic markets.</w:t>
      </w:r>
    </w:p>
    <w:p w14:paraId="311FC68A" w14:textId="77777777" w:rsidR="00EF7830" w:rsidRPr="00EF7830" w:rsidRDefault="00EF7830" w:rsidP="00EF7830">
      <w:pPr>
        <w:numPr>
          <w:ilvl w:val="0"/>
          <w:numId w:val="33"/>
        </w:numPr>
        <w:rPr>
          <w:rFonts w:ascii="Times New Roman" w:hAnsi="Times New Roman" w:cs="Times New Roman"/>
          <w:sz w:val="28"/>
          <w:szCs w:val="28"/>
        </w:rPr>
      </w:pPr>
      <w:r w:rsidRPr="00EF7830">
        <w:rPr>
          <w:rFonts w:ascii="Times New Roman" w:hAnsi="Times New Roman" w:cs="Times New Roman"/>
          <w:b/>
          <w:bCs/>
          <w:sz w:val="28"/>
          <w:szCs w:val="28"/>
        </w:rPr>
        <w:t>High balance does not guarantee loyalty</w:t>
      </w:r>
      <w:r w:rsidRPr="00EF7830">
        <w:rPr>
          <w:rFonts w:ascii="Times New Roman" w:hAnsi="Times New Roman" w:cs="Times New Roman"/>
          <w:sz w:val="28"/>
          <w:szCs w:val="28"/>
        </w:rPr>
        <w:t>, especially in France and Spain.</w:t>
      </w:r>
    </w:p>
    <w:p w14:paraId="2B107393" w14:textId="77777777" w:rsidR="00EF7830" w:rsidRPr="00EF7830" w:rsidRDefault="00EF7830" w:rsidP="00EF7830">
      <w:pPr>
        <w:numPr>
          <w:ilvl w:val="0"/>
          <w:numId w:val="33"/>
        </w:numPr>
        <w:rPr>
          <w:rFonts w:ascii="Times New Roman" w:hAnsi="Times New Roman" w:cs="Times New Roman"/>
          <w:sz w:val="28"/>
          <w:szCs w:val="28"/>
        </w:rPr>
      </w:pPr>
      <w:r w:rsidRPr="00EF7830">
        <w:rPr>
          <w:rFonts w:ascii="Times New Roman" w:hAnsi="Times New Roman" w:cs="Times New Roman"/>
          <w:b/>
          <w:bCs/>
          <w:sz w:val="28"/>
          <w:szCs w:val="28"/>
        </w:rPr>
        <w:t>Salary impact varies by region</w:t>
      </w:r>
      <w:r w:rsidRPr="00EF7830">
        <w:rPr>
          <w:rFonts w:ascii="Times New Roman" w:hAnsi="Times New Roman" w:cs="Times New Roman"/>
          <w:sz w:val="28"/>
          <w:szCs w:val="28"/>
        </w:rPr>
        <w:t xml:space="preserve">, indicating geographic market dynamics influence customer </w:t>
      </w:r>
      <w:proofErr w:type="spellStart"/>
      <w:r w:rsidRPr="00EF7830">
        <w:rPr>
          <w:rFonts w:ascii="Times New Roman" w:hAnsi="Times New Roman" w:cs="Times New Roman"/>
          <w:sz w:val="28"/>
          <w:szCs w:val="28"/>
        </w:rPr>
        <w:t>behavior</w:t>
      </w:r>
      <w:proofErr w:type="spellEnd"/>
      <w:r w:rsidRPr="00EF7830">
        <w:rPr>
          <w:rFonts w:ascii="Times New Roman" w:hAnsi="Times New Roman" w:cs="Times New Roman"/>
          <w:sz w:val="28"/>
          <w:szCs w:val="28"/>
        </w:rPr>
        <w:t>.</w:t>
      </w:r>
    </w:p>
    <w:p w14:paraId="312EA745" w14:textId="77777777" w:rsidR="00EF7830" w:rsidRPr="00EF7830" w:rsidRDefault="00EF7830" w:rsidP="00EF7830">
      <w:pPr>
        <w:numPr>
          <w:ilvl w:val="0"/>
          <w:numId w:val="33"/>
        </w:numPr>
        <w:rPr>
          <w:rFonts w:ascii="Times New Roman" w:hAnsi="Times New Roman" w:cs="Times New Roman"/>
          <w:sz w:val="28"/>
          <w:szCs w:val="28"/>
        </w:rPr>
      </w:pPr>
      <w:r w:rsidRPr="00EF7830">
        <w:rPr>
          <w:rFonts w:ascii="Times New Roman" w:hAnsi="Times New Roman" w:cs="Times New Roman"/>
          <w:sz w:val="28"/>
          <w:szCs w:val="28"/>
        </w:rPr>
        <w:t>Germany demonstrates greater economic stability and stronger retention among high-income customers, while France and Spain show higher churn among financially strong segments.</w:t>
      </w:r>
    </w:p>
    <w:p w14:paraId="2A045C4B" w14:textId="77777777" w:rsidR="00F84145" w:rsidRDefault="00EF7830" w:rsidP="00F84145">
      <w:pPr>
        <w:rPr>
          <w:rFonts w:ascii="Times New Roman" w:hAnsi="Times New Roman" w:cs="Times New Roman"/>
          <w:sz w:val="28"/>
          <w:szCs w:val="28"/>
        </w:rPr>
      </w:pPr>
      <w:r w:rsidRPr="00EF7830">
        <w:rPr>
          <w:rFonts w:ascii="Times New Roman" w:hAnsi="Times New Roman" w:cs="Times New Roman"/>
          <w:sz w:val="28"/>
          <w:szCs w:val="28"/>
        </w:rPr>
        <w:t>Therefore, region-specific retention strategies are necessary, with special focus on high-value customers in competitive markets.</w:t>
      </w:r>
    </w:p>
    <w:p w14:paraId="37054C76" w14:textId="77777777" w:rsidR="00F84145" w:rsidRDefault="00F84145" w:rsidP="00F84145">
      <w:pPr>
        <w:rPr>
          <w:rFonts w:ascii="Times New Roman" w:hAnsi="Times New Roman" w:cs="Times New Roman"/>
          <w:sz w:val="28"/>
          <w:szCs w:val="28"/>
        </w:rPr>
      </w:pPr>
    </w:p>
    <w:p w14:paraId="4BAE9CB4" w14:textId="77777777" w:rsidR="00F84145" w:rsidRDefault="00F84145" w:rsidP="00F84145">
      <w:pPr>
        <w:rPr>
          <w:rFonts w:ascii="Times New Roman" w:hAnsi="Times New Roman" w:cs="Times New Roman"/>
          <w:sz w:val="28"/>
          <w:szCs w:val="28"/>
        </w:rPr>
      </w:pPr>
    </w:p>
    <w:p w14:paraId="1D00F6A4" w14:textId="77777777" w:rsidR="00F84145" w:rsidRDefault="00F84145" w:rsidP="00F84145">
      <w:pPr>
        <w:rPr>
          <w:rFonts w:ascii="Times New Roman" w:hAnsi="Times New Roman" w:cs="Times New Roman"/>
          <w:sz w:val="28"/>
          <w:szCs w:val="28"/>
        </w:rPr>
      </w:pPr>
    </w:p>
    <w:p w14:paraId="1B33228C" w14:textId="58D44CA4" w:rsidR="00F84145" w:rsidRPr="00F84145" w:rsidRDefault="00F84145" w:rsidP="00F84145">
      <w:pPr>
        <w:spacing w:line="240" w:lineRule="auto"/>
        <w:jc w:val="both"/>
        <w:rPr>
          <w:rFonts w:ascii="Times New Roman" w:hAnsi="Times New Roman" w:cs="Times New Roman"/>
          <w:b/>
          <w:bCs/>
          <w:sz w:val="28"/>
          <w:szCs w:val="28"/>
        </w:rPr>
      </w:pPr>
      <w:r w:rsidRPr="00F84145">
        <w:rPr>
          <w:rFonts w:ascii="Times New Roman" w:hAnsi="Times New Roman" w:cs="Times New Roman"/>
          <w:b/>
          <w:bCs/>
          <w:sz w:val="28"/>
          <w:szCs w:val="28"/>
        </w:rPr>
        <w:t>4.</w:t>
      </w:r>
      <w:r>
        <w:rPr>
          <w:rFonts w:ascii="Times New Roman" w:hAnsi="Times New Roman" w:cs="Times New Roman"/>
          <w:b/>
          <w:bCs/>
          <w:sz w:val="28"/>
          <w:szCs w:val="28"/>
        </w:rPr>
        <w:t xml:space="preserve"> </w:t>
      </w:r>
      <w:r w:rsidRPr="00F84145">
        <w:rPr>
          <w:rFonts w:ascii="Times New Roman" w:hAnsi="Times New Roman" w:cs="Times New Roman"/>
          <w:b/>
          <w:bCs/>
          <w:sz w:val="28"/>
          <w:szCs w:val="28"/>
        </w:rPr>
        <w:t xml:space="preserve">Risk Management Assessment: Based on customer profiles, </w:t>
      </w:r>
    </w:p>
    <w:p w14:paraId="0668D16A" w14:textId="4DDCE555" w:rsidR="00F84145" w:rsidRDefault="00F84145" w:rsidP="00F84145">
      <w:pPr>
        <w:spacing w:line="240" w:lineRule="auto"/>
        <w:jc w:val="both"/>
        <w:rPr>
          <w:rFonts w:ascii="Times New Roman" w:hAnsi="Times New Roman" w:cs="Times New Roman"/>
          <w:b/>
          <w:bCs/>
          <w:sz w:val="28"/>
          <w:szCs w:val="28"/>
        </w:rPr>
      </w:pPr>
      <w:r w:rsidRPr="00F84145">
        <w:rPr>
          <w:rFonts w:ascii="Times New Roman" w:hAnsi="Times New Roman" w:cs="Times New Roman"/>
          <w:b/>
          <w:bCs/>
          <w:sz w:val="28"/>
          <w:szCs w:val="28"/>
        </w:rPr>
        <w:t>Which</w:t>
      </w:r>
      <w:r>
        <w:rPr>
          <w:rFonts w:ascii="Times New Roman" w:hAnsi="Times New Roman" w:cs="Times New Roman"/>
          <w:b/>
          <w:bCs/>
          <w:sz w:val="28"/>
          <w:szCs w:val="28"/>
        </w:rPr>
        <w:t xml:space="preserve"> </w:t>
      </w:r>
      <w:r w:rsidRPr="00F84145">
        <w:rPr>
          <w:rFonts w:ascii="Times New Roman" w:hAnsi="Times New Roman" w:cs="Times New Roman"/>
          <w:b/>
          <w:bCs/>
          <w:sz w:val="28"/>
          <w:szCs w:val="28"/>
        </w:rPr>
        <w:t>demographic segments appear to pose the highest financial risk to the bank, and why?</w:t>
      </w:r>
    </w:p>
    <w:p w14:paraId="34C61E82" w14:textId="77777777" w:rsidR="00F84145" w:rsidRDefault="00F84145" w:rsidP="00F84145">
      <w:pPr>
        <w:spacing w:line="240" w:lineRule="auto"/>
        <w:jc w:val="both"/>
        <w:rPr>
          <w:rFonts w:ascii="Times New Roman" w:hAnsi="Times New Roman" w:cs="Times New Roman"/>
          <w:b/>
          <w:bCs/>
          <w:sz w:val="28"/>
          <w:szCs w:val="28"/>
        </w:rPr>
      </w:pPr>
    </w:p>
    <w:p w14:paraId="1DA914B9"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To identify which demographic customer segments pose the highest financial risk to the bank based on Geography Location, Customer Segments (Income Class), and Credit Score Buckets.</w:t>
      </w:r>
    </w:p>
    <w:p w14:paraId="7A8CC91B" w14:textId="77777777" w:rsidR="00F84145" w:rsidRPr="00F84145" w:rsidRDefault="00F84145" w:rsidP="00F84145">
      <w:pPr>
        <w:spacing w:line="240" w:lineRule="auto"/>
        <w:jc w:val="both"/>
        <w:rPr>
          <w:rFonts w:ascii="Times New Roman" w:hAnsi="Times New Roman" w:cs="Times New Roman"/>
          <w:b/>
          <w:bCs/>
          <w:sz w:val="28"/>
          <w:szCs w:val="28"/>
        </w:rPr>
      </w:pPr>
      <w:r w:rsidRPr="00F84145">
        <w:rPr>
          <w:rFonts w:ascii="Times New Roman" w:hAnsi="Times New Roman" w:cs="Times New Roman"/>
          <w:b/>
          <w:bCs/>
          <w:sz w:val="28"/>
          <w:szCs w:val="28"/>
        </w:rPr>
        <w:t>The assessment is based on two visualizations:</w:t>
      </w:r>
    </w:p>
    <w:p w14:paraId="060C1117" w14:textId="77777777" w:rsidR="00F84145" w:rsidRPr="00F84145" w:rsidRDefault="00F84145" w:rsidP="00F84145">
      <w:pPr>
        <w:numPr>
          <w:ilvl w:val="0"/>
          <w:numId w:val="38"/>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Customer Distribution by Geography and Segment</w:t>
      </w:r>
    </w:p>
    <w:p w14:paraId="17F851A3" w14:textId="77777777" w:rsidR="00F84145" w:rsidRPr="00F84145" w:rsidRDefault="00F84145" w:rsidP="00F84145">
      <w:pPr>
        <w:numPr>
          <w:ilvl w:val="0"/>
          <w:numId w:val="38"/>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Customer Distribution by Credit Score Bucket and Segment</w:t>
      </w:r>
    </w:p>
    <w:p w14:paraId="2C60891F" w14:textId="1FFFAB41" w:rsidR="00F84145" w:rsidRPr="00F84145" w:rsidRDefault="00F84145" w:rsidP="00F84145">
      <w:pPr>
        <w:spacing w:line="240" w:lineRule="auto"/>
        <w:jc w:val="both"/>
        <w:rPr>
          <w:rFonts w:ascii="Times New Roman" w:hAnsi="Times New Roman" w:cs="Times New Roman"/>
          <w:sz w:val="28"/>
          <w:szCs w:val="28"/>
        </w:rPr>
      </w:pPr>
    </w:p>
    <w:p w14:paraId="0E7938DD" w14:textId="2204032C" w:rsidR="00F84145" w:rsidRDefault="00F84145" w:rsidP="00F84145">
      <w:pPr>
        <w:spacing w:line="240" w:lineRule="auto"/>
        <w:jc w:val="both"/>
        <w:rPr>
          <w:rFonts w:ascii="Times New Roman" w:hAnsi="Times New Roman" w:cs="Times New Roman"/>
          <w:b/>
          <w:bCs/>
          <w:sz w:val="28"/>
          <w:szCs w:val="28"/>
        </w:rPr>
      </w:pPr>
      <w:r w:rsidRPr="00F84145">
        <w:rPr>
          <w:rFonts w:ascii="Times New Roman" w:hAnsi="Times New Roman" w:cs="Times New Roman"/>
          <w:b/>
          <w:bCs/>
          <w:sz w:val="28"/>
          <w:szCs w:val="28"/>
        </w:rPr>
        <w:t>1.</w:t>
      </w:r>
      <w:r w:rsidR="00035352">
        <w:rPr>
          <w:rFonts w:ascii="Times New Roman" w:hAnsi="Times New Roman" w:cs="Times New Roman"/>
          <w:b/>
          <w:bCs/>
          <w:sz w:val="28"/>
          <w:szCs w:val="28"/>
        </w:rPr>
        <w:t xml:space="preserve"> </w:t>
      </w:r>
      <w:r w:rsidRPr="00F84145">
        <w:rPr>
          <w:rFonts w:ascii="Times New Roman" w:hAnsi="Times New Roman" w:cs="Times New Roman"/>
          <w:b/>
          <w:bCs/>
          <w:sz w:val="28"/>
          <w:szCs w:val="28"/>
        </w:rPr>
        <w:t>Geographic Risk Analysis</w:t>
      </w:r>
    </w:p>
    <w:p w14:paraId="78E605C3" w14:textId="77777777" w:rsidR="00F84145" w:rsidRDefault="00F84145" w:rsidP="00F84145">
      <w:pPr>
        <w:spacing w:line="240" w:lineRule="auto"/>
        <w:jc w:val="both"/>
        <w:rPr>
          <w:rFonts w:ascii="Times New Roman" w:hAnsi="Times New Roman" w:cs="Times New Roman"/>
          <w:b/>
          <w:bCs/>
          <w:sz w:val="28"/>
          <w:szCs w:val="28"/>
        </w:rPr>
      </w:pPr>
    </w:p>
    <w:p w14:paraId="338E4321" w14:textId="039216F2" w:rsidR="00F84145" w:rsidRDefault="00F84145" w:rsidP="00F84145">
      <w:pPr>
        <w:spacing w:line="240" w:lineRule="auto"/>
        <w:jc w:val="both"/>
        <w:rPr>
          <w:rFonts w:ascii="Times New Roman" w:hAnsi="Times New Roman" w:cs="Times New Roman"/>
          <w:b/>
          <w:bCs/>
          <w:sz w:val="28"/>
          <w:szCs w:val="28"/>
        </w:rPr>
      </w:pPr>
      <w:r w:rsidRPr="00F84145">
        <w:rPr>
          <w:rFonts w:ascii="Times New Roman" w:hAnsi="Times New Roman" w:cs="Times New Roman"/>
          <w:b/>
          <w:bCs/>
          <w:noProof/>
          <w:sz w:val="28"/>
          <w:szCs w:val="28"/>
        </w:rPr>
        <w:drawing>
          <wp:anchor distT="0" distB="0" distL="114300" distR="114300" simplePos="0" relativeHeight="251664384" behindDoc="0" locked="0" layoutInCell="1" allowOverlap="1" wp14:anchorId="2A0DC28F" wp14:editId="2610C4A6">
            <wp:simplePos x="0" y="0"/>
            <wp:positionH relativeFrom="column">
              <wp:posOffset>167640</wp:posOffset>
            </wp:positionH>
            <wp:positionV relativeFrom="paragraph">
              <wp:posOffset>369570</wp:posOffset>
            </wp:positionV>
            <wp:extent cx="5163271" cy="3534268"/>
            <wp:effectExtent l="0" t="0" r="0" b="9525"/>
            <wp:wrapTopAndBottom/>
            <wp:docPr id="106769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94421" name=""/>
                    <pic:cNvPicPr/>
                  </pic:nvPicPr>
                  <pic:blipFill>
                    <a:blip r:embed="rId13">
                      <a:extLst>
                        <a:ext uri="{28A0092B-C50C-407E-A947-70E740481C1C}">
                          <a14:useLocalDpi xmlns:a14="http://schemas.microsoft.com/office/drawing/2010/main" val="0"/>
                        </a:ext>
                      </a:extLst>
                    </a:blip>
                    <a:stretch>
                      <a:fillRect/>
                    </a:stretch>
                  </pic:blipFill>
                  <pic:spPr>
                    <a:xfrm>
                      <a:off x="0" y="0"/>
                      <a:ext cx="5163271" cy="3534268"/>
                    </a:xfrm>
                    <a:prstGeom prst="rect">
                      <a:avLst/>
                    </a:prstGeom>
                  </pic:spPr>
                </pic:pic>
              </a:graphicData>
            </a:graphic>
          </wp:anchor>
        </w:drawing>
      </w:r>
    </w:p>
    <w:p w14:paraId="10B5551C" w14:textId="77777777" w:rsidR="00F84145" w:rsidRPr="00F84145" w:rsidRDefault="00F84145" w:rsidP="00F84145">
      <w:pPr>
        <w:spacing w:line="240" w:lineRule="auto"/>
        <w:jc w:val="both"/>
        <w:rPr>
          <w:rFonts w:ascii="Times New Roman" w:hAnsi="Times New Roman" w:cs="Times New Roman"/>
          <w:b/>
          <w:bCs/>
          <w:sz w:val="28"/>
          <w:szCs w:val="28"/>
        </w:rPr>
      </w:pPr>
    </w:p>
    <w:p w14:paraId="5B873E84"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 xml:space="preserve">Chart: Count of </w:t>
      </w:r>
      <w:proofErr w:type="spellStart"/>
      <w:r w:rsidRPr="00F84145">
        <w:rPr>
          <w:rFonts w:ascii="Times New Roman" w:hAnsi="Times New Roman" w:cs="Times New Roman"/>
          <w:sz w:val="28"/>
          <w:szCs w:val="28"/>
        </w:rPr>
        <w:t>CustomerId</w:t>
      </w:r>
      <w:proofErr w:type="spellEnd"/>
      <w:r w:rsidRPr="00F84145">
        <w:rPr>
          <w:rFonts w:ascii="Times New Roman" w:hAnsi="Times New Roman" w:cs="Times New Roman"/>
          <w:sz w:val="28"/>
          <w:szCs w:val="28"/>
        </w:rPr>
        <w:t xml:space="preserve"> by </w:t>
      </w:r>
      <w:proofErr w:type="spellStart"/>
      <w:r w:rsidRPr="00F84145">
        <w:rPr>
          <w:rFonts w:ascii="Times New Roman" w:hAnsi="Times New Roman" w:cs="Times New Roman"/>
          <w:sz w:val="28"/>
          <w:szCs w:val="28"/>
        </w:rPr>
        <w:t>GeographyLocation</w:t>
      </w:r>
      <w:proofErr w:type="spellEnd"/>
      <w:r w:rsidRPr="00F84145">
        <w:rPr>
          <w:rFonts w:ascii="Times New Roman" w:hAnsi="Times New Roman" w:cs="Times New Roman"/>
          <w:sz w:val="28"/>
          <w:szCs w:val="28"/>
        </w:rPr>
        <w:t xml:space="preserve"> and Customer Segments</w:t>
      </w:r>
    </w:p>
    <w:p w14:paraId="6E762BB0" w14:textId="77777777" w:rsidR="00F84145" w:rsidRPr="00F84145" w:rsidRDefault="00F84145" w:rsidP="00F84145">
      <w:pPr>
        <w:spacing w:line="240" w:lineRule="auto"/>
        <w:jc w:val="both"/>
        <w:rPr>
          <w:rFonts w:ascii="Times New Roman" w:hAnsi="Times New Roman" w:cs="Times New Roman"/>
          <w:b/>
          <w:bCs/>
          <w:sz w:val="28"/>
          <w:szCs w:val="28"/>
        </w:rPr>
      </w:pPr>
      <w:r w:rsidRPr="00F84145">
        <w:rPr>
          <w:rFonts w:ascii="Times New Roman" w:hAnsi="Times New Roman" w:cs="Times New Roman"/>
          <w:b/>
          <w:bCs/>
          <w:sz w:val="28"/>
          <w:szCs w:val="28"/>
        </w:rPr>
        <w:t>Key Observations</w:t>
      </w:r>
    </w:p>
    <w:p w14:paraId="4676E1B1" w14:textId="1686E1C3" w:rsidR="00F84145" w:rsidRPr="00035352" w:rsidRDefault="00F84145" w:rsidP="00035352">
      <w:pPr>
        <w:pStyle w:val="ListParagraph"/>
        <w:numPr>
          <w:ilvl w:val="0"/>
          <w:numId w:val="35"/>
        </w:numPr>
        <w:spacing w:line="240" w:lineRule="auto"/>
        <w:jc w:val="both"/>
        <w:rPr>
          <w:rFonts w:ascii="Times New Roman" w:hAnsi="Times New Roman" w:cs="Times New Roman"/>
          <w:b/>
          <w:bCs/>
          <w:sz w:val="28"/>
          <w:szCs w:val="28"/>
        </w:rPr>
      </w:pPr>
      <w:r w:rsidRPr="00035352">
        <w:rPr>
          <w:rFonts w:ascii="Times New Roman" w:hAnsi="Times New Roman" w:cs="Times New Roman"/>
          <w:b/>
          <w:bCs/>
          <w:sz w:val="28"/>
          <w:szCs w:val="28"/>
        </w:rPr>
        <w:t>France:</w:t>
      </w:r>
    </w:p>
    <w:p w14:paraId="59BD2CB9" w14:textId="77777777" w:rsidR="00F84145" w:rsidRPr="00F84145" w:rsidRDefault="00F84145" w:rsidP="00F84145">
      <w:pPr>
        <w:numPr>
          <w:ilvl w:val="0"/>
          <w:numId w:val="39"/>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Rich: 2.5K (highest concentration)</w:t>
      </w:r>
    </w:p>
    <w:p w14:paraId="4969A4DA" w14:textId="77777777" w:rsidR="00F84145" w:rsidRPr="00F84145" w:rsidRDefault="00F84145" w:rsidP="00F84145">
      <w:pPr>
        <w:numPr>
          <w:ilvl w:val="0"/>
          <w:numId w:val="39"/>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Upper Middle Class: 1.3K</w:t>
      </w:r>
    </w:p>
    <w:p w14:paraId="74E60B65" w14:textId="77777777" w:rsidR="00F84145" w:rsidRPr="00F84145" w:rsidRDefault="00F84145" w:rsidP="00F84145">
      <w:pPr>
        <w:numPr>
          <w:ilvl w:val="0"/>
          <w:numId w:val="39"/>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Lower Middle Class: 0.7K</w:t>
      </w:r>
    </w:p>
    <w:p w14:paraId="3850177B" w14:textId="77777777" w:rsidR="00F84145" w:rsidRPr="00F84145" w:rsidRDefault="00F84145" w:rsidP="00F84145">
      <w:pPr>
        <w:numPr>
          <w:ilvl w:val="0"/>
          <w:numId w:val="39"/>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Poor: 0.5K</w:t>
      </w:r>
    </w:p>
    <w:p w14:paraId="73A191D6" w14:textId="77777777" w:rsidR="00F84145" w:rsidRPr="00F84145" w:rsidRDefault="00F84145" w:rsidP="00F84145">
      <w:pPr>
        <w:spacing w:line="240" w:lineRule="auto"/>
        <w:jc w:val="both"/>
        <w:rPr>
          <w:rFonts w:ascii="Times New Roman" w:hAnsi="Times New Roman" w:cs="Times New Roman"/>
          <w:b/>
          <w:bCs/>
          <w:sz w:val="28"/>
          <w:szCs w:val="28"/>
        </w:rPr>
      </w:pPr>
      <w:r w:rsidRPr="00F84145">
        <w:rPr>
          <w:rFonts w:ascii="Times New Roman" w:hAnsi="Times New Roman" w:cs="Times New Roman"/>
          <w:sz w:val="28"/>
          <w:szCs w:val="28"/>
        </w:rPr>
        <w:t xml:space="preserve">France has the largest overall customer base, particularly in the </w:t>
      </w:r>
      <w:r w:rsidRPr="00F84145">
        <w:rPr>
          <w:rFonts w:ascii="Times New Roman" w:hAnsi="Times New Roman" w:cs="Times New Roman"/>
          <w:b/>
          <w:bCs/>
          <w:i/>
          <w:iCs/>
          <w:sz w:val="28"/>
          <w:szCs w:val="28"/>
        </w:rPr>
        <w:t>Rich</w:t>
      </w:r>
      <w:r w:rsidRPr="00F84145">
        <w:rPr>
          <w:rFonts w:ascii="Times New Roman" w:hAnsi="Times New Roman" w:cs="Times New Roman"/>
          <w:b/>
          <w:bCs/>
          <w:sz w:val="28"/>
          <w:szCs w:val="28"/>
        </w:rPr>
        <w:t xml:space="preserve"> and </w:t>
      </w:r>
      <w:r w:rsidRPr="00F84145">
        <w:rPr>
          <w:rFonts w:ascii="Times New Roman" w:hAnsi="Times New Roman" w:cs="Times New Roman"/>
          <w:b/>
          <w:bCs/>
          <w:i/>
          <w:iCs/>
          <w:sz w:val="28"/>
          <w:szCs w:val="28"/>
        </w:rPr>
        <w:t xml:space="preserve">Upper </w:t>
      </w:r>
      <w:proofErr w:type="gramStart"/>
      <w:r w:rsidRPr="00F84145">
        <w:rPr>
          <w:rFonts w:ascii="Times New Roman" w:hAnsi="Times New Roman" w:cs="Times New Roman"/>
          <w:b/>
          <w:bCs/>
          <w:i/>
          <w:iCs/>
          <w:sz w:val="28"/>
          <w:szCs w:val="28"/>
        </w:rPr>
        <w:t>Middle Class</w:t>
      </w:r>
      <w:proofErr w:type="gramEnd"/>
      <w:r w:rsidRPr="00F84145">
        <w:rPr>
          <w:rFonts w:ascii="Times New Roman" w:hAnsi="Times New Roman" w:cs="Times New Roman"/>
          <w:b/>
          <w:bCs/>
          <w:sz w:val="28"/>
          <w:szCs w:val="28"/>
        </w:rPr>
        <w:t xml:space="preserve"> segments.</w:t>
      </w:r>
    </w:p>
    <w:p w14:paraId="1864BBE0" w14:textId="69D21918" w:rsidR="00F84145" w:rsidRPr="00035352" w:rsidRDefault="00F84145" w:rsidP="00035352">
      <w:pPr>
        <w:pStyle w:val="ListParagraph"/>
        <w:numPr>
          <w:ilvl w:val="0"/>
          <w:numId w:val="35"/>
        </w:numPr>
        <w:spacing w:line="240" w:lineRule="auto"/>
        <w:jc w:val="both"/>
        <w:rPr>
          <w:rFonts w:ascii="Times New Roman" w:hAnsi="Times New Roman" w:cs="Times New Roman"/>
          <w:b/>
          <w:bCs/>
          <w:sz w:val="28"/>
          <w:szCs w:val="28"/>
        </w:rPr>
      </w:pPr>
      <w:r w:rsidRPr="00035352">
        <w:rPr>
          <w:rFonts w:ascii="Times New Roman" w:hAnsi="Times New Roman" w:cs="Times New Roman"/>
          <w:b/>
          <w:bCs/>
          <w:sz w:val="28"/>
          <w:szCs w:val="28"/>
        </w:rPr>
        <w:t>Germany:</w:t>
      </w:r>
    </w:p>
    <w:p w14:paraId="6B884109" w14:textId="77777777" w:rsidR="00F84145" w:rsidRPr="00F84145" w:rsidRDefault="00F84145" w:rsidP="00F84145">
      <w:pPr>
        <w:numPr>
          <w:ilvl w:val="0"/>
          <w:numId w:val="40"/>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Rich: 1.3K</w:t>
      </w:r>
    </w:p>
    <w:p w14:paraId="6533ED1B" w14:textId="77777777" w:rsidR="00F84145" w:rsidRPr="00F84145" w:rsidRDefault="00F84145" w:rsidP="00F84145">
      <w:pPr>
        <w:numPr>
          <w:ilvl w:val="0"/>
          <w:numId w:val="40"/>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Upper Middle Class: 0.6K</w:t>
      </w:r>
    </w:p>
    <w:p w14:paraId="141C01F3" w14:textId="77777777" w:rsidR="00F84145" w:rsidRPr="00F84145" w:rsidRDefault="00F84145" w:rsidP="00F84145">
      <w:pPr>
        <w:numPr>
          <w:ilvl w:val="0"/>
          <w:numId w:val="40"/>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lastRenderedPageBreak/>
        <w:t>Lower Middle Class: 0.4K</w:t>
      </w:r>
    </w:p>
    <w:p w14:paraId="1183724A" w14:textId="77777777" w:rsidR="00F84145" w:rsidRPr="00F84145" w:rsidRDefault="00F84145" w:rsidP="00F84145">
      <w:pPr>
        <w:numPr>
          <w:ilvl w:val="0"/>
          <w:numId w:val="40"/>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Poor: 0.2K</w:t>
      </w:r>
    </w:p>
    <w:p w14:paraId="7AC43E65"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Germany has a moderate customer base, with lower representation in economically weaker segments.</w:t>
      </w:r>
    </w:p>
    <w:p w14:paraId="559AADC3" w14:textId="77777777" w:rsidR="00F84145" w:rsidRPr="00035352" w:rsidRDefault="00F84145" w:rsidP="00035352">
      <w:pPr>
        <w:pStyle w:val="ListParagraph"/>
        <w:numPr>
          <w:ilvl w:val="0"/>
          <w:numId w:val="35"/>
        </w:numPr>
        <w:spacing w:line="240" w:lineRule="auto"/>
        <w:jc w:val="both"/>
        <w:rPr>
          <w:rFonts w:ascii="Times New Roman" w:hAnsi="Times New Roman" w:cs="Times New Roman"/>
          <w:b/>
          <w:bCs/>
          <w:sz w:val="28"/>
          <w:szCs w:val="28"/>
        </w:rPr>
      </w:pPr>
      <w:r w:rsidRPr="00035352">
        <w:rPr>
          <w:rFonts w:ascii="Times New Roman" w:hAnsi="Times New Roman" w:cs="Times New Roman"/>
          <w:b/>
          <w:bCs/>
          <w:sz w:val="28"/>
          <w:szCs w:val="28"/>
        </w:rPr>
        <w:t>Spain</w:t>
      </w:r>
    </w:p>
    <w:p w14:paraId="2A090275" w14:textId="77777777" w:rsidR="00F84145" w:rsidRPr="00F84145" w:rsidRDefault="00F84145" w:rsidP="00F84145">
      <w:pPr>
        <w:numPr>
          <w:ilvl w:val="0"/>
          <w:numId w:val="41"/>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Rich: 1.2K</w:t>
      </w:r>
    </w:p>
    <w:p w14:paraId="36B01C92" w14:textId="77777777" w:rsidR="00F84145" w:rsidRPr="00F84145" w:rsidRDefault="00F84145" w:rsidP="00F84145">
      <w:pPr>
        <w:numPr>
          <w:ilvl w:val="0"/>
          <w:numId w:val="41"/>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Upper Middle Class: 0.6K</w:t>
      </w:r>
    </w:p>
    <w:p w14:paraId="1D44CD41" w14:textId="77777777" w:rsidR="00F84145" w:rsidRPr="00F84145" w:rsidRDefault="00F84145" w:rsidP="00F84145">
      <w:pPr>
        <w:numPr>
          <w:ilvl w:val="0"/>
          <w:numId w:val="41"/>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Lower Middle Class: 0.4K</w:t>
      </w:r>
    </w:p>
    <w:p w14:paraId="738303A3" w14:textId="77777777" w:rsidR="00F84145" w:rsidRPr="00F84145" w:rsidRDefault="00F84145" w:rsidP="00F84145">
      <w:pPr>
        <w:numPr>
          <w:ilvl w:val="0"/>
          <w:numId w:val="41"/>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Poor: 0.3K</w:t>
      </w:r>
    </w:p>
    <w:p w14:paraId="042F79EE"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 xml:space="preserve">Spain has a slightly higher count of </w:t>
      </w:r>
      <w:r w:rsidRPr="00F84145">
        <w:rPr>
          <w:rFonts w:ascii="Times New Roman" w:hAnsi="Times New Roman" w:cs="Times New Roman"/>
          <w:i/>
          <w:iCs/>
          <w:sz w:val="28"/>
          <w:szCs w:val="28"/>
        </w:rPr>
        <w:t>Poor</w:t>
      </w:r>
      <w:r w:rsidRPr="00F84145">
        <w:rPr>
          <w:rFonts w:ascii="Times New Roman" w:hAnsi="Times New Roman" w:cs="Times New Roman"/>
          <w:sz w:val="28"/>
          <w:szCs w:val="28"/>
        </w:rPr>
        <w:t xml:space="preserve"> customers compared to Germany.</w:t>
      </w:r>
    </w:p>
    <w:p w14:paraId="2C6560BA" w14:textId="3C19968B" w:rsidR="00F84145" w:rsidRPr="00F84145" w:rsidRDefault="00F84145" w:rsidP="00F84145">
      <w:pPr>
        <w:spacing w:line="240" w:lineRule="auto"/>
        <w:jc w:val="both"/>
        <w:rPr>
          <w:rFonts w:ascii="Times New Roman" w:hAnsi="Times New Roman" w:cs="Times New Roman"/>
          <w:sz w:val="28"/>
          <w:szCs w:val="28"/>
        </w:rPr>
      </w:pPr>
    </w:p>
    <w:p w14:paraId="483C7B10" w14:textId="77777777" w:rsidR="00F84145" w:rsidRPr="00F84145" w:rsidRDefault="00F84145" w:rsidP="00F84145">
      <w:pPr>
        <w:spacing w:line="240" w:lineRule="auto"/>
        <w:jc w:val="both"/>
        <w:rPr>
          <w:rFonts w:ascii="Times New Roman" w:hAnsi="Times New Roman" w:cs="Times New Roman"/>
          <w:b/>
          <w:bCs/>
          <w:sz w:val="28"/>
          <w:szCs w:val="28"/>
        </w:rPr>
      </w:pPr>
      <w:r w:rsidRPr="00F84145">
        <w:rPr>
          <w:rFonts w:ascii="Times New Roman" w:hAnsi="Times New Roman" w:cs="Times New Roman"/>
          <w:b/>
          <w:bCs/>
          <w:sz w:val="28"/>
          <w:szCs w:val="28"/>
        </w:rPr>
        <w:t>Geographic Risk Interpretation</w:t>
      </w:r>
    </w:p>
    <w:p w14:paraId="5349F731"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From a financial risk perspective:</w:t>
      </w:r>
    </w:p>
    <w:p w14:paraId="579CFF98" w14:textId="77777777" w:rsidR="00F84145" w:rsidRPr="00F84145" w:rsidRDefault="00F84145" w:rsidP="00F84145">
      <w:pPr>
        <w:numPr>
          <w:ilvl w:val="0"/>
          <w:numId w:val="42"/>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France carries the highest exposure risk due to sheer customer volume.</w:t>
      </w:r>
    </w:p>
    <w:p w14:paraId="3D066088" w14:textId="2AF9595E" w:rsidR="00F84145" w:rsidRPr="00F84145" w:rsidRDefault="00F84145" w:rsidP="00F84145">
      <w:pPr>
        <w:numPr>
          <w:ilvl w:val="0"/>
          <w:numId w:val="42"/>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 xml:space="preserve"> most French customers belong to the </w:t>
      </w:r>
      <w:r w:rsidRPr="00F84145">
        <w:rPr>
          <w:rFonts w:ascii="Times New Roman" w:hAnsi="Times New Roman" w:cs="Times New Roman"/>
          <w:i/>
          <w:iCs/>
          <w:sz w:val="28"/>
          <w:szCs w:val="28"/>
        </w:rPr>
        <w:t>Rich</w:t>
      </w:r>
      <w:r w:rsidRPr="00F84145">
        <w:rPr>
          <w:rFonts w:ascii="Times New Roman" w:hAnsi="Times New Roman" w:cs="Times New Roman"/>
          <w:sz w:val="28"/>
          <w:szCs w:val="28"/>
        </w:rPr>
        <w:t xml:space="preserve"> and </w:t>
      </w:r>
      <w:r w:rsidRPr="00F84145">
        <w:rPr>
          <w:rFonts w:ascii="Times New Roman" w:hAnsi="Times New Roman" w:cs="Times New Roman"/>
          <w:i/>
          <w:iCs/>
          <w:sz w:val="28"/>
          <w:szCs w:val="28"/>
        </w:rPr>
        <w:t xml:space="preserve">Upper Middle </w:t>
      </w:r>
      <w:proofErr w:type="gramStart"/>
      <w:r w:rsidRPr="00F84145">
        <w:rPr>
          <w:rFonts w:ascii="Times New Roman" w:hAnsi="Times New Roman" w:cs="Times New Roman"/>
          <w:i/>
          <w:iCs/>
          <w:sz w:val="28"/>
          <w:szCs w:val="28"/>
        </w:rPr>
        <w:t>Class</w:t>
      </w:r>
      <w:r w:rsidRPr="00F84145">
        <w:rPr>
          <w:rFonts w:ascii="Times New Roman" w:hAnsi="Times New Roman" w:cs="Times New Roman"/>
          <w:sz w:val="28"/>
          <w:szCs w:val="28"/>
        </w:rPr>
        <w:t>,</w:t>
      </w:r>
      <w:proofErr w:type="gramEnd"/>
      <w:r w:rsidRPr="00F84145">
        <w:rPr>
          <w:rFonts w:ascii="Times New Roman" w:hAnsi="Times New Roman" w:cs="Times New Roman"/>
          <w:sz w:val="28"/>
          <w:szCs w:val="28"/>
        </w:rPr>
        <w:t xml:space="preserve"> default probability may be comparatively lower.</w:t>
      </w:r>
    </w:p>
    <w:p w14:paraId="38B213FA" w14:textId="77777777" w:rsidR="00F84145" w:rsidRPr="00F84145" w:rsidRDefault="00F84145" w:rsidP="00F84145">
      <w:pPr>
        <w:numPr>
          <w:ilvl w:val="0"/>
          <w:numId w:val="42"/>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Spain shows relatively higher risk exposure in the Poor segment compared to Germany.</w:t>
      </w:r>
    </w:p>
    <w:p w14:paraId="22B53E1B" w14:textId="77777777" w:rsidR="00F84145" w:rsidRPr="00F84145" w:rsidRDefault="00F84145" w:rsidP="00F84145">
      <w:pPr>
        <w:numPr>
          <w:ilvl w:val="0"/>
          <w:numId w:val="42"/>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Germany appears comparatively lower risk due to smaller economically weaker segments.</w:t>
      </w:r>
    </w:p>
    <w:p w14:paraId="69E2EFA5" w14:textId="77777777" w:rsidR="00F84145" w:rsidRPr="00F84145" w:rsidRDefault="00F84145" w:rsidP="00F84145">
      <w:pPr>
        <w:spacing w:line="240" w:lineRule="auto"/>
        <w:jc w:val="both"/>
        <w:rPr>
          <w:rFonts w:ascii="Times New Roman" w:hAnsi="Times New Roman" w:cs="Times New Roman"/>
          <w:b/>
          <w:bCs/>
          <w:sz w:val="28"/>
          <w:szCs w:val="28"/>
        </w:rPr>
      </w:pPr>
      <w:r w:rsidRPr="00F84145">
        <w:rPr>
          <w:rFonts w:ascii="Times New Roman" w:hAnsi="Times New Roman" w:cs="Times New Roman"/>
          <w:b/>
          <w:bCs/>
          <w:sz w:val="28"/>
          <w:szCs w:val="28"/>
        </w:rPr>
        <w:t>Conclusion:</w:t>
      </w:r>
    </w:p>
    <w:p w14:paraId="1E1C54F2" w14:textId="3FBDD545" w:rsid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b/>
          <w:bCs/>
          <w:sz w:val="28"/>
          <w:szCs w:val="28"/>
        </w:rPr>
        <w:t>(Geography-Based-Risk):</w:t>
      </w:r>
      <w:r w:rsidRPr="00F84145">
        <w:rPr>
          <w:rFonts w:ascii="Times New Roman" w:hAnsi="Times New Roman" w:cs="Times New Roman"/>
          <w:sz w:val="28"/>
          <w:szCs w:val="28"/>
        </w:rPr>
        <w:br/>
        <w:t>France has the highest systemic exposure risk (volume-based), while Spain presents slightly higher demographic vulnerability risk among lower-income customers.</w:t>
      </w:r>
    </w:p>
    <w:p w14:paraId="00CCE5AC" w14:textId="77777777" w:rsidR="00F84145" w:rsidRDefault="00F84145" w:rsidP="00F84145">
      <w:pPr>
        <w:spacing w:line="240" w:lineRule="auto"/>
        <w:jc w:val="both"/>
        <w:rPr>
          <w:rFonts w:ascii="Times New Roman" w:hAnsi="Times New Roman" w:cs="Times New Roman"/>
          <w:sz w:val="28"/>
          <w:szCs w:val="28"/>
        </w:rPr>
      </w:pPr>
    </w:p>
    <w:p w14:paraId="707CA0BE" w14:textId="77777777" w:rsidR="00F84145" w:rsidRDefault="00F84145" w:rsidP="00F84145">
      <w:pPr>
        <w:spacing w:line="240" w:lineRule="auto"/>
        <w:jc w:val="both"/>
        <w:rPr>
          <w:rFonts w:ascii="Times New Roman" w:hAnsi="Times New Roman" w:cs="Times New Roman"/>
          <w:sz w:val="28"/>
          <w:szCs w:val="28"/>
        </w:rPr>
      </w:pPr>
    </w:p>
    <w:p w14:paraId="53A9082A" w14:textId="77777777" w:rsidR="00F84145" w:rsidRDefault="00F84145" w:rsidP="00F84145">
      <w:pPr>
        <w:spacing w:line="240" w:lineRule="auto"/>
        <w:jc w:val="both"/>
        <w:rPr>
          <w:rFonts w:ascii="Times New Roman" w:hAnsi="Times New Roman" w:cs="Times New Roman"/>
          <w:sz w:val="28"/>
          <w:szCs w:val="28"/>
        </w:rPr>
      </w:pPr>
    </w:p>
    <w:p w14:paraId="3EC59FDA" w14:textId="77777777" w:rsidR="00F84145" w:rsidRDefault="00F84145" w:rsidP="00F84145">
      <w:pPr>
        <w:spacing w:line="240" w:lineRule="auto"/>
        <w:jc w:val="both"/>
        <w:rPr>
          <w:rFonts w:ascii="Times New Roman" w:hAnsi="Times New Roman" w:cs="Times New Roman"/>
          <w:sz w:val="28"/>
          <w:szCs w:val="28"/>
        </w:rPr>
      </w:pPr>
    </w:p>
    <w:p w14:paraId="0DF086CA" w14:textId="77777777" w:rsidR="00F84145" w:rsidRPr="00F84145" w:rsidRDefault="00F84145" w:rsidP="00F84145">
      <w:pPr>
        <w:spacing w:line="240" w:lineRule="auto"/>
        <w:jc w:val="both"/>
        <w:rPr>
          <w:rFonts w:ascii="Times New Roman" w:hAnsi="Times New Roman" w:cs="Times New Roman"/>
          <w:sz w:val="28"/>
          <w:szCs w:val="28"/>
        </w:rPr>
      </w:pPr>
    </w:p>
    <w:p w14:paraId="3FF3982A" w14:textId="3CB130C2" w:rsidR="00F84145" w:rsidRPr="00F84145" w:rsidRDefault="00F84145" w:rsidP="00F84145">
      <w:pPr>
        <w:spacing w:line="240" w:lineRule="auto"/>
        <w:jc w:val="both"/>
        <w:rPr>
          <w:rFonts w:ascii="Times New Roman" w:hAnsi="Times New Roman" w:cs="Times New Roman"/>
          <w:sz w:val="28"/>
          <w:szCs w:val="28"/>
        </w:rPr>
      </w:pPr>
    </w:p>
    <w:p w14:paraId="7F214B56" w14:textId="4B99326C" w:rsidR="00F84145" w:rsidRDefault="00F84145" w:rsidP="00F84145">
      <w:pPr>
        <w:spacing w:line="240" w:lineRule="auto"/>
        <w:jc w:val="both"/>
        <w:rPr>
          <w:rFonts w:ascii="Times New Roman" w:hAnsi="Times New Roman" w:cs="Times New Roman"/>
          <w:b/>
          <w:bCs/>
          <w:sz w:val="28"/>
          <w:szCs w:val="28"/>
        </w:rPr>
      </w:pPr>
      <w:r w:rsidRPr="00F84145">
        <w:rPr>
          <w:rFonts w:ascii="Times New Roman" w:hAnsi="Times New Roman" w:cs="Times New Roman"/>
          <w:b/>
          <w:bCs/>
          <w:sz w:val="28"/>
          <w:szCs w:val="28"/>
        </w:rPr>
        <w:lastRenderedPageBreak/>
        <w:t>2.Credit Score Risk Analysis</w:t>
      </w:r>
    </w:p>
    <w:p w14:paraId="0A6E7726" w14:textId="77777777" w:rsidR="00F84145" w:rsidRDefault="00F84145" w:rsidP="00F84145">
      <w:pPr>
        <w:spacing w:line="240" w:lineRule="auto"/>
        <w:jc w:val="both"/>
        <w:rPr>
          <w:rFonts w:ascii="Times New Roman" w:hAnsi="Times New Roman" w:cs="Times New Roman"/>
          <w:b/>
          <w:bCs/>
          <w:sz w:val="28"/>
          <w:szCs w:val="28"/>
        </w:rPr>
      </w:pPr>
    </w:p>
    <w:p w14:paraId="351B27A7" w14:textId="01F7C5E5" w:rsidR="00F84145" w:rsidRDefault="00035352" w:rsidP="00F84145">
      <w:pPr>
        <w:spacing w:line="240" w:lineRule="auto"/>
        <w:jc w:val="both"/>
        <w:rPr>
          <w:rFonts w:ascii="Times New Roman" w:hAnsi="Times New Roman" w:cs="Times New Roman"/>
          <w:b/>
          <w:bCs/>
          <w:sz w:val="28"/>
          <w:szCs w:val="28"/>
        </w:rPr>
      </w:pPr>
      <w:r w:rsidRPr="00F84145">
        <w:rPr>
          <w:rFonts w:ascii="Times New Roman" w:hAnsi="Times New Roman" w:cs="Times New Roman"/>
          <w:b/>
          <w:bCs/>
          <w:noProof/>
          <w:sz w:val="28"/>
          <w:szCs w:val="28"/>
        </w:rPr>
        <w:drawing>
          <wp:inline distT="0" distB="0" distL="0" distR="0" wp14:anchorId="196F9F13" wp14:editId="3C4FDE60">
            <wp:extent cx="5731510" cy="3164205"/>
            <wp:effectExtent l="0" t="0" r="2540" b="0"/>
            <wp:docPr id="69618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82925" name=""/>
                    <pic:cNvPicPr/>
                  </pic:nvPicPr>
                  <pic:blipFill>
                    <a:blip r:embed="rId14"/>
                    <a:stretch>
                      <a:fillRect/>
                    </a:stretch>
                  </pic:blipFill>
                  <pic:spPr>
                    <a:xfrm>
                      <a:off x="0" y="0"/>
                      <a:ext cx="5731510" cy="3164205"/>
                    </a:xfrm>
                    <a:prstGeom prst="rect">
                      <a:avLst/>
                    </a:prstGeom>
                  </pic:spPr>
                </pic:pic>
              </a:graphicData>
            </a:graphic>
          </wp:inline>
        </w:drawing>
      </w:r>
    </w:p>
    <w:p w14:paraId="5C91793E" w14:textId="77777777" w:rsidR="00F84145" w:rsidRPr="00F84145" w:rsidRDefault="00F84145" w:rsidP="00F84145">
      <w:pPr>
        <w:spacing w:line="240" w:lineRule="auto"/>
        <w:jc w:val="both"/>
        <w:rPr>
          <w:rFonts w:ascii="Times New Roman" w:hAnsi="Times New Roman" w:cs="Times New Roman"/>
          <w:b/>
          <w:bCs/>
          <w:sz w:val="28"/>
          <w:szCs w:val="28"/>
        </w:rPr>
      </w:pPr>
    </w:p>
    <w:p w14:paraId="3B541868"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 xml:space="preserve">Chart: Count of </w:t>
      </w:r>
      <w:proofErr w:type="spellStart"/>
      <w:r w:rsidRPr="00F84145">
        <w:rPr>
          <w:rFonts w:ascii="Times New Roman" w:hAnsi="Times New Roman" w:cs="Times New Roman"/>
          <w:sz w:val="28"/>
          <w:szCs w:val="28"/>
        </w:rPr>
        <w:t>CustomerId</w:t>
      </w:r>
      <w:proofErr w:type="spellEnd"/>
      <w:r w:rsidRPr="00F84145">
        <w:rPr>
          <w:rFonts w:ascii="Times New Roman" w:hAnsi="Times New Roman" w:cs="Times New Roman"/>
          <w:sz w:val="28"/>
          <w:szCs w:val="28"/>
        </w:rPr>
        <w:t xml:space="preserve"> by Credit Score Bucket and Customer Segments</w:t>
      </w:r>
    </w:p>
    <w:p w14:paraId="2439127E"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This chart shows percentage distribution within each credit score bucket.</w:t>
      </w:r>
    </w:p>
    <w:p w14:paraId="3C8734E7"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Credit Score Bucket Analysis</w:t>
      </w:r>
    </w:p>
    <w:p w14:paraId="2A05668C" w14:textId="77777777" w:rsidR="00F84145" w:rsidRPr="00035352" w:rsidRDefault="00F84145" w:rsidP="00035352">
      <w:pPr>
        <w:pStyle w:val="ListParagraph"/>
        <w:numPr>
          <w:ilvl w:val="0"/>
          <w:numId w:val="35"/>
        </w:numPr>
        <w:spacing w:line="240" w:lineRule="auto"/>
        <w:jc w:val="both"/>
        <w:rPr>
          <w:rFonts w:ascii="Times New Roman" w:hAnsi="Times New Roman" w:cs="Times New Roman"/>
          <w:b/>
          <w:bCs/>
          <w:sz w:val="28"/>
          <w:szCs w:val="28"/>
        </w:rPr>
      </w:pPr>
      <w:r w:rsidRPr="00035352">
        <w:rPr>
          <w:rFonts w:ascii="Times New Roman" w:hAnsi="Times New Roman" w:cs="Times New Roman"/>
          <w:b/>
          <w:bCs/>
          <w:sz w:val="28"/>
          <w:szCs w:val="28"/>
        </w:rPr>
        <w:t>Poor Credit Score</w:t>
      </w:r>
    </w:p>
    <w:p w14:paraId="2C3BE087" w14:textId="77777777" w:rsidR="00F84145" w:rsidRPr="00F84145" w:rsidRDefault="00F84145" w:rsidP="00F84145">
      <w:pPr>
        <w:numPr>
          <w:ilvl w:val="0"/>
          <w:numId w:val="43"/>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Rich: 50.80%</w:t>
      </w:r>
    </w:p>
    <w:p w14:paraId="10216274" w14:textId="77777777" w:rsidR="00F84145" w:rsidRPr="00F84145" w:rsidRDefault="00F84145" w:rsidP="00F84145">
      <w:pPr>
        <w:numPr>
          <w:ilvl w:val="0"/>
          <w:numId w:val="43"/>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Upper Middle Class: 25.83%</w:t>
      </w:r>
    </w:p>
    <w:p w14:paraId="6BCAB396" w14:textId="77777777" w:rsidR="00F84145" w:rsidRPr="00F84145" w:rsidRDefault="00F84145" w:rsidP="00F84145">
      <w:pPr>
        <w:numPr>
          <w:ilvl w:val="0"/>
          <w:numId w:val="43"/>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Lower Middle Class: 12.96%</w:t>
      </w:r>
    </w:p>
    <w:p w14:paraId="5A586B37" w14:textId="77777777" w:rsidR="00F84145" w:rsidRPr="00F84145" w:rsidRDefault="00F84145" w:rsidP="00F84145">
      <w:pPr>
        <w:numPr>
          <w:ilvl w:val="0"/>
          <w:numId w:val="43"/>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Poor: 10.41%</w:t>
      </w:r>
    </w:p>
    <w:p w14:paraId="0D160236"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 xml:space="preserve">Even in the </w:t>
      </w:r>
      <w:r w:rsidRPr="00F84145">
        <w:rPr>
          <w:rFonts w:ascii="Times New Roman" w:hAnsi="Times New Roman" w:cs="Times New Roman"/>
          <w:i/>
          <w:iCs/>
          <w:sz w:val="28"/>
          <w:szCs w:val="28"/>
        </w:rPr>
        <w:t>Poor credit score bucket</w:t>
      </w:r>
      <w:r w:rsidRPr="00F84145">
        <w:rPr>
          <w:rFonts w:ascii="Times New Roman" w:hAnsi="Times New Roman" w:cs="Times New Roman"/>
          <w:sz w:val="28"/>
          <w:szCs w:val="28"/>
        </w:rPr>
        <w:t>, the majority are Rich customers.</w:t>
      </w:r>
      <w:r w:rsidRPr="00F84145">
        <w:rPr>
          <w:rFonts w:ascii="Times New Roman" w:hAnsi="Times New Roman" w:cs="Times New Roman"/>
          <w:sz w:val="28"/>
          <w:szCs w:val="28"/>
        </w:rPr>
        <w:br/>
        <w:t>However, financial stress impact differs by income capacity.</w:t>
      </w:r>
    </w:p>
    <w:p w14:paraId="205F944E" w14:textId="38B5CBF7" w:rsidR="00F84145" w:rsidRPr="00F84145" w:rsidRDefault="00F84145" w:rsidP="00F84145">
      <w:pPr>
        <w:spacing w:line="240" w:lineRule="auto"/>
        <w:jc w:val="both"/>
        <w:rPr>
          <w:rFonts w:ascii="Times New Roman" w:hAnsi="Times New Roman" w:cs="Times New Roman"/>
          <w:sz w:val="28"/>
          <w:szCs w:val="28"/>
        </w:rPr>
      </w:pPr>
    </w:p>
    <w:p w14:paraId="0DC94124" w14:textId="77777777" w:rsidR="00F84145" w:rsidRPr="00035352" w:rsidRDefault="00F84145" w:rsidP="00035352">
      <w:pPr>
        <w:pStyle w:val="ListParagraph"/>
        <w:numPr>
          <w:ilvl w:val="0"/>
          <w:numId w:val="35"/>
        </w:numPr>
        <w:spacing w:line="240" w:lineRule="auto"/>
        <w:jc w:val="both"/>
        <w:rPr>
          <w:rFonts w:ascii="Times New Roman" w:hAnsi="Times New Roman" w:cs="Times New Roman"/>
          <w:b/>
          <w:bCs/>
          <w:sz w:val="28"/>
          <w:szCs w:val="28"/>
        </w:rPr>
      </w:pPr>
      <w:r w:rsidRPr="00035352">
        <w:rPr>
          <w:rFonts w:ascii="Times New Roman" w:hAnsi="Times New Roman" w:cs="Times New Roman"/>
          <w:b/>
          <w:bCs/>
          <w:sz w:val="28"/>
          <w:szCs w:val="28"/>
        </w:rPr>
        <w:t>Fair Credit Score</w:t>
      </w:r>
    </w:p>
    <w:p w14:paraId="7CD4BC85" w14:textId="77777777" w:rsidR="00F84145" w:rsidRPr="00F84145" w:rsidRDefault="00F84145" w:rsidP="00F84145">
      <w:pPr>
        <w:numPr>
          <w:ilvl w:val="0"/>
          <w:numId w:val="44"/>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Rich: 49.80%</w:t>
      </w:r>
    </w:p>
    <w:p w14:paraId="08512E3C" w14:textId="77777777" w:rsidR="00F84145" w:rsidRPr="00F84145" w:rsidRDefault="00F84145" w:rsidP="00F84145">
      <w:pPr>
        <w:numPr>
          <w:ilvl w:val="0"/>
          <w:numId w:val="44"/>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Upper Middle Class: 24.80%</w:t>
      </w:r>
    </w:p>
    <w:p w14:paraId="2D676746" w14:textId="77777777" w:rsidR="00F84145" w:rsidRPr="00F84145" w:rsidRDefault="00F84145" w:rsidP="00F84145">
      <w:pPr>
        <w:numPr>
          <w:ilvl w:val="0"/>
          <w:numId w:val="44"/>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Lower Middle Class: 15.91%</w:t>
      </w:r>
    </w:p>
    <w:p w14:paraId="72F1BA19" w14:textId="77777777" w:rsidR="00F84145" w:rsidRPr="00F84145" w:rsidRDefault="00F84145" w:rsidP="00F84145">
      <w:pPr>
        <w:numPr>
          <w:ilvl w:val="0"/>
          <w:numId w:val="44"/>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lastRenderedPageBreak/>
        <w:t>Poor: 9.49%</w:t>
      </w:r>
    </w:p>
    <w:p w14:paraId="3E7D50D6"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Similar pattern: Higher-income groups dominate numerically.</w:t>
      </w:r>
    </w:p>
    <w:p w14:paraId="6892F00A" w14:textId="315E94A1" w:rsidR="00F84145" w:rsidRPr="00F84145" w:rsidRDefault="00F84145" w:rsidP="00F84145">
      <w:pPr>
        <w:spacing w:line="240" w:lineRule="auto"/>
        <w:jc w:val="both"/>
        <w:rPr>
          <w:rFonts w:ascii="Times New Roman" w:hAnsi="Times New Roman" w:cs="Times New Roman"/>
          <w:sz w:val="28"/>
          <w:szCs w:val="28"/>
        </w:rPr>
      </w:pPr>
    </w:p>
    <w:p w14:paraId="680FA8B7" w14:textId="77777777" w:rsidR="00F84145" w:rsidRPr="00035352" w:rsidRDefault="00F84145" w:rsidP="00035352">
      <w:pPr>
        <w:pStyle w:val="ListParagraph"/>
        <w:numPr>
          <w:ilvl w:val="0"/>
          <w:numId w:val="35"/>
        </w:numPr>
        <w:spacing w:line="240" w:lineRule="auto"/>
        <w:jc w:val="both"/>
        <w:rPr>
          <w:rFonts w:ascii="Times New Roman" w:hAnsi="Times New Roman" w:cs="Times New Roman"/>
          <w:b/>
          <w:bCs/>
          <w:sz w:val="28"/>
          <w:szCs w:val="28"/>
        </w:rPr>
      </w:pPr>
      <w:r w:rsidRPr="00035352">
        <w:rPr>
          <w:rFonts w:ascii="Times New Roman" w:hAnsi="Times New Roman" w:cs="Times New Roman"/>
          <w:b/>
          <w:bCs/>
          <w:sz w:val="28"/>
          <w:szCs w:val="28"/>
        </w:rPr>
        <w:t>Good Credit Score</w:t>
      </w:r>
    </w:p>
    <w:p w14:paraId="3BC862B3" w14:textId="77777777" w:rsidR="00F84145" w:rsidRPr="00F84145" w:rsidRDefault="00F84145" w:rsidP="00F84145">
      <w:pPr>
        <w:numPr>
          <w:ilvl w:val="0"/>
          <w:numId w:val="45"/>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Rich: 50.49%</w:t>
      </w:r>
    </w:p>
    <w:p w14:paraId="117F4E4A" w14:textId="77777777" w:rsidR="00F84145" w:rsidRPr="00F84145" w:rsidRDefault="00F84145" w:rsidP="00F84145">
      <w:pPr>
        <w:numPr>
          <w:ilvl w:val="0"/>
          <w:numId w:val="45"/>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Upper Middle Class: 25.86%</w:t>
      </w:r>
    </w:p>
    <w:p w14:paraId="5BEB1784" w14:textId="77777777" w:rsidR="00F84145" w:rsidRPr="00F84145" w:rsidRDefault="00F84145" w:rsidP="00F84145">
      <w:pPr>
        <w:numPr>
          <w:ilvl w:val="0"/>
          <w:numId w:val="45"/>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Lower Middle Class: 13.84%</w:t>
      </w:r>
    </w:p>
    <w:p w14:paraId="64F20A5A" w14:textId="77777777" w:rsidR="00F84145" w:rsidRPr="00F84145" w:rsidRDefault="00F84145" w:rsidP="00F84145">
      <w:pPr>
        <w:numPr>
          <w:ilvl w:val="0"/>
          <w:numId w:val="45"/>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Poor: 9.80%</w:t>
      </w:r>
    </w:p>
    <w:p w14:paraId="34841203"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Stable distribution.</w:t>
      </w:r>
    </w:p>
    <w:p w14:paraId="49B3C578" w14:textId="1478AC6C" w:rsidR="00F84145" w:rsidRPr="00F84145" w:rsidRDefault="00F84145" w:rsidP="00F84145">
      <w:pPr>
        <w:spacing w:line="240" w:lineRule="auto"/>
        <w:jc w:val="both"/>
        <w:rPr>
          <w:rFonts w:ascii="Times New Roman" w:hAnsi="Times New Roman" w:cs="Times New Roman"/>
          <w:sz w:val="28"/>
          <w:szCs w:val="28"/>
        </w:rPr>
      </w:pPr>
    </w:p>
    <w:p w14:paraId="10AB7845" w14:textId="77777777" w:rsidR="00F84145" w:rsidRPr="00035352" w:rsidRDefault="00F84145" w:rsidP="00035352">
      <w:pPr>
        <w:pStyle w:val="ListParagraph"/>
        <w:numPr>
          <w:ilvl w:val="0"/>
          <w:numId w:val="35"/>
        </w:numPr>
        <w:spacing w:line="240" w:lineRule="auto"/>
        <w:jc w:val="both"/>
        <w:rPr>
          <w:rFonts w:ascii="Times New Roman" w:hAnsi="Times New Roman" w:cs="Times New Roman"/>
          <w:b/>
          <w:bCs/>
          <w:sz w:val="28"/>
          <w:szCs w:val="28"/>
        </w:rPr>
      </w:pPr>
      <w:r w:rsidRPr="00035352">
        <w:rPr>
          <w:rFonts w:ascii="Times New Roman" w:hAnsi="Times New Roman" w:cs="Times New Roman"/>
          <w:b/>
          <w:bCs/>
          <w:sz w:val="28"/>
          <w:szCs w:val="28"/>
        </w:rPr>
        <w:t>Very Good Credit Score</w:t>
      </w:r>
    </w:p>
    <w:p w14:paraId="1D31A338" w14:textId="77777777" w:rsidR="00F84145" w:rsidRPr="00F84145" w:rsidRDefault="00F84145" w:rsidP="00F84145">
      <w:pPr>
        <w:numPr>
          <w:ilvl w:val="0"/>
          <w:numId w:val="46"/>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Rich: 48.86%</w:t>
      </w:r>
    </w:p>
    <w:p w14:paraId="144F5F02" w14:textId="77777777" w:rsidR="00F84145" w:rsidRPr="00F84145" w:rsidRDefault="00F84145" w:rsidP="00F84145">
      <w:pPr>
        <w:numPr>
          <w:ilvl w:val="0"/>
          <w:numId w:val="46"/>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Upper Middle Class: 26.23%</w:t>
      </w:r>
    </w:p>
    <w:p w14:paraId="43FC8407" w14:textId="77777777" w:rsidR="00F84145" w:rsidRPr="00F84145" w:rsidRDefault="00F84145" w:rsidP="00F84145">
      <w:pPr>
        <w:numPr>
          <w:ilvl w:val="0"/>
          <w:numId w:val="46"/>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Lower Middle Class: 15.52%</w:t>
      </w:r>
    </w:p>
    <w:p w14:paraId="4961D224" w14:textId="77777777" w:rsidR="00F84145" w:rsidRPr="00F84145" w:rsidRDefault="00F84145" w:rsidP="00F84145">
      <w:pPr>
        <w:numPr>
          <w:ilvl w:val="0"/>
          <w:numId w:val="46"/>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Poor: 9.40%</w:t>
      </w:r>
    </w:p>
    <w:p w14:paraId="48C78180"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Creditworthiness improves slightly for Upper Middle Class.</w:t>
      </w:r>
    </w:p>
    <w:p w14:paraId="28BFDDD9" w14:textId="747B6D18" w:rsidR="00F84145" w:rsidRPr="00F84145" w:rsidRDefault="00F84145" w:rsidP="00F84145">
      <w:pPr>
        <w:spacing w:line="240" w:lineRule="auto"/>
        <w:jc w:val="both"/>
        <w:rPr>
          <w:rFonts w:ascii="Times New Roman" w:hAnsi="Times New Roman" w:cs="Times New Roman"/>
          <w:b/>
          <w:bCs/>
          <w:sz w:val="28"/>
          <w:szCs w:val="28"/>
        </w:rPr>
      </w:pPr>
    </w:p>
    <w:p w14:paraId="63AE9935" w14:textId="77777777" w:rsidR="00F84145" w:rsidRPr="00035352" w:rsidRDefault="00F84145" w:rsidP="00035352">
      <w:pPr>
        <w:pStyle w:val="ListParagraph"/>
        <w:numPr>
          <w:ilvl w:val="0"/>
          <w:numId w:val="35"/>
        </w:numPr>
        <w:spacing w:line="240" w:lineRule="auto"/>
        <w:jc w:val="both"/>
        <w:rPr>
          <w:rFonts w:ascii="Times New Roman" w:hAnsi="Times New Roman" w:cs="Times New Roman"/>
          <w:b/>
          <w:bCs/>
          <w:sz w:val="28"/>
          <w:szCs w:val="28"/>
        </w:rPr>
      </w:pPr>
      <w:r w:rsidRPr="00035352">
        <w:rPr>
          <w:rFonts w:ascii="Times New Roman" w:hAnsi="Times New Roman" w:cs="Times New Roman"/>
          <w:b/>
          <w:bCs/>
          <w:sz w:val="28"/>
          <w:szCs w:val="28"/>
        </w:rPr>
        <w:t>Excellent Credit Score</w:t>
      </w:r>
    </w:p>
    <w:p w14:paraId="3C387C1E" w14:textId="77777777" w:rsidR="00F84145" w:rsidRPr="00F84145" w:rsidRDefault="00F84145" w:rsidP="00F84145">
      <w:pPr>
        <w:numPr>
          <w:ilvl w:val="0"/>
          <w:numId w:val="47"/>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Rich: 49.92%</w:t>
      </w:r>
    </w:p>
    <w:p w14:paraId="5DFE5A05" w14:textId="77777777" w:rsidR="00F84145" w:rsidRPr="00F84145" w:rsidRDefault="00F84145" w:rsidP="00F84145">
      <w:pPr>
        <w:numPr>
          <w:ilvl w:val="0"/>
          <w:numId w:val="47"/>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Upper Middle Class: 23.21%</w:t>
      </w:r>
    </w:p>
    <w:p w14:paraId="01D06AD4" w14:textId="77777777" w:rsidR="00F84145" w:rsidRPr="00F84145" w:rsidRDefault="00F84145" w:rsidP="00F84145">
      <w:pPr>
        <w:numPr>
          <w:ilvl w:val="0"/>
          <w:numId w:val="47"/>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Lower Middle Class: 16.03%</w:t>
      </w:r>
    </w:p>
    <w:p w14:paraId="339F07E8" w14:textId="77777777" w:rsidR="00F84145" w:rsidRPr="00F84145" w:rsidRDefault="00F84145" w:rsidP="00F84145">
      <w:pPr>
        <w:numPr>
          <w:ilvl w:val="0"/>
          <w:numId w:val="47"/>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Poor: 10.84%</w:t>
      </w:r>
    </w:p>
    <w:p w14:paraId="76FF0E4C"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 xml:space="preserve">Lower </w:t>
      </w:r>
      <w:proofErr w:type="gramStart"/>
      <w:r w:rsidRPr="00F84145">
        <w:rPr>
          <w:rFonts w:ascii="Times New Roman" w:hAnsi="Times New Roman" w:cs="Times New Roman"/>
          <w:sz w:val="28"/>
          <w:szCs w:val="28"/>
        </w:rPr>
        <w:t>Middle Class</w:t>
      </w:r>
      <w:proofErr w:type="gramEnd"/>
      <w:r w:rsidRPr="00F84145">
        <w:rPr>
          <w:rFonts w:ascii="Times New Roman" w:hAnsi="Times New Roman" w:cs="Times New Roman"/>
          <w:sz w:val="28"/>
          <w:szCs w:val="28"/>
        </w:rPr>
        <w:t xml:space="preserve"> representation increases slightly in Excellent bucket.</w:t>
      </w:r>
    </w:p>
    <w:p w14:paraId="14D9D80F" w14:textId="77777777" w:rsidR="00035352" w:rsidRPr="00F84145" w:rsidRDefault="00035352" w:rsidP="00F84145">
      <w:pPr>
        <w:spacing w:line="240" w:lineRule="auto"/>
        <w:jc w:val="both"/>
        <w:rPr>
          <w:rFonts w:ascii="Times New Roman" w:hAnsi="Times New Roman" w:cs="Times New Roman"/>
          <w:sz w:val="28"/>
          <w:szCs w:val="28"/>
        </w:rPr>
      </w:pPr>
    </w:p>
    <w:p w14:paraId="3BA31CBB" w14:textId="1A935A83" w:rsidR="00F84145" w:rsidRPr="00F84145" w:rsidRDefault="00035352" w:rsidP="00F84145">
      <w:pPr>
        <w:spacing w:line="240" w:lineRule="auto"/>
        <w:jc w:val="both"/>
        <w:rPr>
          <w:rFonts w:ascii="Times New Roman" w:hAnsi="Times New Roman" w:cs="Times New Roman"/>
          <w:b/>
          <w:bCs/>
          <w:sz w:val="28"/>
          <w:szCs w:val="28"/>
        </w:rPr>
      </w:pPr>
      <w:r w:rsidRPr="00035352">
        <w:rPr>
          <w:rFonts w:ascii="Times New Roman" w:hAnsi="Times New Roman" w:cs="Times New Roman"/>
          <w:b/>
          <w:bCs/>
          <w:sz w:val="28"/>
          <w:szCs w:val="28"/>
        </w:rPr>
        <w:t>3.</w:t>
      </w:r>
      <w:r w:rsidR="00F84145" w:rsidRPr="00F84145">
        <w:rPr>
          <w:rFonts w:ascii="Times New Roman" w:hAnsi="Times New Roman" w:cs="Times New Roman"/>
          <w:b/>
          <w:bCs/>
          <w:sz w:val="28"/>
          <w:szCs w:val="28"/>
        </w:rPr>
        <w:t xml:space="preserve"> Risk Segment Identification</w:t>
      </w:r>
    </w:p>
    <w:p w14:paraId="7B91F4EB"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Financial risk is influenced by:</w:t>
      </w:r>
    </w:p>
    <w:p w14:paraId="296DC40C" w14:textId="77777777" w:rsidR="00F84145" w:rsidRPr="00F84145" w:rsidRDefault="00F84145" w:rsidP="00F84145">
      <w:pPr>
        <w:numPr>
          <w:ilvl w:val="0"/>
          <w:numId w:val="48"/>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Credit score quality</w:t>
      </w:r>
    </w:p>
    <w:p w14:paraId="7306D0C1" w14:textId="77777777" w:rsidR="00F84145" w:rsidRPr="00F84145" w:rsidRDefault="00F84145" w:rsidP="00F84145">
      <w:pPr>
        <w:numPr>
          <w:ilvl w:val="0"/>
          <w:numId w:val="48"/>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Income class (repayment capacity)</w:t>
      </w:r>
    </w:p>
    <w:p w14:paraId="6783787E" w14:textId="77777777" w:rsidR="00F84145" w:rsidRPr="00F84145" w:rsidRDefault="00F84145" w:rsidP="00F84145">
      <w:pPr>
        <w:numPr>
          <w:ilvl w:val="0"/>
          <w:numId w:val="48"/>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Geographic concentration</w:t>
      </w:r>
    </w:p>
    <w:p w14:paraId="39B267B2" w14:textId="77777777" w:rsidR="00F84145" w:rsidRPr="00F84145" w:rsidRDefault="00F84145" w:rsidP="00F84145">
      <w:pPr>
        <w:numPr>
          <w:ilvl w:val="0"/>
          <w:numId w:val="48"/>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lastRenderedPageBreak/>
        <w:t>Portfolio exposure size</w:t>
      </w:r>
    </w:p>
    <w:p w14:paraId="0C40DD0D"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Segoe UI Emoji" w:hAnsi="Segoe UI Emoji" w:cs="Segoe UI Emoji"/>
          <w:sz w:val="28"/>
          <w:szCs w:val="28"/>
        </w:rPr>
        <w:t>🔴</w:t>
      </w:r>
      <w:r w:rsidRPr="00F84145">
        <w:rPr>
          <w:rFonts w:ascii="Times New Roman" w:hAnsi="Times New Roman" w:cs="Times New Roman"/>
          <w:sz w:val="28"/>
          <w:szCs w:val="28"/>
        </w:rPr>
        <w:t xml:space="preserve"> Highest Risk Segment:</w:t>
      </w:r>
    </w:p>
    <w:p w14:paraId="2F6CF6D8"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Poor Income Class + Poor/Fair Credit Score</w:t>
      </w:r>
    </w:p>
    <w:p w14:paraId="02467C03"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Why?</w:t>
      </w:r>
    </w:p>
    <w:p w14:paraId="651033C3" w14:textId="77777777" w:rsidR="00F84145" w:rsidRPr="00F84145" w:rsidRDefault="00F84145" w:rsidP="00F84145">
      <w:pPr>
        <w:numPr>
          <w:ilvl w:val="0"/>
          <w:numId w:val="49"/>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Lower repayment capacity</w:t>
      </w:r>
    </w:p>
    <w:p w14:paraId="399EB448" w14:textId="77777777" w:rsidR="00F84145" w:rsidRPr="00F84145" w:rsidRDefault="00F84145" w:rsidP="00F84145">
      <w:pPr>
        <w:numPr>
          <w:ilvl w:val="0"/>
          <w:numId w:val="49"/>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Higher probability of delinquency</w:t>
      </w:r>
    </w:p>
    <w:p w14:paraId="187702FA" w14:textId="77777777" w:rsidR="00F84145" w:rsidRPr="00F84145" w:rsidRDefault="00F84145" w:rsidP="00F84145">
      <w:pPr>
        <w:numPr>
          <w:ilvl w:val="0"/>
          <w:numId w:val="49"/>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Limited financial buffers</w:t>
      </w:r>
    </w:p>
    <w:p w14:paraId="28B9FBFA" w14:textId="77777777" w:rsidR="00F84145" w:rsidRPr="00F84145" w:rsidRDefault="00F84145" w:rsidP="00F84145">
      <w:pPr>
        <w:numPr>
          <w:ilvl w:val="0"/>
          <w:numId w:val="49"/>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Higher sensitivity to economic downturn</w:t>
      </w:r>
    </w:p>
    <w:p w14:paraId="0204606B"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Even though their percentage share is smaller (~9–11%), their default probability is structurally higher.</w:t>
      </w:r>
    </w:p>
    <w:p w14:paraId="7CF39DFE" w14:textId="71CB8993" w:rsidR="00F84145" w:rsidRPr="00F84145" w:rsidRDefault="00F84145" w:rsidP="00F84145">
      <w:pPr>
        <w:spacing w:line="240" w:lineRule="auto"/>
        <w:jc w:val="both"/>
        <w:rPr>
          <w:rFonts w:ascii="Times New Roman" w:hAnsi="Times New Roman" w:cs="Times New Roman"/>
          <w:sz w:val="28"/>
          <w:szCs w:val="28"/>
        </w:rPr>
      </w:pPr>
    </w:p>
    <w:p w14:paraId="2901112A"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Segoe UI Emoji" w:hAnsi="Segoe UI Emoji" w:cs="Segoe UI Emoji"/>
          <w:sz w:val="28"/>
          <w:szCs w:val="28"/>
        </w:rPr>
        <w:t>🟠</w:t>
      </w:r>
      <w:r w:rsidRPr="00F84145">
        <w:rPr>
          <w:rFonts w:ascii="Times New Roman" w:hAnsi="Times New Roman" w:cs="Times New Roman"/>
          <w:sz w:val="28"/>
          <w:szCs w:val="28"/>
        </w:rPr>
        <w:t xml:space="preserve"> Moderate Risk Segment:</w:t>
      </w:r>
    </w:p>
    <w:p w14:paraId="28FC346D"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Lower Middle Class + Fair/Poor Credit Score</w:t>
      </w:r>
    </w:p>
    <w:p w14:paraId="6E740DF7" w14:textId="77777777" w:rsidR="00F84145" w:rsidRPr="00F84145" w:rsidRDefault="00F84145" w:rsidP="00F84145">
      <w:pPr>
        <w:numPr>
          <w:ilvl w:val="0"/>
          <w:numId w:val="50"/>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Moderate income</w:t>
      </w:r>
    </w:p>
    <w:p w14:paraId="7548AACC" w14:textId="77777777" w:rsidR="00F84145" w:rsidRPr="00F84145" w:rsidRDefault="00F84145" w:rsidP="00F84145">
      <w:pPr>
        <w:numPr>
          <w:ilvl w:val="0"/>
          <w:numId w:val="50"/>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Some financial stability</w:t>
      </w:r>
    </w:p>
    <w:p w14:paraId="7FCD4DDD" w14:textId="77777777" w:rsidR="00F84145" w:rsidRPr="00F84145" w:rsidRDefault="00F84145" w:rsidP="00F84145">
      <w:pPr>
        <w:numPr>
          <w:ilvl w:val="0"/>
          <w:numId w:val="50"/>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Higher vulnerability compared to upper segments</w:t>
      </w:r>
    </w:p>
    <w:p w14:paraId="02311DEF" w14:textId="2869ADD0" w:rsidR="00F84145" w:rsidRPr="00F84145" w:rsidRDefault="00F84145" w:rsidP="00F84145">
      <w:pPr>
        <w:spacing w:line="240" w:lineRule="auto"/>
        <w:jc w:val="both"/>
        <w:rPr>
          <w:rFonts w:ascii="Times New Roman" w:hAnsi="Times New Roman" w:cs="Times New Roman"/>
          <w:sz w:val="28"/>
          <w:szCs w:val="28"/>
        </w:rPr>
      </w:pPr>
    </w:p>
    <w:p w14:paraId="31561D09"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Segoe UI Emoji" w:hAnsi="Segoe UI Emoji" w:cs="Segoe UI Emoji"/>
          <w:sz w:val="28"/>
          <w:szCs w:val="28"/>
        </w:rPr>
        <w:t>🟢</w:t>
      </w:r>
      <w:r w:rsidRPr="00F84145">
        <w:rPr>
          <w:rFonts w:ascii="Times New Roman" w:hAnsi="Times New Roman" w:cs="Times New Roman"/>
          <w:sz w:val="28"/>
          <w:szCs w:val="28"/>
        </w:rPr>
        <w:t xml:space="preserve"> Lower Risk Segment:</w:t>
      </w:r>
    </w:p>
    <w:p w14:paraId="4FA4B97D"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Rich + Good/Very Good/Excellent Credit Score</w:t>
      </w:r>
    </w:p>
    <w:p w14:paraId="7D6CCB5F" w14:textId="77777777" w:rsidR="00F84145" w:rsidRPr="00F84145" w:rsidRDefault="00F84145" w:rsidP="00F84145">
      <w:pPr>
        <w:numPr>
          <w:ilvl w:val="0"/>
          <w:numId w:val="51"/>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High repayment capacity</w:t>
      </w:r>
    </w:p>
    <w:p w14:paraId="51C2E8FB" w14:textId="77777777" w:rsidR="00F84145" w:rsidRPr="00F84145" w:rsidRDefault="00F84145" w:rsidP="00F84145">
      <w:pPr>
        <w:numPr>
          <w:ilvl w:val="0"/>
          <w:numId w:val="51"/>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Financial reserves</w:t>
      </w:r>
    </w:p>
    <w:p w14:paraId="3D70CD8F" w14:textId="77777777" w:rsidR="00F84145" w:rsidRPr="00F84145" w:rsidRDefault="00F84145" w:rsidP="00F84145">
      <w:pPr>
        <w:numPr>
          <w:ilvl w:val="0"/>
          <w:numId w:val="51"/>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Lower default likelihood</w:t>
      </w:r>
    </w:p>
    <w:p w14:paraId="2B8AC1C4"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However, since they represent ~50% of the portfolio, any macroeconomic shock could still generate high aggregate exposure risk.</w:t>
      </w:r>
    </w:p>
    <w:p w14:paraId="05383561" w14:textId="50C084BF" w:rsidR="00F84145" w:rsidRDefault="00F84145" w:rsidP="00F84145">
      <w:pPr>
        <w:spacing w:line="240" w:lineRule="auto"/>
        <w:jc w:val="both"/>
        <w:rPr>
          <w:rFonts w:ascii="Times New Roman" w:hAnsi="Times New Roman" w:cs="Times New Roman"/>
          <w:sz w:val="28"/>
          <w:szCs w:val="28"/>
        </w:rPr>
      </w:pPr>
    </w:p>
    <w:p w14:paraId="73484FDF" w14:textId="77777777" w:rsidR="00035352" w:rsidRDefault="00035352" w:rsidP="00F84145">
      <w:pPr>
        <w:spacing w:line="240" w:lineRule="auto"/>
        <w:jc w:val="both"/>
        <w:rPr>
          <w:rFonts w:ascii="Times New Roman" w:hAnsi="Times New Roman" w:cs="Times New Roman"/>
          <w:sz w:val="28"/>
          <w:szCs w:val="28"/>
        </w:rPr>
      </w:pPr>
    </w:p>
    <w:p w14:paraId="3693AE3A" w14:textId="77777777" w:rsidR="00035352" w:rsidRDefault="00035352" w:rsidP="00F84145">
      <w:pPr>
        <w:spacing w:line="240" w:lineRule="auto"/>
        <w:jc w:val="both"/>
        <w:rPr>
          <w:rFonts w:ascii="Times New Roman" w:hAnsi="Times New Roman" w:cs="Times New Roman"/>
          <w:sz w:val="28"/>
          <w:szCs w:val="28"/>
        </w:rPr>
      </w:pPr>
    </w:p>
    <w:p w14:paraId="578F6053" w14:textId="77777777" w:rsidR="00035352" w:rsidRDefault="00035352" w:rsidP="00F84145">
      <w:pPr>
        <w:spacing w:line="240" w:lineRule="auto"/>
        <w:jc w:val="both"/>
        <w:rPr>
          <w:rFonts w:ascii="Times New Roman" w:hAnsi="Times New Roman" w:cs="Times New Roman"/>
          <w:sz w:val="28"/>
          <w:szCs w:val="28"/>
        </w:rPr>
      </w:pPr>
    </w:p>
    <w:p w14:paraId="6F7F51DD" w14:textId="77777777" w:rsidR="00035352" w:rsidRPr="00F84145" w:rsidRDefault="00035352" w:rsidP="00F84145">
      <w:pPr>
        <w:spacing w:line="240" w:lineRule="auto"/>
        <w:jc w:val="both"/>
        <w:rPr>
          <w:rFonts w:ascii="Times New Roman" w:hAnsi="Times New Roman" w:cs="Times New Roman"/>
          <w:sz w:val="28"/>
          <w:szCs w:val="28"/>
        </w:rPr>
      </w:pPr>
    </w:p>
    <w:p w14:paraId="58646E0E" w14:textId="04B16609" w:rsid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lastRenderedPageBreak/>
        <w:t>Overall Risk Assessment Summary</w:t>
      </w:r>
    </w:p>
    <w:p w14:paraId="48A56BE9" w14:textId="77777777" w:rsidR="00035352" w:rsidRPr="00F84145" w:rsidRDefault="00035352" w:rsidP="00F84145">
      <w:pPr>
        <w:spacing w:line="240" w:lineRule="auto"/>
        <w:jc w:val="both"/>
        <w:rPr>
          <w:rFonts w:ascii="Times New Roman" w:hAnsi="Times New Roman" w:cs="Times New Roman"/>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5"/>
        <w:gridCol w:w="3228"/>
        <w:gridCol w:w="3263"/>
      </w:tblGrid>
      <w:tr w:rsidR="00F84145" w:rsidRPr="00F84145" w14:paraId="0A03BDFC" w14:textId="77777777" w:rsidTr="00035352">
        <w:trPr>
          <w:tblHeader/>
          <w:tblCellSpacing w:w="15" w:type="dxa"/>
        </w:trPr>
        <w:tc>
          <w:tcPr>
            <w:tcW w:w="0" w:type="auto"/>
            <w:shd w:val="clear" w:color="auto" w:fill="E7E6E6" w:themeFill="background2"/>
            <w:vAlign w:val="center"/>
            <w:hideMark/>
          </w:tcPr>
          <w:p w14:paraId="1FDEE22F"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Risk Category</w:t>
            </w:r>
          </w:p>
        </w:tc>
        <w:tc>
          <w:tcPr>
            <w:tcW w:w="0" w:type="auto"/>
            <w:shd w:val="clear" w:color="auto" w:fill="E7E6E6" w:themeFill="background2"/>
            <w:vAlign w:val="center"/>
            <w:hideMark/>
          </w:tcPr>
          <w:p w14:paraId="4497E969"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Segment</w:t>
            </w:r>
          </w:p>
        </w:tc>
        <w:tc>
          <w:tcPr>
            <w:tcW w:w="0" w:type="auto"/>
            <w:shd w:val="clear" w:color="auto" w:fill="E7E6E6" w:themeFill="background2"/>
            <w:vAlign w:val="center"/>
            <w:hideMark/>
          </w:tcPr>
          <w:p w14:paraId="12E22DCD"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Reason</w:t>
            </w:r>
          </w:p>
        </w:tc>
      </w:tr>
      <w:tr w:rsidR="00F84145" w:rsidRPr="00F84145" w14:paraId="4917A0C5" w14:textId="77777777" w:rsidTr="00035352">
        <w:trPr>
          <w:tblCellSpacing w:w="15" w:type="dxa"/>
        </w:trPr>
        <w:tc>
          <w:tcPr>
            <w:tcW w:w="0" w:type="auto"/>
            <w:vAlign w:val="center"/>
            <w:hideMark/>
          </w:tcPr>
          <w:p w14:paraId="4C9C1BFA"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Highest Individual Default Risk</w:t>
            </w:r>
          </w:p>
        </w:tc>
        <w:tc>
          <w:tcPr>
            <w:tcW w:w="0" w:type="auto"/>
            <w:vAlign w:val="center"/>
            <w:hideMark/>
          </w:tcPr>
          <w:p w14:paraId="1BEA1ED6"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Poor income + Poor credit score</w:t>
            </w:r>
          </w:p>
        </w:tc>
        <w:tc>
          <w:tcPr>
            <w:tcW w:w="0" w:type="auto"/>
            <w:vAlign w:val="center"/>
            <w:hideMark/>
          </w:tcPr>
          <w:p w14:paraId="7FADC97C"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Low repayment ability + weak credit profile</w:t>
            </w:r>
          </w:p>
        </w:tc>
      </w:tr>
      <w:tr w:rsidR="00F84145" w:rsidRPr="00F84145" w14:paraId="7AEACE87" w14:textId="77777777" w:rsidTr="00035352">
        <w:trPr>
          <w:tblCellSpacing w:w="15" w:type="dxa"/>
        </w:trPr>
        <w:tc>
          <w:tcPr>
            <w:tcW w:w="0" w:type="auto"/>
            <w:vAlign w:val="center"/>
            <w:hideMark/>
          </w:tcPr>
          <w:p w14:paraId="2A7F6FD2"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Moderate Risk</w:t>
            </w:r>
          </w:p>
        </w:tc>
        <w:tc>
          <w:tcPr>
            <w:tcW w:w="0" w:type="auto"/>
            <w:vAlign w:val="center"/>
            <w:hideMark/>
          </w:tcPr>
          <w:p w14:paraId="75F1A55A"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Lower Middle Class + Fair credit score</w:t>
            </w:r>
          </w:p>
        </w:tc>
        <w:tc>
          <w:tcPr>
            <w:tcW w:w="0" w:type="auto"/>
            <w:vAlign w:val="center"/>
            <w:hideMark/>
          </w:tcPr>
          <w:p w14:paraId="52615445" w14:textId="77777777" w:rsidR="00F84145" w:rsidRPr="00035352" w:rsidRDefault="00F84145" w:rsidP="00035352">
            <w:pPr>
              <w:pStyle w:val="NoSpacing"/>
              <w:rPr>
                <w:rFonts w:ascii="Times New Roman" w:hAnsi="Times New Roman" w:cs="Times New Roman"/>
              </w:rPr>
            </w:pPr>
            <w:r w:rsidRPr="00035352">
              <w:rPr>
                <w:rFonts w:ascii="Times New Roman" w:hAnsi="Times New Roman" w:cs="Times New Roman"/>
                <w:sz w:val="28"/>
                <w:szCs w:val="28"/>
              </w:rPr>
              <w:t>Medium repayment capacity</w:t>
            </w:r>
          </w:p>
        </w:tc>
      </w:tr>
      <w:tr w:rsidR="00F84145" w:rsidRPr="00F84145" w14:paraId="149B1074" w14:textId="77777777" w:rsidTr="00035352">
        <w:trPr>
          <w:tblCellSpacing w:w="15" w:type="dxa"/>
        </w:trPr>
        <w:tc>
          <w:tcPr>
            <w:tcW w:w="0" w:type="auto"/>
            <w:vAlign w:val="center"/>
            <w:hideMark/>
          </w:tcPr>
          <w:p w14:paraId="1D020DBA"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Volume-Based Systemic Risk</w:t>
            </w:r>
          </w:p>
        </w:tc>
        <w:tc>
          <w:tcPr>
            <w:tcW w:w="0" w:type="auto"/>
            <w:vAlign w:val="center"/>
            <w:hideMark/>
          </w:tcPr>
          <w:p w14:paraId="72D555A2"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Rich customers in France</w:t>
            </w:r>
          </w:p>
        </w:tc>
        <w:tc>
          <w:tcPr>
            <w:tcW w:w="0" w:type="auto"/>
            <w:vAlign w:val="center"/>
            <w:hideMark/>
          </w:tcPr>
          <w:p w14:paraId="7D432979"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Largest portfolio exposure</w:t>
            </w:r>
          </w:p>
        </w:tc>
      </w:tr>
      <w:tr w:rsidR="00F84145" w:rsidRPr="00F84145" w14:paraId="5D9B4821" w14:textId="77777777" w:rsidTr="00035352">
        <w:trPr>
          <w:tblCellSpacing w:w="15" w:type="dxa"/>
        </w:trPr>
        <w:tc>
          <w:tcPr>
            <w:tcW w:w="0" w:type="auto"/>
            <w:vAlign w:val="center"/>
            <w:hideMark/>
          </w:tcPr>
          <w:p w14:paraId="1BD2F19C"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Lowest Risk</w:t>
            </w:r>
          </w:p>
        </w:tc>
        <w:tc>
          <w:tcPr>
            <w:tcW w:w="0" w:type="auto"/>
            <w:vAlign w:val="center"/>
            <w:hideMark/>
          </w:tcPr>
          <w:p w14:paraId="068B9B62"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Rich + Good/Excellent credit score</w:t>
            </w:r>
          </w:p>
        </w:tc>
        <w:tc>
          <w:tcPr>
            <w:tcW w:w="0" w:type="auto"/>
            <w:vAlign w:val="center"/>
            <w:hideMark/>
          </w:tcPr>
          <w:p w14:paraId="34D4AA70"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Strong repayment capacity</w:t>
            </w:r>
          </w:p>
        </w:tc>
      </w:tr>
    </w:tbl>
    <w:p w14:paraId="292AF1BB" w14:textId="7760A39C" w:rsidR="00F84145" w:rsidRPr="00F84145" w:rsidRDefault="00F84145" w:rsidP="00F84145">
      <w:pPr>
        <w:spacing w:line="240" w:lineRule="auto"/>
        <w:jc w:val="both"/>
        <w:rPr>
          <w:rFonts w:ascii="Times New Roman" w:hAnsi="Times New Roman" w:cs="Times New Roman"/>
          <w:sz w:val="28"/>
          <w:szCs w:val="28"/>
        </w:rPr>
      </w:pPr>
    </w:p>
    <w:p w14:paraId="6F88614E" w14:textId="0EA552A8" w:rsidR="00F84145" w:rsidRPr="00F84145" w:rsidRDefault="00F84145" w:rsidP="00F84145">
      <w:pPr>
        <w:spacing w:line="240" w:lineRule="auto"/>
        <w:jc w:val="both"/>
        <w:rPr>
          <w:rFonts w:ascii="Times New Roman" w:hAnsi="Times New Roman" w:cs="Times New Roman"/>
          <w:b/>
          <w:bCs/>
          <w:sz w:val="28"/>
          <w:szCs w:val="28"/>
        </w:rPr>
      </w:pPr>
      <w:r w:rsidRPr="00F84145">
        <w:rPr>
          <w:rFonts w:ascii="Times New Roman" w:hAnsi="Times New Roman" w:cs="Times New Roman"/>
          <w:b/>
          <w:bCs/>
          <w:sz w:val="28"/>
          <w:szCs w:val="28"/>
        </w:rPr>
        <w:t>Conclusion</w:t>
      </w:r>
      <w:r w:rsidR="00035352" w:rsidRPr="00035352">
        <w:rPr>
          <w:rFonts w:ascii="Times New Roman" w:hAnsi="Times New Roman" w:cs="Times New Roman"/>
          <w:b/>
          <w:bCs/>
          <w:sz w:val="28"/>
          <w:szCs w:val="28"/>
        </w:rPr>
        <w:t>:</w:t>
      </w:r>
    </w:p>
    <w:p w14:paraId="5E09ED63" w14:textId="77777777" w:rsidR="00F84145" w:rsidRPr="00F84145"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From a Risk Management perspective, the bank's highest financial risk arises from:</w:t>
      </w:r>
    </w:p>
    <w:p w14:paraId="3DE4D924" w14:textId="77777777" w:rsidR="00F84145" w:rsidRPr="00F84145" w:rsidRDefault="00F84145" w:rsidP="00F84145">
      <w:pPr>
        <w:numPr>
          <w:ilvl w:val="0"/>
          <w:numId w:val="52"/>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Economically weaker segments (Poor and Lower Middle Class) with Poor or Fair credit scores, due to limited repayment capacity and higher default probability.</w:t>
      </w:r>
    </w:p>
    <w:p w14:paraId="0F6AFC51" w14:textId="77777777" w:rsidR="00F84145" w:rsidRPr="00F84145" w:rsidRDefault="00F84145" w:rsidP="00F84145">
      <w:pPr>
        <w:numPr>
          <w:ilvl w:val="0"/>
          <w:numId w:val="52"/>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High customer concentration in France, which increases portfolio exposure risk even if credit quality is stable.</w:t>
      </w:r>
    </w:p>
    <w:p w14:paraId="696C6C3E" w14:textId="77777777" w:rsidR="00035352" w:rsidRDefault="00F84145" w:rsidP="00F84145">
      <w:p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While the Rich segment dominates numerically across all credit score buckets, their financial strength mitigates individual default risk. However, due to their large representation (~50%), macroeconomic stress scenarios could create systemic exposure risk.</w:t>
      </w:r>
    </w:p>
    <w:p w14:paraId="414C63D4" w14:textId="24825D1E" w:rsidR="00F84145" w:rsidRPr="00F84145" w:rsidRDefault="00035352" w:rsidP="00F84145">
      <w:pPr>
        <w:spacing w:line="240" w:lineRule="auto"/>
        <w:jc w:val="both"/>
        <w:rPr>
          <w:rFonts w:ascii="Times New Roman" w:hAnsi="Times New Roman" w:cs="Times New Roman"/>
          <w:sz w:val="28"/>
          <w:szCs w:val="28"/>
        </w:rPr>
      </w:pPr>
      <w:r>
        <w:rPr>
          <w:rFonts w:ascii="Times New Roman" w:hAnsi="Times New Roman" w:cs="Times New Roman"/>
          <w:sz w:val="28"/>
          <w:szCs w:val="28"/>
        </w:rPr>
        <w:t>T</w:t>
      </w:r>
      <w:r w:rsidR="00F84145" w:rsidRPr="00F84145">
        <w:rPr>
          <w:rFonts w:ascii="Times New Roman" w:hAnsi="Times New Roman" w:cs="Times New Roman"/>
          <w:sz w:val="28"/>
          <w:szCs w:val="28"/>
        </w:rPr>
        <w:t>he bank should:</w:t>
      </w:r>
    </w:p>
    <w:p w14:paraId="2A9E8752" w14:textId="77777777" w:rsidR="00F84145" w:rsidRPr="00F84145" w:rsidRDefault="00F84145" w:rsidP="00F84145">
      <w:pPr>
        <w:numPr>
          <w:ilvl w:val="0"/>
          <w:numId w:val="53"/>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Strengthen credit monitoring for lower-income segments.</w:t>
      </w:r>
    </w:p>
    <w:p w14:paraId="1EBA1D52" w14:textId="77777777" w:rsidR="00F84145" w:rsidRPr="00F84145" w:rsidRDefault="00F84145" w:rsidP="00F84145">
      <w:pPr>
        <w:numPr>
          <w:ilvl w:val="0"/>
          <w:numId w:val="53"/>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Apply stricter underwriting for Poor/Fair credit score customers.</w:t>
      </w:r>
    </w:p>
    <w:p w14:paraId="6503A608" w14:textId="77777777" w:rsidR="00F84145" w:rsidRPr="00F84145" w:rsidRDefault="00F84145" w:rsidP="00F84145">
      <w:pPr>
        <w:numPr>
          <w:ilvl w:val="0"/>
          <w:numId w:val="53"/>
        </w:numPr>
        <w:spacing w:line="240" w:lineRule="auto"/>
        <w:jc w:val="both"/>
        <w:rPr>
          <w:rFonts w:ascii="Times New Roman" w:hAnsi="Times New Roman" w:cs="Times New Roman"/>
          <w:sz w:val="28"/>
          <w:szCs w:val="28"/>
        </w:rPr>
      </w:pPr>
      <w:r w:rsidRPr="00F84145">
        <w:rPr>
          <w:rFonts w:ascii="Times New Roman" w:hAnsi="Times New Roman" w:cs="Times New Roman"/>
          <w:sz w:val="28"/>
          <w:szCs w:val="28"/>
        </w:rPr>
        <w:t>Conduct stress testing for high-volume regions like France.</w:t>
      </w:r>
    </w:p>
    <w:p w14:paraId="58DD8450" w14:textId="77777777" w:rsidR="00F84145" w:rsidRDefault="00F84145" w:rsidP="00F84145">
      <w:pPr>
        <w:spacing w:line="240" w:lineRule="auto"/>
        <w:jc w:val="both"/>
        <w:rPr>
          <w:rFonts w:ascii="Times New Roman" w:hAnsi="Times New Roman" w:cs="Times New Roman"/>
          <w:b/>
          <w:bCs/>
          <w:sz w:val="28"/>
          <w:szCs w:val="28"/>
        </w:rPr>
      </w:pPr>
    </w:p>
    <w:p w14:paraId="165D0BFD" w14:textId="77777777" w:rsidR="00D221A5" w:rsidRDefault="00D221A5" w:rsidP="00F84145">
      <w:pPr>
        <w:spacing w:line="240" w:lineRule="auto"/>
        <w:jc w:val="both"/>
        <w:rPr>
          <w:rFonts w:ascii="Times New Roman" w:hAnsi="Times New Roman" w:cs="Times New Roman"/>
          <w:b/>
          <w:bCs/>
          <w:sz w:val="28"/>
          <w:szCs w:val="28"/>
        </w:rPr>
      </w:pPr>
    </w:p>
    <w:p w14:paraId="74249D34" w14:textId="77777777" w:rsidR="00D221A5" w:rsidRDefault="00D221A5" w:rsidP="00F84145">
      <w:pPr>
        <w:spacing w:line="240" w:lineRule="auto"/>
        <w:jc w:val="both"/>
        <w:rPr>
          <w:rFonts w:ascii="Times New Roman" w:hAnsi="Times New Roman" w:cs="Times New Roman"/>
          <w:b/>
          <w:bCs/>
          <w:sz w:val="28"/>
          <w:szCs w:val="28"/>
        </w:rPr>
      </w:pPr>
    </w:p>
    <w:p w14:paraId="125C5CCD" w14:textId="77777777" w:rsidR="00D221A5" w:rsidRDefault="00D221A5" w:rsidP="00D221A5">
      <w:pPr>
        <w:widowControl w:val="0"/>
        <w:spacing w:after="200" w:line="240" w:lineRule="auto"/>
        <w:jc w:val="both"/>
        <w:rPr>
          <w:rFonts w:ascii="Times New Roman" w:hAnsi="Times New Roman" w:cs="Times New Roman"/>
          <w:b/>
          <w:bCs/>
          <w:sz w:val="28"/>
          <w:szCs w:val="28"/>
        </w:rPr>
      </w:pPr>
    </w:p>
    <w:p w14:paraId="46041704" w14:textId="7A65117A" w:rsidR="00D221A5" w:rsidRDefault="00D221A5" w:rsidP="00D221A5">
      <w:pPr>
        <w:widowControl w:val="0"/>
        <w:spacing w:after="200" w:line="240" w:lineRule="auto"/>
        <w:jc w:val="both"/>
        <w:rPr>
          <w:rFonts w:ascii="Times New Roman" w:hAnsi="Times New Roman" w:cs="Times New Roman"/>
          <w:b/>
          <w:bCs/>
          <w:sz w:val="28"/>
          <w:szCs w:val="28"/>
        </w:rPr>
      </w:pPr>
      <w:r w:rsidRPr="00D221A5">
        <w:rPr>
          <w:rFonts w:ascii="Times New Roman" w:hAnsi="Times New Roman" w:cs="Times New Roman"/>
          <w:b/>
          <w:bCs/>
          <w:sz w:val="28"/>
          <w:szCs w:val="28"/>
        </w:rPr>
        <w:lastRenderedPageBreak/>
        <w:t>5. Customer Tenure Value Forecast: How would you use the available data to model and predict the lifetime (tenure) value in the bank of different customer segments?</w:t>
      </w:r>
    </w:p>
    <w:p w14:paraId="2969210A" w14:textId="77777777" w:rsidR="00D221A5" w:rsidRDefault="00D221A5" w:rsidP="00D221A5">
      <w:pPr>
        <w:widowControl w:val="0"/>
        <w:spacing w:after="200" w:line="240" w:lineRule="auto"/>
        <w:jc w:val="both"/>
        <w:rPr>
          <w:rFonts w:ascii="Times New Roman" w:hAnsi="Times New Roman" w:cs="Times New Roman"/>
          <w:b/>
          <w:bCs/>
          <w:sz w:val="28"/>
          <w:szCs w:val="28"/>
        </w:rPr>
      </w:pPr>
    </w:p>
    <w:p w14:paraId="1DFE668B" w14:textId="77777777" w:rsidR="00956FD4" w:rsidRP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Times New Roman" w:hAnsi="Times New Roman" w:cs="Times New Roman"/>
          <w:b/>
          <w:bCs/>
          <w:sz w:val="28"/>
          <w:szCs w:val="28"/>
        </w:rPr>
        <w:t>Objective</w:t>
      </w:r>
    </w:p>
    <w:p w14:paraId="43B0A88E"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To design a structured framework to model and predict customer lifetime (tenure) value across different:</w:t>
      </w:r>
    </w:p>
    <w:p w14:paraId="6B3F230E" w14:textId="77777777" w:rsidR="00956FD4" w:rsidRPr="00956FD4" w:rsidRDefault="00956FD4" w:rsidP="00956FD4">
      <w:pPr>
        <w:widowControl w:val="0"/>
        <w:numPr>
          <w:ilvl w:val="0"/>
          <w:numId w:val="55"/>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Customer Segments (Income Class)</w:t>
      </w:r>
    </w:p>
    <w:p w14:paraId="7030B742" w14:textId="77777777" w:rsidR="00956FD4" w:rsidRPr="00956FD4" w:rsidRDefault="00956FD4" w:rsidP="00956FD4">
      <w:pPr>
        <w:widowControl w:val="0"/>
        <w:numPr>
          <w:ilvl w:val="0"/>
          <w:numId w:val="55"/>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Salary Segments</w:t>
      </w:r>
    </w:p>
    <w:p w14:paraId="17F363D4" w14:textId="77777777" w:rsidR="00956FD4" w:rsidRPr="00956FD4" w:rsidRDefault="00956FD4" w:rsidP="00956FD4">
      <w:pPr>
        <w:widowControl w:val="0"/>
        <w:numPr>
          <w:ilvl w:val="0"/>
          <w:numId w:val="55"/>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Balance Segments</w:t>
      </w:r>
    </w:p>
    <w:p w14:paraId="6F497170"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The goal is to estimate how long customers are likely to stay with the bank and translate that into Customer Lifetime Value (CLV/LTV) for strategic decision-making.</w:t>
      </w:r>
    </w:p>
    <w:p w14:paraId="45F5DDF6" w14:textId="2A8D8B6E" w:rsid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Times New Roman" w:hAnsi="Times New Roman" w:cs="Times New Roman"/>
          <w:b/>
          <w:bCs/>
          <w:sz w:val="28"/>
          <w:szCs w:val="28"/>
        </w:rPr>
        <w:t>1. Insights from Current Tenure Distribution</w:t>
      </w:r>
    </w:p>
    <w:p w14:paraId="0A37B5FA" w14:textId="4BA45195" w:rsid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Times New Roman" w:hAnsi="Times New Roman" w:cs="Times New Roman"/>
          <w:b/>
          <w:bCs/>
          <w:noProof/>
          <w:sz w:val="28"/>
          <w:szCs w:val="28"/>
        </w:rPr>
        <w:drawing>
          <wp:anchor distT="0" distB="0" distL="114300" distR="114300" simplePos="0" relativeHeight="251665408" behindDoc="0" locked="0" layoutInCell="1" allowOverlap="1" wp14:anchorId="71C25E09" wp14:editId="5AFA9710">
            <wp:simplePos x="0" y="0"/>
            <wp:positionH relativeFrom="margin">
              <wp:align>left</wp:align>
            </wp:positionH>
            <wp:positionV relativeFrom="paragraph">
              <wp:posOffset>396875</wp:posOffset>
            </wp:positionV>
            <wp:extent cx="5494496" cy="3985605"/>
            <wp:effectExtent l="0" t="0" r="0" b="0"/>
            <wp:wrapTopAndBottom/>
            <wp:docPr id="89980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08309" name=""/>
                    <pic:cNvPicPr/>
                  </pic:nvPicPr>
                  <pic:blipFill>
                    <a:blip r:embed="rId15">
                      <a:extLst>
                        <a:ext uri="{28A0092B-C50C-407E-A947-70E740481C1C}">
                          <a14:useLocalDpi xmlns:a14="http://schemas.microsoft.com/office/drawing/2010/main" val="0"/>
                        </a:ext>
                      </a:extLst>
                    </a:blip>
                    <a:stretch>
                      <a:fillRect/>
                    </a:stretch>
                  </pic:blipFill>
                  <pic:spPr>
                    <a:xfrm>
                      <a:off x="0" y="0"/>
                      <a:ext cx="5494496" cy="3985605"/>
                    </a:xfrm>
                    <a:prstGeom prst="rect">
                      <a:avLst/>
                    </a:prstGeom>
                  </pic:spPr>
                </pic:pic>
              </a:graphicData>
            </a:graphic>
          </wp:anchor>
        </w:drawing>
      </w:r>
    </w:p>
    <w:p w14:paraId="5C4686CC" w14:textId="77777777" w:rsidR="00956FD4" w:rsidRDefault="00956FD4" w:rsidP="00956FD4">
      <w:pPr>
        <w:widowControl w:val="0"/>
        <w:spacing w:after="200" w:line="240" w:lineRule="auto"/>
        <w:jc w:val="both"/>
        <w:rPr>
          <w:rFonts w:ascii="Times New Roman" w:hAnsi="Times New Roman" w:cs="Times New Roman"/>
          <w:b/>
          <w:bCs/>
          <w:sz w:val="28"/>
          <w:szCs w:val="28"/>
        </w:rPr>
      </w:pPr>
    </w:p>
    <w:p w14:paraId="0450FE69" w14:textId="2E4305E9"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lastRenderedPageBreak/>
        <w:t>From the chart:</w:t>
      </w:r>
    </w:p>
    <w:p w14:paraId="323CC608" w14:textId="07412137" w:rsidR="00956FD4" w:rsidRP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Times New Roman" w:hAnsi="Times New Roman" w:cs="Times New Roman"/>
          <w:b/>
          <w:bCs/>
          <w:noProof/>
          <w:sz w:val="28"/>
          <w:szCs w:val="28"/>
        </w:rPr>
        <mc:AlternateContent>
          <mc:Choice Requires="wps">
            <w:drawing>
              <wp:anchor distT="45720" distB="45720" distL="114300" distR="114300" simplePos="0" relativeHeight="251667456" behindDoc="0" locked="0" layoutInCell="1" allowOverlap="1" wp14:anchorId="14E19DA2" wp14:editId="73FFD02C">
                <wp:simplePos x="0" y="0"/>
                <wp:positionH relativeFrom="column">
                  <wp:posOffset>2217420</wp:posOffset>
                </wp:positionH>
                <wp:positionV relativeFrom="paragraph">
                  <wp:posOffset>255270</wp:posOffset>
                </wp:positionV>
                <wp:extent cx="37719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solidFill>
                          <a:srgbClr val="FFFFFF"/>
                        </a:solidFill>
                        <a:ln w="9525">
                          <a:noFill/>
                          <a:miter lim="800000"/>
                          <a:headEnd/>
                          <a:tailEnd/>
                        </a:ln>
                      </wps:spPr>
                      <wps:txbx>
                        <w:txbxContent>
                          <w:p w14:paraId="1A49C822" w14:textId="20D146F1" w:rsidR="00956FD4" w:rsidRPr="00956FD4" w:rsidRDefault="00956FD4" w:rsidP="00956FD4">
                            <w:pPr>
                              <w:widowControl w:val="0"/>
                              <w:numPr>
                                <w:ilvl w:val="0"/>
                                <w:numId w:val="56"/>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Highest tenure observed in High Balance Rich customers (5.40 years).</w:t>
                            </w:r>
                          </w:p>
                          <w:p w14:paraId="1B8F6DD6" w14:textId="77777777" w:rsidR="00956FD4" w:rsidRDefault="00956FD4" w:rsidP="00956FD4">
                            <w:pPr>
                              <w:widowControl w:val="0"/>
                              <w:numPr>
                                <w:ilvl w:val="0"/>
                                <w:numId w:val="56"/>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Indicates strong retention and high relationship stickiness.</w:t>
                            </w:r>
                          </w:p>
                          <w:p w14:paraId="68756808" w14:textId="77777777" w:rsidR="00956FD4" w:rsidRPr="00956FD4" w:rsidRDefault="00956FD4" w:rsidP="00956FD4">
                            <w:pPr>
                              <w:widowControl w:val="0"/>
                              <w:spacing w:after="200" w:line="240" w:lineRule="auto"/>
                              <w:ind w:left="360"/>
                              <w:jc w:val="both"/>
                              <w:rPr>
                                <w:rFonts w:ascii="Times New Roman" w:hAnsi="Times New Roman" w:cs="Times New Roman"/>
                                <w:sz w:val="28"/>
                                <w:szCs w:val="28"/>
                              </w:rPr>
                            </w:pPr>
                            <w:r w:rsidRPr="00956FD4">
                              <w:rPr>
                                <w:rFonts w:ascii="Times New Roman" w:hAnsi="Times New Roman" w:cs="Times New Roman"/>
                                <w:sz w:val="28"/>
                                <w:szCs w:val="28"/>
                              </w:rPr>
                              <w:br/>
                              <w:t>This is the most valuable and stable segment.</w:t>
                            </w:r>
                          </w:p>
                          <w:p w14:paraId="55B2A4FD" w14:textId="1A78A150" w:rsidR="00956FD4" w:rsidRDefault="00956FD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4E19DA2" id="_x0000_t202" coordsize="21600,21600" o:spt="202" path="m,l,21600r21600,l21600,xe">
                <v:stroke joinstyle="miter"/>
                <v:path gradientshapeok="t" o:connecttype="rect"/>
              </v:shapetype>
              <v:shape id="Text Box 2" o:spid="_x0000_s1026" type="#_x0000_t202" style="position:absolute;left:0;text-align:left;margin-left:174.6pt;margin-top:20.1pt;width:297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" stroked="f">
                <v:textbox style="mso-fit-shape-to-text:t">
                  <w:txbxContent>
                    <w:p w14:paraId="1A49C822" w14:textId="20D146F1" w:rsidR="00956FD4" w:rsidRPr="00956FD4" w:rsidRDefault="00956FD4" w:rsidP="00956FD4">
                      <w:pPr>
                        <w:widowControl w:val="0"/>
                        <w:numPr>
                          <w:ilvl w:val="0"/>
                          <w:numId w:val="56"/>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Highest tenure observed in High Balance Rich customers (5.40 years).</w:t>
                      </w:r>
                    </w:p>
                    <w:p w14:paraId="1B8F6DD6" w14:textId="77777777" w:rsidR="00956FD4" w:rsidRDefault="00956FD4" w:rsidP="00956FD4">
                      <w:pPr>
                        <w:widowControl w:val="0"/>
                        <w:numPr>
                          <w:ilvl w:val="0"/>
                          <w:numId w:val="56"/>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Indicates strong retention and high relationship stickiness.</w:t>
                      </w:r>
                    </w:p>
                    <w:p w14:paraId="68756808" w14:textId="77777777" w:rsidR="00956FD4" w:rsidRPr="00956FD4" w:rsidRDefault="00956FD4" w:rsidP="00956FD4">
                      <w:pPr>
                        <w:widowControl w:val="0"/>
                        <w:spacing w:after="200" w:line="240" w:lineRule="auto"/>
                        <w:ind w:left="360"/>
                        <w:jc w:val="both"/>
                        <w:rPr>
                          <w:rFonts w:ascii="Times New Roman" w:hAnsi="Times New Roman" w:cs="Times New Roman"/>
                          <w:sz w:val="28"/>
                          <w:szCs w:val="28"/>
                        </w:rPr>
                      </w:pPr>
                      <w:r w:rsidRPr="00956FD4">
                        <w:rPr>
                          <w:rFonts w:ascii="Times New Roman" w:hAnsi="Times New Roman" w:cs="Times New Roman"/>
                          <w:sz w:val="28"/>
                          <w:szCs w:val="28"/>
                        </w:rPr>
                        <w:br/>
                        <w:t>This is the most valuable and stable segment.</w:t>
                      </w:r>
                    </w:p>
                    <w:p w14:paraId="55B2A4FD" w14:textId="1A78A150" w:rsidR="00956FD4" w:rsidRDefault="00956FD4"/>
                  </w:txbxContent>
                </v:textbox>
                <w10:wrap type="square"/>
              </v:shape>
            </w:pict>
          </mc:Fallback>
        </mc:AlternateContent>
      </w:r>
      <w:r w:rsidRPr="00956FD4">
        <w:rPr>
          <w:rFonts w:ascii="Times New Roman" w:hAnsi="Times New Roman" w:cs="Times New Roman"/>
          <w:b/>
          <w:bCs/>
          <w:sz w:val="28"/>
          <w:szCs w:val="28"/>
        </w:rPr>
        <w:t>A. Rich Segment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7"/>
        <w:gridCol w:w="1520"/>
      </w:tblGrid>
      <w:tr w:rsidR="00956FD4" w:rsidRPr="00956FD4" w14:paraId="37969C1D" w14:textId="77777777" w:rsidTr="00956FD4">
        <w:trPr>
          <w:tblHeader/>
          <w:tblCellSpacing w:w="15" w:type="dxa"/>
        </w:trPr>
        <w:tc>
          <w:tcPr>
            <w:tcW w:w="0" w:type="auto"/>
            <w:shd w:val="clear" w:color="auto" w:fill="E7E6E6" w:themeFill="background2"/>
            <w:vAlign w:val="center"/>
            <w:hideMark/>
          </w:tcPr>
          <w:p w14:paraId="6085EA1C"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Balance</w:t>
            </w:r>
          </w:p>
        </w:tc>
        <w:tc>
          <w:tcPr>
            <w:tcW w:w="0" w:type="auto"/>
            <w:shd w:val="clear" w:color="auto" w:fill="E7E6E6" w:themeFill="background2"/>
            <w:vAlign w:val="center"/>
            <w:hideMark/>
          </w:tcPr>
          <w:p w14:paraId="0C731FC6" w14:textId="511D74AC" w:rsidR="00956FD4" w:rsidRPr="00956FD4" w:rsidRDefault="00956FD4" w:rsidP="00956FD4">
            <w:pPr>
              <w:widowControl w:val="0"/>
              <w:spacing w:after="20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956FD4">
              <w:rPr>
                <w:rFonts w:ascii="Times New Roman" w:hAnsi="Times New Roman" w:cs="Times New Roman"/>
                <w:sz w:val="28"/>
                <w:szCs w:val="28"/>
              </w:rPr>
              <w:t>Avg</w:t>
            </w:r>
            <w:proofErr w:type="spellEnd"/>
            <w:r w:rsidRPr="00956FD4">
              <w:rPr>
                <w:rFonts w:ascii="Times New Roman" w:hAnsi="Times New Roman" w:cs="Times New Roman"/>
                <w:sz w:val="28"/>
                <w:szCs w:val="28"/>
              </w:rPr>
              <w:t xml:space="preserve"> Tenure</w:t>
            </w:r>
          </w:p>
        </w:tc>
      </w:tr>
      <w:tr w:rsidR="00956FD4" w:rsidRPr="00956FD4" w14:paraId="41AD5699" w14:textId="77777777" w:rsidTr="00956FD4">
        <w:trPr>
          <w:tblCellSpacing w:w="15" w:type="dxa"/>
        </w:trPr>
        <w:tc>
          <w:tcPr>
            <w:tcW w:w="0" w:type="auto"/>
            <w:vAlign w:val="center"/>
            <w:hideMark/>
          </w:tcPr>
          <w:p w14:paraId="27EFCC51"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&gt;2 lakh</w:t>
            </w:r>
          </w:p>
        </w:tc>
        <w:tc>
          <w:tcPr>
            <w:tcW w:w="0" w:type="auto"/>
            <w:vAlign w:val="center"/>
            <w:hideMark/>
          </w:tcPr>
          <w:p w14:paraId="357E19B7"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5.40 years</w:t>
            </w:r>
          </w:p>
        </w:tc>
      </w:tr>
      <w:tr w:rsidR="00956FD4" w:rsidRPr="00956FD4" w14:paraId="5AB6576D" w14:textId="77777777" w:rsidTr="00956FD4">
        <w:trPr>
          <w:tblCellSpacing w:w="15" w:type="dxa"/>
        </w:trPr>
        <w:tc>
          <w:tcPr>
            <w:tcW w:w="0" w:type="auto"/>
            <w:vAlign w:val="center"/>
            <w:hideMark/>
          </w:tcPr>
          <w:p w14:paraId="31E0129C"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&lt;2 lakh</w:t>
            </w:r>
          </w:p>
        </w:tc>
        <w:tc>
          <w:tcPr>
            <w:tcW w:w="0" w:type="auto"/>
            <w:vAlign w:val="center"/>
            <w:hideMark/>
          </w:tcPr>
          <w:p w14:paraId="7C36BB24"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4.86 years</w:t>
            </w:r>
          </w:p>
        </w:tc>
      </w:tr>
      <w:tr w:rsidR="00956FD4" w:rsidRPr="00956FD4" w14:paraId="5DB8B369" w14:textId="77777777" w:rsidTr="00956FD4">
        <w:trPr>
          <w:tblCellSpacing w:w="15" w:type="dxa"/>
        </w:trPr>
        <w:tc>
          <w:tcPr>
            <w:tcW w:w="0" w:type="auto"/>
            <w:vAlign w:val="center"/>
            <w:hideMark/>
          </w:tcPr>
          <w:p w14:paraId="2044DA79"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Zero</w:t>
            </w:r>
          </w:p>
        </w:tc>
        <w:tc>
          <w:tcPr>
            <w:tcW w:w="0" w:type="auto"/>
            <w:vAlign w:val="center"/>
            <w:hideMark/>
          </w:tcPr>
          <w:p w14:paraId="0C7E20B0"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4.88 years</w:t>
            </w:r>
          </w:p>
        </w:tc>
      </w:tr>
    </w:tbl>
    <w:p w14:paraId="05E0CB3F" w14:textId="35B426D2" w:rsidR="00956FD4" w:rsidRDefault="00956FD4" w:rsidP="00956FD4">
      <w:pPr>
        <w:widowControl w:val="0"/>
        <w:spacing w:after="200" w:line="240" w:lineRule="auto"/>
        <w:jc w:val="both"/>
        <w:rPr>
          <w:rFonts w:ascii="Times New Roman" w:hAnsi="Times New Roman" w:cs="Times New Roman"/>
          <w:sz w:val="28"/>
          <w:szCs w:val="28"/>
        </w:rPr>
      </w:pPr>
    </w:p>
    <w:p w14:paraId="2127E624" w14:textId="3A9AFBF6" w:rsidR="00956FD4" w:rsidRP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Times New Roman" w:hAnsi="Times New Roman" w:cs="Times New Roman"/>
          <w:b/>
          <w:bCs/>
          <w:noProof/>
          <w:sz w:val="28"/>
          <w:szCs w:val="28"/>
        </w:rPr>
        <mc:AlternateContent>
          <mc:Choice Requires="wps">
            <w:drawing>
              <wp:anchor distT="45720" distB="45720" distL="114300" distR="114300" simplePos="0" relativeHeight="251669504" behindDoc="0" locked="0" layoutInCell="1" allowOverlap="1" wp14:anchorId="64E7D2F7" wp14:editId="0EAE8F10">
                <wp:simplePos x="0" y="0"/>
                <wp:positionH relativeFrom="page">
                  <wp:posOffset>2969260</wp:posOffset>
                </wp:positionH>
                <wp:positionV relativeFrom="paragraph">
                  <wp:posOffset>393700</wp:posOffset>
                </wp:positionV>
                <wp:extent cx="4122420" cy="1404620"/>
                <wp:effectExtent l="0" t="0" r="0" b="0"/>
                <wp:wrapSquare wrapText="bothSides"/>
                <wp:docPr id="1313725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2420" cy="1404620"/>
                        </a:xfrm>
                        <a:prstGeom prst="rect">
                          <a:avLst/>
                        </a:prstGeom>
                        <a:solidFill>
                          <a:srgbClr val="FFFFFF"/>
                        </a:solidFill>
                        <a:ln w="9525">
                          <a:noFill/>
                          <a:miter lim="800000"/>
                          <a:headEnd/>
                          <a:tailEnd/>
                        </a:ln>
                      </wps:spPr>
                      <wps:txbx>
                        <w:txbxContent>
                          <w:p w14:paraId="4CACEAD4" w14:textId="7420E9B9" w:rsidR="00956FD4" w:rsidRPr="00956FD4" w:rsidRDefault="00956FD4" w:rsidP="00956FD4">
                            <w:pPr>
                              <w:widowControl w:val="0"/>
                              <w:numPr>
                                <w:ilvl w:val="0"/>
                                <w:numId w:val="57"/>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Stable tenure (~4.8–4.9 years).</w:t>
                            </w:r>
                          </w:p>
                          <w:p w14:paraId="20B9B6D0" w14:textId="77777777" w:rsidR="00956FD4" w:rsidRPr="00956FD4" w:rsidRDefault="00956FD4" w:rsidP="00956FD4">
                            <w:pPr>
                              <w:widowControl w:val="0"/>
                              <w:numPr>
                                <w:ilvl w:val="0"/>
                                <w:numId w:val="57"/>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Balance level does not significantly change tenure.</w:t>
                            </w:r>
                          </w:p>
                          <w:p w14:paraId="599BBEC5" w14:textId="30CAEE33" w:rsidR="00956FD4" w:rsidRDefault="00956FD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E7D2F7" id="_x0000_s1027" type="#_x0000_t202" style="position:absolute;left:0;text-align:left;margin-left:233.8pt;margin-top:31pt;width:324.6pt;height:110.6pt;z-index:25166950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" stroked="f">
                <v:textbox style="mso-fit-shape-to-text:t">
                  <w:txbxContent>
                    <w:p w14:paraId="4CACEAD4" w14:textId="7420E9B9" w:rsidR="00956FD4" w:rsidRPr="00956FD4" w:rsidRDefault="00956FD4" w:rsidP="00956FD4">
                      <w:pPr>
                        <w:widowControl w:val="0"/>
                        <w:numPr>
                          <w:ilvl w:val="0"/>
                          <w:numId w:val="57"/>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Stable tenure (~4.8–4.9 years).</w:t>
                      </w:r>
                    </w:p>
                    <w:p w14:paraId="20B9B6D0" w14:textId="77777777" w:rsidR="00956FD4" w:rsidRPr="00956FD4" w:rsidRDefault="00956FD4" w:rsidP="00956FD4">
                      <w:pPr>
                        <w:widowControl w:val="0"/>
                        <w:numPr>
                          <w:ilvl w:val="0"/>
                          <w:numId w:val="57"/>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Balance level does not significantly change tenure.</w:t>
                      </w:r>
                    </w:p>
                    <w:p w14:paraId="599BBEC5" w14:textId="30CAEE33" w:rsidR="00956FD4" w:rsidRDefault="00956FD4"/>
                  </w:txbxContent>
                </v:textbox>
                <w10:wrap type="square" anchorx="page"/>
              </v:shape>
            </w:pict>
          </mc:Fallback>
        </mc:AlternateContent>
      </w:r>
      <w:r w:rsidRPr="00956FD4">
        <w:rPr>
          <w:rFonts w:ascii="Times New Roman" w:hAnsi="Times New Roman" w:cs="Times New Roman"/>
          <w:b/>
          <w:bCs/>
          <w:sz w:val="28"/>
          <w:szCs w:val="28"/>
        </w:rPr>
        <w:t>B. Lower Middle Class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7"/>
        <w:gridCol w:w="1395"/>
      </w:tblGrid>
      <w:tr w:rsidR="00956FD4" w:rsidRPr="00956FD4" w14:paraId="6C6F0A16" w14:textId="77777777" w:rsidTr="00956FD4">
        <w:trPr>
          <w:tblHeader/>
          <w:tblCellSpacing w:w="15" w:type="dxa"/>
        </w:trPr>
        <w:tc>
          <w:tcPr>
            <w:tcW w:w="0" w:type="auto"/>
            <w:shd w:val="clear" w:color="auto" w:fill="E7E6E6" w:themeFill="background2"/>
            <w:vAlign w:val="center"/>
            <w:hideMark/>
          </w:tcPr>
          <w:p w14:paraId="12B4AD9A"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Balance</w:t>
            </w:r>
          </w:p>
        </w:tc>
        <w:tc>
          <w:tcPr>
            <w:tcW w:w="0" w:type="auto"/>
            <w:shd w:val="clear" w:color="auto" w:fill="E7E6E6" w:themeFill="background2"/>
            <w:vAlign w:val="center"/>
            <w:hideMark/>
          </w:tcPr>
          <w:p w14:paraId="38749B1A" w14:textId="77777777" w:rsidR="00956FD4" w:rsidRPr="00956FD4" w:rsidRDefault="00956FD4" w:rsidP="00956FD4">
            <w:pPr>
              <w:widowControl w:val="0"/>
              <w:spacing w:after="200" w:line="240" w:lineRule="auto"/>
              <w:jc w:val="both"/>
              <w:rPr>
                <w:rFonts w:ascii="Times New Roman" w:hAnsi="Times New Roman" w:cs="Times New Roman"/>
                <w:sz w:val="28"/>
                <w:szCs w:val="28"/>
              </w:rPr>
            </w:pPr>
            <w:proofErr w:type="spellStart"/>
            <w:r w:rsidRPr="00956FD4">
              <w:rPr>
                <w:rFonts w:ascii="Times New Roman" w:hAnsi="Times New Roman" w:cs="Times New Roman"/>
                <w:sz w:val="28"/>
                <w:szCs w:val="28"/>
              </w:rPr>
              <w:t>Avg</w:t>
            </w:r>
            <w:proofErr w:type="spellEnd"/>
            <w:r w:rsidRPr="00956FD4">
              <w:rPr>
                <w:rFonts w:ascii="Times New Roman" w:hAnsi="Times New Roman" w:cs="Times New Roman"/>
                <w:sz w:val="28"/>
                <w:szCs w:val="28"/>
              </w:rPr>
              <w:t xml:space="preserve"> Tenure</w:t>
            </w:r>
          </w:p>
        </w:tc>
      </w:tr>
      <w:tr w:rsidR="00956FD4" w:rsidRPr="00956FD4" w14:paraId="3100BF7D" w14:textId="77777777" w:rsidTr="00956FD4">
        <w:trPr>
          <w:tblCellSpacing w:w="15" w:type="dxa"/>
        </w:trPr>
        <w:tc>
          <w:tcPr>
            <w:tcW w:w="0" w:type="auto"/>
            <w:vAlign w:val="center"/>
            <w:hideMark/>
          </w:tcPr>
          <w:p w14:paraId="7AE2DF6E" w14:textId="7E7D7544"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&gt;2 lakh</w:t>
            </w:r>
          </w:p>
        </w:tc>
        <w:tc>
          <w:tcPr>
            <w:tcW w:w="0" w:type="auto"/>
            <w:vAlign w:val="center"/>
            <w:hideMark/>
          </w:tcPr>
          <w:p w14:paraId="6CA27F76"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4.50</w:t>
            </w:r>
          </w:p>
        </w:tc>
      </w:tr>
      <w:tr w:rsidR="00956FD4" w:rsidRPr="00956FD4" w14:paraId="287E1D8F" w14:textId="77777777" w:rsidTr="00956FD4">
        <w:trPr>
          <w:tblCellSpacing w:w="15" w:type="dxa"/>
        </w:trPr>
        <w:tc>
          <w:tcPr>
            <w:tcW w:w="0" w:type="auto"/>
            <w:vAlign w:val="center"/>
            <w:hideMark/>
          </w:tcPr>
          <w:p w14:paraId="04BEEE5D"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&lt;2 lakh</w:t>
            </w:r>
          </w:p>
        </w:tc>
        <w:tc>
          <w:tcPr>
            <w:tcW w:w="0" w:type="auto"/>
            <w:vAlign w:val="center"/>
            <w:hideMark/>
          </w:tcPr>
          <w:p w14:paraId="2BCB11FF"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4.90</w:t>
            </w:r>
          </w:p>
        </w:tc>
      </w:tr>
      <w:tr w:rsidR="00956FD4" w:rsidRPr="00956FD4" w14:paraId="273C489B" w14:textId="77777777" w:rsidTr="00956FD4">
        <w:trPr>
          <w:tblCellSpacing w:w="15" w:type="dxa"/>
        </w:trPr>
        <w:tc>
          <w:tcPr>
            <w:tcW w:w="0" w:type="auto"/>
            <w:vAlign w:val="center"/>
            <w:hideMark/>
          </w:tcPr>
          <w:p w14:paraId="0940BA17"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Zero</w:t>
            </w:r>
          </w:p>
        </w:tc>
        <w:tc>
          <w:tcPr>
            <w:tcW w:w="0" w:type="auto"/>
            <w:vAlign w:val="center"/>
            <w:hideMark/>
          </w:tcPr>
          <w:p w14:paraId="132FAE3E"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4.87</w:t>
            </w:r>
          </w:p>
        </w:tc>
      </w:tr>
    </w:tbl>
    <w:p w14:paraId="74F4422D" w14:textId="1C4469FD" w:rsidR="00956FD4" w:rsidRDefault="00956FD4" w:rsidP="00956FD4">
      <w:pPr>
        <w:widowControl w:val="0"/>
        <w:spacing w:after="200" w:line="240" w:lineRule="auto"/>
        <w:jc w:val="both"/>
        <w:rPr>
          <w:rFonts w:ascii="Times New Roman" w:hAnsi="Times New Roman" w:cs="Times New Roman"/>
          <w:sz w:val="28"/>
          <w:szCs w:val="28"/>
        </w:rPr>
      </w:pPr>
    </w:p>
    <w:p w14:paraId="002E1D2D" w14:textId="0EF5E4ED" w:rsidR="00956FD4" w:rsidRP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Times New Roman" w:hAnsi="Times New Roman" w:cs="Times New Roman"/>
          <w:b/>
          <w:bCs/>
          <w:noProof/>
          <w:sz w:val="28"/>
          <w:szCs w:val="28"/>
        </w:rPr>
        <mc:AlternateContent>
          <mc:Choice Requires="wps">
            <w:drawing>
              <wp:anchor distT="45720" distB="45720" distL="114300" distR="114300" simplePos="0" relativeHeight="251671552" behindDoc="0" locked="0" layoutInCell="1" allowOverlap="1" wp14:anchorId="44FC776C" wp14:editId="77D5C51F">
                <wp:simplePos x="0" y="0"/>
                <wp:positionH relativeFrom="column">
                  <wp:posOffset>2263140</wp:posOffset>
                </wp:positionH>
                <wp:positionV relativeFrom="paragraph">
                  <wp:posOffset>318770</wp:posOffset>
                </wp:positionV>
                <wp:extent cx="4259580" cy="1404620"/>
                <wp:effectExtent l="0" t="0" r="7620" b="5715"/>
                <wp:wrapSquare wrapText="bothSides"/>
                <wp:docPr id="362271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9580" cy="1404620"/>
                        </a:xfrm>
                        <a:prstGeom prst="rect">
                          <a:avLst/>
                        </a:prstGeom>
                        <a:solidFill>
                          <a:srgbClr val="FFFFFF"/>
                        </a:solidFill>
                        <a:ln w="9525">
                          <a:noFill/>
                          <a:miter lim="800000"/>
                          <a:headEnd/>
                          <a:tailEnd/>
                        </a:ln>
                      </wps:spPr>
                      <wps:txbx>
                        <w:txbxContent>
                          <w:p w14:paraId="3AC5C4F5" w14:textId="5CF754BC"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Moderate stability.</w:t>
                            </w:r>
                          </w:p>
                          <w:p w14:paraId="5021B75B" w14:textId="77777777" w:rsidR="00956FD4" w:rsidRPr="00956FD4" w:rsidRDefault="00956FD4" w:rsidP="00956FD4">
                            <w:pPr>
                              <w:widowControl w:val="0"/>
                              <w:numPr>
                                <w:ilvl w:val="0"/>
                                <w:numId w:val="58"/>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Slightly better retention for &lt;2 lakh balance</w:t>
                            </w:r>
                          </w:p>
                          <w:p w14:paraId="3C464A7E" w14:textId="21C6A6BD" w:rsidR="00956FD4" w:rsidRDefault="00956FD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FC776C" id="_x0000_s1028" type="#_x0000_t202" style="position:absolute;left:0;text-align:left;margin-left:178.2pt;margin-top:25.1pt;width:335.4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" stroked="f">
                <v:textbox style="mso-fit-shape-to-text:t">
                  <w:txbxContent>
                    <w:p w14:paraId="3AC5C4F5" w14:textId="5CF754BC"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Moderate stability.</w:t>
                      </w:r>
                    </w:p>
                    <w:p w14:paraId="5021B75B" w14:textId="77777777" w:rsidR="00956FD4" w:rsidRPr="00956FD4" w:rsidRDefault="00956FD4" w:rsidP="00956FD4">
                      <w:pPr>
                        <w:widowControl w:val="0"/>
                        <w:numPr>
                          <w:ilvl w:val="0"/>
                          <w:numId w:val="58"/>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Slightly better retention for &lt;2 lakh balance</w:t>
                      </w:r>
                    </w:p>
                    <w:p w14:paraId="3C464A7E" w14:textId="21C6A6BD" w:rsidR="00956FD4" w:rsidRDefault="00956FD4"/>
                  </w:txbxContent>
                </v:textbox>
                <w10:wrap type="square"/>
              </v:shape>
            </w:pict>
          </mc:Fallback>
        </mc:AlternateContent>
      </w:r>
      <w:r w:rsidRPr="00956FD4">
        <w:rPr>
          <w:rFonts w:ascii="Times New Roman" w:hAnsi="Times New Roman" w:cs="Times New Roman"/>
          <w:b/>
          <w:bCs/>
          <w:sz w:val="28"/>
          <w:szCs w:val="28"/>
        </w:rPr>
        <w:t>C. Poor Segment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7"/>
        <w:gridCol w:w="1395"/>
      </w:tblGrid>
      <w:tr w:rsidR="00956FD4" w:rsidRPr="00956FD4" w14:paraId="47C341A2" w14:textId="77777777" w:rsidTr="00956FD4">
        <w:trPr>
          <w:tblHeader/>
          <w:tblCellSpacing w:w="15" w:type="dxa"/>
        </w:trPr>
        <w:tc>
          <w:tcPr>
            <w:tcW w:w="0" w:type="auto"/>
            <w:shd w:val="clear" w:color="auto" w:fill="E7E6E6" w:themeFill="background2"/>
            <w:vAlign w:val="center"/>
            <w:hideMark/>
          </w:tcPr>
          <w:p w14:paraId="0421F848"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Balance</w:t>
            </w:r>
          </w:p>
        </w:tc>
        <w:tc>
          <w:tcPr>
            <w:tcW w:w="0" w:type="auto"/>
            <w:shd w:val="clear" w:color="auto" w:fill="E7E6E6" w:themeFill="background2"/>
            <w:vAlign w:val="center"/>
            <w:hideMark/>
          </w:tcPr>
          <w:p w14:paraId="263E86BA" w14:textId="77777777" w:rsidR="00956FD4" w:rsidRPr="00956FD4" w:rsidRDefault="00956FD4" w:rsidP="00956FD4">
            <w:pPr>
              <w:widowControl w:val="0"/>
              <w:spacing w:after="200" w:line="240" w:lineRule="auto"/>
              <w:jc w:val="both"/>
              <w:rPr>
                <w:rFonts w:ascii="Times New Roman" w:hAnsi="Times New Roman" w:cs="Times New Roman"/>
                <w:sz w:val="28"/>
                <w:szCs w:val="28"/>
              </w:rPr>
            </w:pPr>
            <w:proofErr w:type="spellStart"/>
            <w:r w:rsidRPr="00956FD4">
              <w:rPr>
                <w:rFonts w:ascii="Times New Roman" w:hAnsi="Times New Roman" w:cs="Times New Roman"/>
                <w:sz w:val="28"/>
                <w:szCs w:val="28"/>
              </w:rPr>
              <w:t>Avg</w:t>
            </w:r>
            <w:proofErr w:type="spellEnd"/>
            <w:r w:rsidRPr="00956FD4">
              <w:rPr>
                <w:rFonts w:ascii="Times New Roman" w:hAnsi="Times New Roman" w:cs="Times New Roman"/>
                <w:sz w:val="28"/>
                <w:szCs w:val="28"/>
              </w:rPr>
              <w:t xml:space="preserve"> Tenure</w:t>
            </w:r>
          </w:p>
        </w:tc>
      </w:tr>
      <w:tr w:rsidR="00956FD4" w:rsidRPr="00956FD4" w14:paraId="4F941CBC" w14:textId="77777777" w:rsidTr="00956FD4">
        <w:trPr>
          <w:tblCellSpacing w:w="15" w:type="dxa"/>
        </w:trPr>
        <w:tc>
          <w:tcPr>
            <w:tcW w:w="0" w:type="auto"/>
            <w:vAlign w:val="center"/>
            <w:hideMark/>
          </w:tcPr>
          <w:p w14:paraId="28B9B005"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&gt;2 lakh</w:t>
            </w:r>
          </w:p>
        </w:tc>
        <w:tc>
          <w:tcPr>
            <w:tcW w:w="0" w:type="auto"/>
            <w:vAlign w:val="center"/>
            <w:hideMark/>
          </w:tcPr>
          <w:p w14:paraId="76A2689C"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4.67</w:t>
            </w:r>
          </w:p>
        </w:tc>
      </w:tr>
      <w:tr w:rsidR="00956FD4" w:rsidRPr="00956FD4" w14:paraId="2C9CB105" w14:textId="77777777" w:rsidTr="00956FD4">
        <w:trPr>
          <w:tblCellSpacing w:w="15" w:type="dxa"/>
        </w:trPr>
        <w:tc>
          <w:tcPr>
            <w:tcW w:w="0" w:type="auto"/>
            <w:vAlign w:val="center"/>
            <w:hideMark/>
          </w:tcPr>
          <w:p w14:paraId="001F4014"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&lt;2 lakh</w:t>
            </w:r>
          </w:p>
        </w:tc>
        <w:tc>
          <w:tcPr>
            <w:tcW w:w="0" w:type="auto"/>
            <w:vAlign w:val="center"/>
            <w:hideMark/>
          </w:tcPr>
          <w:p w14:paraId="49E9E255"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4.91</w:t>
            </w:r>
          </w:p>
        </w:tc>
      </w:tr>
      <w:tr w:rsidR="00956FD4" w:rsidRPr="00956FD4" w14:paraId="28F51B04" w14:textId="77777777" w:rsidTr="00956FD4">
        <w:trPr>
          <w:tblCellSpacing w:w="15" w:type="dxa"/>
        </w:trPr>
        <w:tc>
          <w:tcPr>
            <w:tcW w:w="0" w:type="auto"/>
            <w:vAlign w:val="center"/>
            <w:hideMark/>
          </w:tcPr>
          <w:p w14:paraId="123FE263"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Zero</w:t>
            </w:r>
          </w:p>
        </w:tc>
        <w:tc>
          <w:tcPr>
            <w:tcW w:w="0" w:type="auto"/>
            <w:vAlign w:val="center"/>
            <w:hideMark/>
          </w:tcPr>
          <w:p w14:paraId="37DCB413"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4.72</w:t>
            </w:r>
          </w:p>
        </w:tc>
      </w:tr>
    </w:tbl>
    <w:p w14:paraId="78180EAA" w14:textId="411C0AC2" w:rsidR="00345781" w:rsidRDefault="00345781" w:rsidP="00956FD4">
      <w:pPr>
        <w:widowControl w:val="0"/>
        <w:spacing w:after="200" w:line="240" w:lineRule="auto"/>
        <w:jc w:val="both"/>
        <w:rPr>
          <w:rFonts w:ascii="Times New Roman" w:hAnsi="Times New Roman" w:cs="Times New Roman"/>
          <w:b/>
          <w:bCs/>
          <w:sz w:val="28"/>
          <w:szCs w:val="28"/>
        </w:rPr>
      </w:pPr>
    </w:p>
    <w:p w14:paraId="2D2245D9" w14:textId="0A5C0DD3" w:rsidR="00956FD4" w:rsidRPr="00956FD4" w:rsidRDefault="00345781" w:rsidP="00956FD4">
      <w:pPr>
        <w:widowControl w:val="0"/>
        <w:spacing w:after="200" w:line="240" w:lineRule="auto"/>
        <w:jc w:val="both"/>
        <w:rPr>
          <w:rFonts w:ascii="Times New Roman" w:hAnsi="Times New Roman" w:cs="Times New Roman"/>
          <w:b/>
          <w:bCs/>
          <w:sz w:val="28"/>
          <w:szCs w:val="28"/>
        </w:rPr>
      </w:pPr>
      <w:r w:rsidRPr="00345781">
        <w:rPr>
          <w:rFonts w:ascii="Times New Roman" w:hAnsi="Times New Roman" w:cs="Times New Roman"/>
          <w:b/>
          <w:bCs/>
          <w:noProof/>
          <w:sz w:val="28"/>
          <w:szCs w:val="28"/>
        </w:rPr>
        <mc:AlternateContent>
          <mc:Choice Requires="wps">
            <w:drawing>
              <wp:anchor distT="45720" distB="45720" distL="114300" distR="114300" simplePos="0" relativeHeight="251673600" behindDoc="0" locked="0" layoutInCell="1" allowOverlap="1" wp14:anchorId="52D5EF93" wp14:editId="2E5D25D1">
                <wp:simplePos x="0" y="0"/>
                <wp:positionH relativeFrom="column">
                  <wp:posOffset>2270760</wp:posOffset>
                </wp:positionH>
                <wp:positionV relativeFrom="paragraph">
                  <wp:posOffset>8255</wp:posOffset>
                </wp:positionV>
                <wp:extent cx="3924300" cy="1404620"/>
                <wp:effectExtent l="0" t="0" r="0" b="0"/>
                <wp:wrapSquare wrapText="bothSides"/>
                <wp:docPr id="4461938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1404620"/>
                        </a:xfrm>
                        <a:prstGeom prst="rect">
                          <a:avLst/>
                        </a:prstGeom>
                        <a:solidFill>
                          <a:srgbClr val="FFFFFF"/>
                        </a:solidFill>
                        <a:ln w="9525">
                          <a:noFill/>
                          <a:miter lim="800000"/>
                          <a:headEnd/>
                          <a:tailEnd/>
                        </a:ln>
                      </wps:spPr>
                      <wps:txbx>
                        <w:txbxContent>
                          <w:p w14:paraId="4757CAA4" w14:textId="0C21187B" w:rsidR="00345781" w:rsidRPr="00956FD4" w:rsidRDefault="00345781" w:rsidP="00345781">
                            <w:pPr>
                              <w:widowControl w:val="0"/>
                              <w:numPr>
                                <w:ilvl w:val="0"/>
                                <w:numId w:val="59"/>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High-balance customers in this segment show lower tenure.</w:t>
                            </w:r>
                          </w:p>
                          <w:p w14:paraId="0E05C1DC" w14:textId="77777777" w:rsidR="00345781" w:rsidRPr="00956FD4" w:rsidRDefault="00345781" w:rsidP="00345781">
                            <w:pPr>
                              <w:widowControl w:val="0"/>
                              <w:numPr>
                                <w:ilvl w:val="0"/>
                                <w:numId w:val="59"/>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Indicates potential dissatisfaction or switching behavior.</w:t>
                            </w:r>
                          </w:p>
                          <w:p w14:paraId="4DF78A31" w14:textId="50920044" w:rsidR="00345781" w:rsidRDefault="0034578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D5EF93" id="_x0000_s1029" type="#_x0000_t202" style="position:absolute;left:0;text-align:left;margin-left:178.8pt;margin-top:.65pt;width:309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" stroked="f">
                <v:textbox style="mso-fit-shape-to-text:t">
                  <w:txbxContent>
                    <w:p w14:paraId="4757CAA4" w14:textId="0C21187B" w:rsidR="00345781" w:rsidRPr="00956FD4" w:rsidRDefault="00345781" w:rsidP="00345781">
                      <w:pPr>
                        <w:widowControl w:val="0"/>
                        <w:numPr>
                          <w:ilvl w:val="0"/>
                          <w:numId w:val="59"/>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High-balance customers in this segment show lower tenure.</w:t>
                      </w:r>
                    </w:p>
                    <w:p w14:paraId="0E05C1DC" w14:textId="77777777" w:rsidR="00345781" w:rsidRPr="00956FD4" w:rsidRDefault="00345781" w:rsidP="00345781">
                      <w:pPr>
                        <w:widowControl w:val="0"/>
                        <w:numPr>
                          <w:ilvl w:val="0"/>
                          <w:numId w:val="59"/>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Indicates potential dissatisfaction or switching behavior.</w:t>
                      </w:r>
                    </w:p>
                    <w:p w14:paraId="4DF78A31" w14:textId="50920044" w:rsidR="00345781" w:rsidRDefault="00345781"/>
                  </w:txbxContent>
                </v:textbox>
                <w10:wrap type="square"/>
              </v:shape>
            </w:pict>
          </mc:Fallback>
        </mc:AlternateContent>
      </w:r>
      <w:r w:rsidR="00956FD4" w:rsidRPr="00956FD4">
        <w:rPr>
          <w:rFonts w:ascii="Times New Roman" w:hAnsi="Times New Roman" w:cs="Times New Roman"/>
          <w:b/>
          <w:bCs/>
          <w:sz w:val="28"/>
          <w:szCs w:val="28"/>
        </w:rPr>
        <w:t>D. Upper Middle Class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7"/>
        <w:gridCol w:w="1573"/>
      </w:tblGrid>
      <w:tr w:rsidR="00956FD4" w:rsidRPr="00956FD4" w14:paraId="5B8D2D9B" w14:textId="77777777" w:rsidTr="00956FD4">
        <w:trPr>
          <w:tblHeader/>
          <w:tblCellSpacing w:w="15" w:type="dxa"/>
        </w:trPr>
        <w:tc>
          <w:tcPr>
            <w:tcW w:w="0" w:type="auto"/>
            <w:vAlign w:val="center"/>
            <w:hideMark/>
          </w:tcPr>
          <w:p w14:paraId="16DE7093"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Balance</w:t>
            </w:r>
          </w:p>
        </w:tc>
        <w:tc>
          <w:tcPr>
            <w:tcW w:w="0" w:type="auto"/>
            <w:vAlign w:val="center"/>
            <w:hideMark/>
          </w:tcPr>
          <w:p w14:paraId="6E91699A" w14:textId="77777777" w:rsidR="00956FD4" w:rsidRPr="00956FD4" w:rsidRDefault="00956FD4" w:rsidP="00956FD4">
            <w:pPr>
              <w:widowControl w:val="0"/>
              <w:spacing w:after="200" w:line="240" w:lineRule="auto"/>
              <w:jc w:val="both"/>
              <w:rPr>
                <w:rFonts w:ascii="Times New Roman" w:hAnsi="Times New Roman" w:cs="Times New Roman"/>
                <w:sz w:val="28"/>
                <w:szCs w:val="28"/>
              </w:rPr>
            </w:pPr>
            <w:proofErr w:type="spellStart"/>
            <w:r w:rsidRPr="00956FD4">
              <w:rPr>
                <w:rFonts w:ascii="Times New Roman" w:hAnsi="Times New Roman" w:cs="Times New Roman"/>
                <w:sz w:val="28"/>
                <w:szCs w:val="28"/>
              </w:rPr>
              <w:t>Avg</w:t>
            </w:r>
            <w:proofErr w:type="spellEnd"/>
            <w:r w:rsidRPr="00956FD4">
              <w:rPr>
                <w:rFonts w:ascii="Times New Roman" w:hAnsi="Times New Roman" w:cs="Times New Roman"/>
                <w:sz w:val="28"/>
                <w:szCs w:val="28"/>
              </w:rPr>
              <w:t xml:space="preserve"> Tenure</w:t>
            </w:r>
          </w:p>
        </w:tc>
      </w:tr>
      <w:tr w:rsidR="00956FD4" w:rsidRPr="00956FD4" w14:paraId="49453402" w14:textId="77777777" w:rsidTr="00956FD4">
        <w:trPr>
          <w:tblCellSpacing w:w="15" w:type="dxa"/>
        </w:trPr>
        <w:tc>
          <w:tcPr>
            <w:tcW w:w="0" w:type="auto"/>
            <w:vAlign w:val="center"/>
            <w:hideMark/>
          </w:tcPr>
          <w:p w14:paraId="521B8C78"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&gt;2 lakh</w:t>
            </w:r>
          </w:p>
        </w:tc>
        <w:tc>
          <w:tcPr>
            <w:tcW w:w="0" w:type="auto"/>
            <w:vAlign w:val="center"/>
            <w:hideMark/>
          </w:tcPr>
          <w:p w14:paraId="05E8A66C"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4.22 (lowest)</w:t>
            </w:r>
          </w:p>
        </w:tc>
      </w:tr>
      <w:tr w:rsidR="00956FD4" w:rsidRPr="00956FD4" w14:paraId="11B52828" w14:textId="77777777" w:rsidTr="00956FD4">
        <w:trPr>
          <w:tblCellSpacing w:w="15" w:type="dxa"/>
        </w:trPr>
        <w:tc>
          <w:tcPr>
            <w:tcW w:w="0" w:type="auto"/>
            <w:vAlign w:val="center"/>
            <w:hideMark/>
          </w:tcPr>
          <w:p w14:paraId="7EE90218"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&lt;2 lakh</w:t>
            </w:r>
          </w:p>
        </w:tc>
        <w:tc>
          <w:tcPr>
            <w:tcW w:w="0" w:type="auto"/>
            <w:vAlign w:val="center"/>
            <w:hideMark/>
          </w:tcPr>
          <w:p w14:paraId="4C025CF6"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4.83</w:t>
            </w:r>
          </w:p>
        </w:tc>
      </w:tr>
      <w:tr w:rsidR="00956FD4" w:rsidRPr="00956FD4" w14:paraId="0C940119" w14:textId="77777777" w:rsidTr="00956FD4">
        <w:trPr>
          <w:tblCellSpacing w:w="15" w:type="dxa"/>
        </w:trPr>
        <w:tc>
          <w:tcPr>
            <w:tcW w:w="0" w:type="auto"/>
            <w:vAlign w:val="center"/>
            <w:hideMark/>
          </w:tcPr>
          <w:p w14:paraId="6DD23163"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lastRenderedPageBreak/>
              <w:t>Zero</w:t>
            </w:r>
          </w:p>
        </w:tc>
        <w:tc>
          <w:tcPr>
            <w:tcW w:w="0" w:type="auto"/>
            <w:vAlign w:val="center"/>
            <w:hideMark/>
          </w:tcPr>
          <w:p w14:paraId="33BD9F46"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4.91</w:t>
            </w:r>
          </w:p>
        </w:tc>
      </w:tr>
    </w:tbl>
    <w:p w14:paraId="32837255" w14:textId="77777777" w:rsidR="00345781" w:rsidRDefault="00345781" w:rsidP="00956FD4">
      <w:pPr>
        <w:widowControl w:val="0"/>
        <w:spacing w:after="200" w:line="240" w:lineRule="auto"/>
        <w:jc w:val="both"/>
        <w:rPr>
          <w:rFonts w:ascii="Times New Roman" w:hAnsi="Times New Roman" w:cs="Times New Roman"/>
          <w:b/>
          <w:bCs/>
          <w:sz w:val="28"/>
          <w:szCs w:val="28"/>
        </w:rPr>
      </w:pPr>
    </w:p>
    <w:p w14:paraId="2BD4D80D" w14:textId="5DD8B40D" w:rsidR="00956FD4" w:rsidRPr="00956FD4" w:rsidRDefault="00345781" w:rsidP="00956FD4">
      <w:pPr>
        <w:widowControl w:val="0"/>
        <w:spacing w:after="200" w:line="24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Pr="00345781">
        <w:rPr>
          <w:rFonts w:ascii="Times New Roman" w:hAnsi="Times New Roman" w:cs="Times New Roman"/>
          <w:b/>
          <w:bCs/>
          <w:sz w:val="28"/>
          <w:szCs w:val="28"/>
        </w:rPr>
        <w:t>.</w:t>
      </w:r>
      <w:r w:rsidR="00956FD4" w:rsidRPr="00956FD4">
        <w:rPr>
          <w:rFonts w:ascii="Times New Roman" w:hAnsi="Times New Roman" w:cs="Times New Roman"/>
          <w:b/>
          <w:bCs/>
          <w:sz w:val="28"/>
          <w:szCs w:val="28"/>
        </w:rPr>
        <w:t>Modeling Framework to Predict Tenure</w:t>
      </w:r>
    </w:p>
    <w:p w14:paraId="1F712252"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Since tenure is a continuous time variable, we approach this as:</w:t>
      </w:r>
    </w:p>
    <w:p w14:paraId="523E7516" w14:textId="4A97C68B" w:rsidR="00956FD4" w:rsidRPr="00345781" w:rsidRDefault="00345781" w:rsidP="00345781">
      <w:pPr>
        <w:pStyle w:val="NoSpacing"/>
        <w:rPr>
          <w:rFonts w:ascii="Times New Roman" w:hAnsi="Times New Roman" w:cs="Times New Roman"/>
          <w:sz w:val="28"/>
          <w:szCs w:val="28"/>
        </w:rPr>
      </w:pPr>
      <w:r>
        <w:rPr>
          <w:rFonts w:ascii="Times New Roman" w:hAnsi="Times New Roman" w:cs="Times New Roman"/>
          <w:sz w:val="28"/>
          <w:szCs w:val="28"/>
        </w:rPr>
        <w:t xml:space="preserve">                       </w:t>
      </w:r>
      <w:r w:rsidR="00956FD4" w:rsidRPr="00345781">
        <w:rPr>
          <w:rFonts w:ascii="Times New Roman" w:hAnsi="Times New Roman" w:cs="Times New Roman"/>
          <w:sz w:val="28"/>
          <w:szCs w:val="28"/>
        </w:rPr>
        <w:t>Regression problem</w:t>
      </w:r>
      <w:r w:rsidR="00956FD4" w:rsidRPr="00345781">
        <w:rPr>
          <w:rFonts w:ascii="Times New Roman" w:hAnsi="Times New Roman" w:cs="Times New Roman"/>
          <w:sz w:val="28"/>
          <w:szCs w:val="28"/>
        </w:rPr>
        <w:br/>
      </w:r>
      <w:r>
        <w:rPr>
          <w:rFonts w:ascii="Times New Roman" w:hAnsi="Times New Roman" w:cs="Times New Roman"/>
          <w:sz w:val="28"/>
          <w:szCs w:val="28"/>
        </w:rPr>
        <w:t xml:space="preserve">                                     </w:t>
      </w:r>
      <w:r w:rsidR="00956FD4" w:rsidRPr="00345781">
        <w:rPr>
          <w:rFonts w:ascii="Times New Roman" w:hAnsi="Times New Roman" w:cs="Times New Roman"/>
          <w:sz w:val="28"/>
          <w:szCs w:val="28"/>
        </w:rPr>
        <w:t>OR</w:t>
      </w:r>
    </w:p>
    <w:p w14:paraId="411EA9E7" w14:textId="77777777" w:rsidR="00956FD4" w:rsidRPr="00956FD4" w:rsidRDefault="00956FD4" w:rsidP="00345781">
      <w:pPr>
        <w:widowControl w:val="0"/>
        <w:spacing w:after="200" w:line="240" w:lineRule="auto"/>
        <w:ind w:left="720"/>
        <w:jc w:val="both"/>
        <w:rPr>
          <w:rFonts w:ascii="Times New Roman" w:hAnsi="Times New Roman" w:cs="Times New Roman"/>
          <w:sz w:val="28"/>
          <w:szCs w:val="28"/>
        </w:rPr>
      </w:pPr>
      <w:r w:rsidRPr="00956FD4">
        <w:rPr>
          <w:rFonts w:ascii="Times New Roman" w:hAnsi="Times New Roman" w:cs="Times New Roman"/>
          <w:sz w:val="28"/>
          <w:szCs w:val="28"/>
        </w:rPr>
        <w:t xml:space="preserve">Time-to-event (Survival) </w:t>
      </w:r>
      <w:proofErr w:type="spellStart"/>
      <w:r w:rsidRPr="00956FD4">
        <w:rPr>
          <w:rFonts w:ascii="Times New Roman" w:hAnsi="Times New Roman" w:cs="Times New Roman"/>
          <w:sz w:val="28"/>
          <w:szCs w:val="28"/>
        </w:rPr>
        <w:t>modeling</w:t>
      </w:r>
      <w:proofErr w:type="spellEnd"/>
      <w:r w:rsidRPr="00956FD4">
        <w:rPr>
          <w:rFonts w:ascii="Times New Roman" w:hAnsi="Times New Roman" w:cs="Times New Roman"/>
          <w:sz w:val="28"/>
          <w:szCs w:val="28"/>
        </w:rPr>
        <w:t xml:space="preserve"> problem</w:t>
      </w:r>
    </w:p>
    <w:p w14:paraId="5068E5BF" w14:textId="44B875A5" w:rsidR="00956FD4" w:rsidRPr="00956FD4" w:rsidRDefault="00956FD4" w:rsidP="00956FD4">
      <w:pPr>
        <w:widowControl w:val="0"/>
        <w:spacing w:after="200" w:line="240" w:lineRule="auto"/>
        <w:jc w:val="both"/>
        <w:rPr>
          <w:rFonts w:ascii="Times New Roman" w:hAnsi="Times New Roman" w:cs="Times New Roman"/>
          <w:sz w:val="28"/>
          <w:szCs w:val="28"/>
        </w:rPr>
      </w:pPr>
    </w:p>
    <w:p w14:paraId="6342C0A1" w14:textId="77777777" w:rsidR="00956FD4" w:rsidRPr="00345781" w:rsidRDefault="00956FD4" w:rsidP="00345781">
      <w:pPr>
        <w:pStyle w:val="ListParagraph"/>
        <w:widowControl w:val="0"/>
        <w:numPr>
          <w:ilvl w:val="0"/>
          <w:numId w:val="35"/>
        </w:numPr>
        <w:spacing w:after="200" w:line="240" w:lineRule="auto"/>
        <w:jc w:val="both"/>
        <w:rPr>
          <w:rFonts w:ascii="Times New Roman" w:hAnsi="Times New Roman" w:cs="Times New Roman"/>
          <w:b/>
          <w:bCs/>
          <w:sz w:val="28"/>
          <w:szCs w:val="28"/>
        </w:rPr>
      </w:pPr>
      <w:r w:rsidRPr="00345781">
        <w:rPr>
          <w:rFonts w:ascii="Times New Roman" w:hAnsi="Times New Roman" w:cs="Times New Roman"/>
          <w:b/>
          <w:bCs/>
          <w:sz w:val="28"/>
          <w:szCs w:val="28"/>
        </w:rPr>
        <w:t>Step 1: Define Target Variable</w:t>
      </w:r>
    </w:p>
    <w:p w14:paraId="12E4BE14" w14:textId="1B77AAEA" w:rsidR="00956FD4" w:rsidRPr="00956FD4" w:rsidRDefault="00345781" w:rsidP="00956FD4">
      <w:pPr>
        <w:widowControl w:val="0"/>
        <w:spacing w:after="200"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956FD4" w:rsidRPr="00956FD4">
        <w:rPr>
          <w:rFonts w:ascii="Times New Roman" w:hAnsi="Times New Roman" w:cs="Times New Roman"/>
          <w:b/>
          <w:bCs/>
          <w:sz w:val="28"/>
          <w:szCs w:val="28"/>
        </w:rPr>
        <w:t>Target:</w:t>
      </w:r>
      <w:r w:rsidR="00956FD4" w:rsidRPr="00956FD4">
        <w:rPr>
          <w:rFonts w:ascii="Times New Roman" w:hAnsi="Times New Roman" w:cs="Times New Roman"/>
          <w:sz w:val="28"/>
          <w:szCs w:val="28"/>
        </w:rPr>
        <w:br/>
      </w:r>
      <w:r>
        <w:rPr>
          <w:rFonts w:ascii="Times New Roman" w:hAnsi="Times New Roman" w:cs="Times New Roman"/>
          <w:sz w:val="28"/>
          <w:szCs w:val="28"/>
        </w:rPr>
        <w:t xml:space="preserve">          </w:t>
      </w:r>
      <w:r w:rsidR="00956FD4" w:rsidRPr="00956FD4">
        <w:rPr>
          <w:rFonts w:ascii="Times New Roman" w:hAnsi="Times New Roman" w:cs="Times New Roman"/>
          <w:sz w:val="28"/>
          <w:szCs w:val="28"/>
        </w:rPr>
        <w:t>Tenure (Years)</w:t>
      </w:r>
    </w:p>
    <w:p w14:paraId="6C5CB3B8" w14:textId="3BA88E8D" w:rsidR="00956FD4" w:rsidRPr="00956FD4" w:rsidRDefault="00956FD4" w:rsidP="00956FD4">
      <w:pPr>
        <w:widowControl w:val="0"/>
        <w:spacing w:after="200" w:line="240" w:lineRule="auto"/>
        <w:jc w:val="both"/>
        <w:rPr>
          <w:rFonts w:ascii="Times New Roman" w:hAnsi="Times New Roman" w:cs="Times New Roman"/>
          <w:sz w:val="28"/>
          <w:szCs w:val="28"/>
        </w:rPr>
      </w:pPr>
    </w:p>
    <w:p w14:paraId="3B678B5C" w14:textId="77777777" w:rsidR="00956FD4" w:rsidRPr="00345781" w:rsidRDefault="00956FD4" w:rsidP="00345781">
      <w:pPr>
        <w:pStyle w:val="ListParagraph"/>
        <w:widowControl w:val="0"/>
        <w:numPr>
          <w:ilvl w:val="0"/>
          <w:numId w:val="35"/>
        </w:numPr>
        <w:spacing w:after="200" w:line="240" w:lineRule="auto"/>
        <w:jc w:val="both"/>
        <w:rPr>
          <w:rFonts w:ascii="Times New Roman" w:hAnsi="Times New Roman" w:cs="Times New Roman"/>
          <w:b/>
          <w:bCs/>
          <w:sz w:val="28"/>
          <w:szCs w:val="28"/>
        </w:rPr>
      </w:pPr>
      <w:r w:rsidRPr="00345781">
        <w:rPr>
          <w:rFonts w:ascii="Times New Roman" w:hAnsi="Times New Roman" w:cs="Times New Roman"/>
          <w:b/>
          <w:bCs/>
          <w:sz w:val="28"/>
          <w:szCs w:val="28"/>
        </w:rPr>
        <w:t>Step 2: Feature Engineering</w:t>
      </w:r>
    </w:p>
    <w:p w14:paraId="0E5A2975" w14:textId="404CFD8E" w:rsidR="00956FD4" w:rsidRPr="00956FD4" w:rsidRDefault="00345781" w:rsidP="00956FD4">
      <w:pPr>
        <w:widowControl w:val="0"/>
        <w:spacing w:after="200" w:line="24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956FD4" w:rsidRPr="00956FD4">
        <w:rPr>
          <w:rFonts w:ascii="Times New Roman" w:hAnsi="Times New Roman" w:cs="Times New Roman"/>
          <w:b/>
          <w:bCs/>
          <w:sz w:val="28"/>
          <w:szCs w:val="28"/>
        </w:rPr>
        <w:t>Use available predictors</w:t>
      </w:r>
      <w:r w:rsidR="00956FD4" w:rsidRPr="00956FD4">
        <w:rPr>
          <w:rFonts w:ascii="Times New Roman" w:hAnsi="Times New Roman" w:cs="Times New Roman"/>
          <w:sz w:val="28"/>
          <w:szCs w:val="28"/>
        </w:rPr>
        <w:t>:</w:t>
      </w:r>
    </w:p>
    <w:p w14:paraId="33F52999" w14:textId="77777777" w:rsidR="00956FD4" w:rsidRPr="00956FD4" w:rsidRDefault="00956FD4" w:rsidP="00956FD4">
      <w:pPr>
        <w:widowControl w:val="0"/>
        <w:numPr>
          <w:ilvl w:val="0"/>
          <w:numId w:val="61"/>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Income Class</w:t>
      </w:r>
    </w:p>
    <w:p w14:paraId="5F499FFB" w14:textId="77777777" w:rsidR="00956FD4" w:rsidRPr="00956FD4" w:rsidRDefault="00956FD4" w:rsidP="00956FD4">
      <w:pPr>
        <w:widowControl w:val="0"/>
        <w:numPr>
          <w:ilvl w:val="0"/>
          <w:numId w:val="61"/>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Balance Segment</w:t>
      </w:r>
    </w:p>
    <w:p w14:paraId="268B5260" w14:textId="77777777" w:rsidR="00956FD4" w:rsidRPr="00956FD4" w:rsidRDefault="00956FD4" w:rsidP="00956FD4">
      <w:pPr>
        <w:widowControl w:val="0"/>
        <w:numPr>
          <w:ilvl w:val="0"/>
          <w:numId w:val="61"/>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Salary Segment</w:t>
      </w:r>
    </w:p>
    <w:p w14:paraId="49E3FFD2" w14:textId="77777777" w:rsidR="00956FD4" w:rsidRPr="00956FD4" w:rsidRDefault="00956FD4" w:rsidP="00956FD4">
      <w:pPr>
        <w:widowControl w:val="0"/>
        <w:numPr>
          <w:ilvl w:val="0"/>
          <w:numId w:val="61"/>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Credit Score</w:t>
      </w:r>
    </w:p>
    <w:p w14:paraId="4AD9F80D" w14:textId="77777777" w:rsidR="00956FD4" w:rsidRPr="00956FD4" w:rsidRDefault="00956FD4" w:rsidP="00956FD4">
      <w:pPr>
        <w:widowControl w:val="0"/>
        <w:numPr>
          <w:ilvl w:val="0"/>
          <w:numId w:val="61"/>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Geography</w:t>
      </w:r>
    </w:p>
    <w:p w14:paraId="270DDF9E" w14:textId="77777777" w:rsidR="00956FD4" w:rsidRPr="00956FD4" w:rsidRDefault="00956FD4" w:rsidP="00956FD4">
      <w:pPr>
        <w:widowControl w:val="0"/>
        <w:numPr>
          <w:ilvl w:val="0"/>
          <w:numId w:val="61"/>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Number of Products</w:t>
      </w:r>
    </w:p>
    <w:p w14:paraId="5A488285" w14:textId="77777777" w:rsidR="00956FD4" w:rsidRPr="00956FD4" w:rsidRDefault="00956FD4" w:rsidP="00956FD4">
      <w:pPr>
        <w:widowControl w:val="0"/>
        <w:numPr>
          <w:ilvl w:val="0"/>
          <w:numId w:val="61"/>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Active Status</w:t>
      </w:r>
    </w:p>
    <w:p w14:paraId="2AC40527" w14:textId="77777777" w:rsidR="00956FD4" w:rsidRPr="00956FD4" w:rsidRDefault="00956FD4" w:rsidP="00956FD4">
      <w:pPr>
        <w:widowControl w:val="0"/>
        <w:numPr>
          <w:ilvl w:val="0"/>
          <w:numId w:val="61"/>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Credit Card Ownership</w:t>
      </w:r>
    </w:p>
    <w:p w14:paraId="3D068508" w14:textId="77777777" w:rsidR="00956FD4" w:rsidRPr="00345781" w:rsidRDefault="00956FD4" w:rsidP="00345781">
      <w:pPr>
        <w:pStyle w:val="ListParagraph"/>
        <w:widowControl w:val="0"/>
        <w:numPr>
          <w:ilvl w:val="0"/>
          <w:numId w:val="35"/>
        </w:numPr>
        <w:spacing w:after="200" w:line="240" w:lineRule="auto"/>
        <w:jc w:val="both"/>
        <w:rPr>
          <w:rFonts w:ascii="Times New Roman" w:hAnsi="Times New Roman" w:cs="Times New Roman"/>
          <w:b/>
          <w:bCs/>
          <w:sz w:val="28"/>
          <w:szCs w:val="28"/>
        </w:rPr>
      </w:pPr>
      <w:r w:rsidRPr="00345781">
        <w:rPr>
          <w:rFonts w:ascii="Times New Roman" w:hAnsi="Times New Roman" w:cs="Times New Roman"/>
          <w:b/>
          <w:bCs/>
          <w:sz w:val="28"/>
          <w:szCs w:val="28"/>
        </w:rPr>
        <w:t>Create additional engineered features:</w:t>
      </w:r>
    </w:p>
    <w:p w14:paraId="3E2A51E8" w14:textId="77777777" w:rsidR="00956FD4" w:rsidRPr="00956FD4" w:rsidRDefault="00956FD4" w:rsidP="00956FD4">
      <w:pPr>
        <w:widowControl w:val="0"/>
        <w:numPr>
          <w:ilvl w:val="0"/>
          <w:numId w:val="62"/>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Balance-to-Salary Ratio</w:t>
      </w:r>
    </w:p>
    <w:p w14:paraId="78950E7D" w14:textId="77777777" w:rsidR="00956FD4" w:rsidRPr="00956FD4" w:rsidRDefault="00956FD4" w:rsidP="00956FD4">
      <w:pPr>
        <w:widowControl w:val="0"/>
        <w:numPr>
          <w:ilvl w:val="0"/>
          <w:numId w:val="62"/>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Product Density Score</w:t>
      </w:r>
    </w:p>
    <w:p w14:paraId="5591C85E" w14:textId="4DDB1278" w:rsidR="00956FD4" w:rsidRPr="00956FD4" w:rsidRDefault="00956FD4" w:rsidP="00956FD4">
      <w:pPr>
        <w:widowControl w:val="0"/>
        <w:numPr>
          <w:ilvl w:val="0"/>
          <w:numId w:val="62"/>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Credit Risk Score Index</w:t>
      </w:r>
    </w:p>
    <w:p w14:paraId="54C0A433" w14:textId="77777777" w:rsidR="00956FD4" w:rsidRP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Times New Roman" w:hAnsi="Times New Roman" w:cs="Times New Roman"/>
          <w:b/>
          <w:bCs/>
          <w:sz w:val="28"/>
          <w:szCs w:val="28"/>
        </w:rPr>
        <w:lastRenderedPageBreak/>
        <w:t>Step 3: Model Selection</w:t>
      </w:r>
    </w:p>
    <w:p w14:paraId="7D682180" w14:textId="77777777" w:rsidR="00956FD4" w:rsidRP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Times New Roman" w:hAnsi="Times New Roman" w:cs="Times New Roman"/>
          <w:b/>
          <w:bCs/>
          <w:sz w:val="28"/>
          <w:szCs w:val="28"/>
        </w:rPr>
        <w:t>Model 1: Multiple Linear Regression (Baseline)</w:t>
      </w:r>
    </w:p>
    <w:p w14:paraId="1EDA17B3"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Useful for:</w:t>
      </w:r>
    </w:p>
    <w:p w14:paraId="2FCBEC98" w14:textId="77777777" w:rsidR="00956FD4" w:rsidRPr="00956FD4" w:rsidRDefault="00956FD4" w:rsidP="00956FD4">
      <w:pPr>
        <w:widowControl w:val="0"/>
        <w:numPr>
          <w:ilvl w:val="0"/>
          <w:numId w:val="63"/>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Understanding coefficient impact</w:t>
      </w:r>
    </w:p>
    <w:p w14:paraId="3D405065" w14:textId="77777777" w:rsidR="00956FD4" w:rsidRPr="00956FD4" w:rsidRDefault="00956FD4" w:rsidP="00956FD4">
      <w:pPr>
        <w:widowControl w:val="0"/>
        <w:numPr>
          <w:ilvl w:val="0"/>
          <w:numId w:val="63"/>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Interpretability</w:t>
      </w:r>
    </w:p>
    <w:p w14:paraId="67590FFA"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Example equation:</w:t>
      </w:r>
    </w:p>
    <w:p w14:paraId="5EC6C921"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Tenure = β₀ + β</w:t>
      </w:r>
      <w:proofErr w:type="gramStart"/>
      <w:r w:rsidRPr="00956FD4">
        <w:rPr>
          <w:rFonts w:ascii="Times New Roman" w:hAnsi="Times New Roman" w:cs="Times New Roman"/>
          <w:sz w:val="28"/>
          <w:szCs w:val="28"/>
        </w:rPr>
        <w:t>₁(</w:t>
      </w:r>
      <w:proofErr w:type="gramEnd"/>
      <w:r w:rsidRPr="00956FD4">
        <w:rPr>
          <w:rFonts w:ascii="Times New Roman" w:hAnsi="Times New Roman" w:cs="Times New Roman"/>
          <w:sz w:val="28"/>
          <w:szCs w:val="28"/>
        </w:rPr>
        <w:t>Income Class) + β₂(Balance) + β</w:t>
      </w:r>
      <w:proofErr w:type="gramStart"/>
      <w:r w:rsidRPr="00956FD4">
        <w:rPr>
          <w:rFonts w:ascii="Times New Roman" w:hAnsi="Times New Roman" w:cs="Times New Roman"/>
          <w:sz w:val="28"/>
          <w:szCs w:val="28"/>
        </w:rPr>
        <w:t>₃(</w:t>
      </w:r>
      <w:proofErr w:type="gramEnd"/>
      <w:r w:rsidRPr="00956FD4">
        <w:rPr>
          <w:rFonts w:ascii="Times New Roman" w:hAnsi="Times New Roman" w:cs="Times New Roman"/>
          <w:sz w:val="28"/>
          <w:szCs w:val="28"/>
        </w:rPr>
        <w:t>Credit Score) + β₄(Products) + ε</w:t>
      </w:r>
    </w:p>
    <w:p w14:paraId="0B1ED2A1" w14:textId="71D67A8E" w:rsidR="00956FD4" w:rsidRPr="00956FD4" w:rsidRDefault="00956FD4" w:rsidP="00956FD4">
      <w:pPr>
        <w:widowControl w:val="0"/>
        <w:spacing w:after="200" w:line="240" w:lineRule="auto"/>
        <w:jc w:val="both"/>
        <w:rPr>
          <w:rFonts w:ascii="Times New Roman" w:hAnsi="Times New Roman" w:cs="Times New Roman"/>
          <w:sz w:val="28"/>
          <w:szCs w:val="28"/>
        </w:rPr>
      </w:pPr>
    </w:p>
    <w:p w14:paraId="38832396" w14:textId="77777777" w:rsidR="00956FD4" w:rsidRP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Times New Roman" w:hAnsi="Times New Roman" w:cs="Times New Roman"/>
          <w:b/>
          <w:bCs/>
          <w:sz w:val="28"/>
          <w:szCs w:val="28"/>
        </w:rPr>
        <w:t>Model 2: Random Forest / Gradient Boosting</w:t>
      </w:r>
    </w:p>
    <w:p w14:paraId="19F8F4B5" w14:textId="77777777" w:rsidR="00956FD4" w:rsidRP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Times New Roman" w:hAnsi="Times New Roman" w:cs="Times New Roman"/>
          <w:b/>
          <w:bCs/>
          <w:sz w:val="28"/>
          <w:szCs w:val="28"/>
        </w:rPr>
        <w:t>Advantages:</w:t>
      </w:r>
    </w:p>
    <w:p w14:paraId="7ED0749B" w14:textId="77777777" w:rsidR="00956FD4" w:rsidRPr="00956FD4" w:rsidRDefault="00956FD4" w:rsidP="00956FD4">
      <w:pPr>
        <w:widowControl w:val="0"/>
        <w:numPr>
          <w:ilvl w:val="0"/>
          <w:numId w:val="64"/>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Captures nonlinear interactions</w:t>
      </w:r>
    </w:p>
    <w:p w14:paraId="1E1648A2" w14:textId="77777777" w:rsidR="00956FD4" w:rsidRPr="00956FD4" w:rsidRDefault="00956FD4" w:rsidP="00956FD4">
      <w:pPr>
        <w:widowControl w:val="0"/>
        <w:numPr>
          <w:ilvl w:val="0"/>
          <w:numId w:val="64"/>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Handles categorical segmentation effectively</w:t>
      </w:r>
    </w:p>
    <w:p w14:paraId="57ED3F19" w14:textId="77777777" w:rsidR="00956FD4" w:rsidRPr="00956FD4" w:rsidRDefault="00956FD4" w:rsidP="00956FD4">
      <w:pPr>
        <w:widowControl w:val="0"/>
        <w:numPr>
          <w:ilvl w:val="0"/>
          <w:numId w:val="64"/>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Better prediction accuracy</w:t>
      </w:r>
    </w:p>
    <w:p w14:paraId="439A9087"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This model would likely detect:</w:t>
      </w:r>
    </w:p>
    <w:p w14:paraId="1BA75AD8" w14:textId="77777777" w:rsidR="00956FD4" w:rsidRPr="00956FD4" w:rsidRDefault="00956FD4" w:rsidP="00956FD4">
      <w:pPr>
        <w:widowControl w:val="0"/>
        <w:numPr>
          <w:ilvl w:val="0"/>
          <w:numId w:val="65"/>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Rich + High Balance → High tenure cluster</w:t>
      </w:r>
    </w:p>
    <w:p w14:paraId="7E54D519" w14:textId="77777777" w:rsidR="00956FD4" w:rsidRPr="00956FD4" w:rsidRDefault="00956FD4" w:rsidP="00956FD4">
      <w:pPr>
        <w:widowControl w:val="0"/>
        <w:numPr>
          <w:ilvl w:val="0"/>
          <w:numId w:val="65"/>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Upper Middle + High Balance → Lower tenure cluster</w:t>
      </w:r>
    </w:p>
    <w:p w14:paraId="17802EF9" w14:textId="4C289EBC" w:rsidR="00956FD4" w:rsidRPr="00956FD4" w:rsidRDefault="00956FD4" w:rsidP="00956FD4">
      <w:pPr>
        <w:widowControl w:val="0"/>
        <w:spacing w:after="200" w:line="240" w:lineRule="auto"/>
        <w:jc w:val="both"/>
        <w:rPr>
          <w:rFonts w:ascii="Times New Roman" w:hAnsi="Times New Roman" w:cs="Times New Roman"/>
          <w:sz w:val="28"/>
          <w:szCs w:val="28"/>
        </w:rPr>
      </w:pPr>
    </w:p>
    <w:p w14:paraId="2B96C8EC" w14:textId="3CCB3A31" w:rsidR="00956FD4" w:rsidRP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Times New Roman" w:hAnsi="Times New Roman" w:cs="Times New Roman"/>
          <w:b/>
          <w:bCs/>
          <w:sz w:val="28"/>
          <w:szCs w:val="28"/>
        </w:rPr>
        <w:t xml:space="preserve">Model </w:t>
      </w:r>
      <w:proofErr w:type="gramStart"/>
      <w:r w:rsidRPr="00956FD4">
        <w:rPr>
          <w:rFonts w:ascii="Times New Roman" w:hAnsi="Times New Roman" w:cs="Times New Roman"/>
          <w:b/>
          <w:bCs/>
          <w:sz w:val="28"/>
          <w:szCs w:val="28"/>
        </w:rPr>
        <w:t>3 :</w:t>
      </w:r>
      <w:proofErr w:type="gramEnd"/>
      <w:r w:rsidRPr="00956FD4">
        <w:rPr>
          <w:rFonts w:ascii="Times New Roman" w:hAnsi="Times New Roman" w:cs="Times New Roman"/>
          <w:b/>
          <w:bCs/>
          <w:sz w:val="28"/>
          <w:szCs w:val="28"/>
        </w:rPr>
        <w:t xml:space="preserve"> Survival Analysis</w:t>
      </w:r>
    </w:p>
    <w:p w14:paraId="52A6BDA1"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Use:</w:t>
      </w:r>
    </w:p>
    <w:p w14:paraId="61C5B6A8" w14:textId="77777777" w:rsidR="00956FD4" w:rsidRPr="00956FD4" w:rsidRDefault="00956FD4" w:rsidP="00956FD4">
      <w:pPr>
        <w:widowControl w:val="0"/>
        <w:numPr>
          <w:ilvl w:val="0"/>
          <w:numId w:val="66"/>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Kaplan-Meier Curves</w:t>
      </w:r>
    </w:p>
    <w:p w14:paraId="78FD3DD1" w14:textId="77777777" w:rsidR="00956FD4" w:rsidRPr="00956FD4" w:rsidRDefault="00956FD4" w:rsidP="00956FD4">
      <w:pPr>
        <w:widowControl w:val="0"/>
        <w:numPr>
          <w:ilvl w:val="0"/>
          <w:numId w:val="66"/>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Cox Proportional Hazard Model</w:t>
      </w:r>
    </w:p>
    <w:p w14:paraId="2639859F"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Why?</w:t>
      </w:r>
    </w:p>
    <w:p w14:paraId="07C7E0A2"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Because tenure represents time until churn event.</w:t>
      </w:r>
    </w:p>
    <w:p w14:paraId="1A015F5A"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Benefits:</w:t>
      </w:r>
    </w:p>
    <w:p w14:paraId="41B3B186" w14:textId="77777777" w:rsidR="00956FD4" w:rsidRPr="00956FD4" w:rsidRDefault="00956FD4" w:rsidP="00956FD4">
      <w:pPr>
        <w:widowControl w:val="0"/>
        <w:numPr>
          <w:ilvl w:val="0"/>
          <w:numId w:val="67"/>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Estimates probability of survival beyond X years</w:t>
      </w:r>
    </w:p>
    <w:p w14:paraId="25AE3381" w14:textId="77777777" w:rsidR="00956FD4" w:rsidRPr="00956FD4" w:rsidRDefault="00956FD4" w:rsidP="00956FD4">
      <w:pPr>
        <w:widowControl w:val="0"/>
        <w:numPr>
          <w:ilvl w:val="0"/>
          <w:numId w:val="67"/>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Provides hazard ratios for each segment</w:t>
      </w:r>
    </w:p>
    <w:p w14:paraId="26FA9CD4" w14:textId="77777777" w:rsidR="00956FD4" w:rsidRPr="00956FD4" w:rsidRDefault="00956FD4" w:rsidP="00956FD4">
      <w:pPr>
        <w:widowControl w:val="0"/>
        <w:numPr>
          <w:ilvl w:val="0"/>
          <w:numId w:val="67"/>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lastRenderedPageBreak/>
        <w:t xml:space="preserve">More accurate for retention </w:t>
      </w:r>
      <w:proofErr w:type="spellStart"/>
      <w:r w:rsidRPr="00956FD4">
        <w:rPr>
          <w:rFonts w:ascii="Times New Roman" w:hAnsi="Times New Roman" w:cs="Times New Roman"/>
          <w:sz w:val="28"/>
          <w:szCs w:val="28"/>
        </w:rPr>
        <w:t>modeling</w:t>
      </w:r>
      <w:proofErr w:type="spellEnd"/>
    </w:p>
    <w:p w14:paraId="775F36FF"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Example interpretation:</w:t>
      </w:r>
    </w:p>
    <w:p w14:paraId="1ACDC781" w14:textId="77777777" w:rsidR="00956FD4" w:rsidRPr="00956FD4" w:rsidRDefault="00956FD4" w:rsidP="00956FD4">
      <w:pPr>
        <w:widowControl w:val="0"/>
        <w:numPr>
          <w:ilvl w:val="0"/>
          <w:numId w:val="68"/>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Rich + &gt;2 lakh → Lowest hazard rate</w:t>
      </w:r>
    </w:p>
    <w:p w14:paraId="636B64DF" w14:textId="77777777" w:rsidR="00956FD4" w:rsidRPr="00956FD4" w:rsidRDefault="00956FD4" w:rsidP="00956FD4">
      <w:pPr>
        <w:widowControl w:val="0"/>
        <w:numPr>
          <w:ilvl w:val="0"/>
          <w:numId w:val="68"/>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Upper Middle + &gt;2 lakh → Higher hazard rate</w:t>
      </w:r>
    </w:p>
    <w:p w14:paraId="2A09A404" w14:textId="74292238" w:rsidR="00956FD4" w:rsidRPr="00956FD4" w:rsidRDefault="00956FD4" w:rsidP="00956FD4">
      <w:pPr>
        <w:widowControl w:val="0"/>
        <w:spacing w:after="200" w:line="240" w:lineRule="auto"/>
        <w:jc w:val="both"/>
        <w:rPr>
          <w:rFonts w:ascii="Times New Roman" w:hAnsi="Times New Roman" w:cs="Times New Roman"/>
          <w:sz w:val="28"/>
          <w:szCs w:val="28"/>
        </w:rPr>
      </w:pPr>
    </w:p>
    <w:p w14:paraId="4EE60199" w14:textId="09AE5805" w:rsidR="00956FD4" w:rsidRPr="00956FD4" w:rsidRDefault="000F0DA9" w:rsidP="00956FD4">
      <w:pPr>
        <w:widowControl w:val="0"/>
        <w:spacing w:after="200" w:line="240" w:lineRule="auto"/>
        <w:jc w:val="both"/>
        <w:rPr>
          <w:rFonts w:ascii="Times New Roman" w:hAnsi="Times New Roman" w:cs="Times New Roman"/>
          <w:b/>
          <w:bCs/>
          <w:sz w:val="28"/>
          <w:szCs w:val="28"/>
        </w:rPr>
      </w:pPr>
      <w:r w:rsidRPr="000F0DA9">
        <w:rPr>
          <w:rFonts w:ascii="Times New Roman" w:hAnsi="Times New Roman" w:cs="Times New Roman"/>
          <w:b/>
          <w:bCs/>
          <w:sz w:val="28"/>
          <w:szCs w:val="28"/>
        </w:rPr>
        <w:t>3.</w:t>
      </w:r>
      <w:r w:rsidR="00956FD4" w:rsidRPr="00956FD4">
        <w:rPr>
          <w:rFonts w:ascii="Times New Roman" w:hAnsi="Times New Roman" w:cs="Times New Roman"/>
          <w:b/>
          <w:bCs/>
          <w:sz w:val="28"/>
          <w:szCs w:val="28"/>
        </w:rPr>
        <w:t>Converting Tenure Prediction to Lifetime Value (LTV)</w:t>
      </w:r>
    </w:p>
    <w:p w14:paraId="68D823BF"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Once tenure is predicted:</w:t>
      </w:r>
    </w:p>
    <w:p w14:paraId="46E03612" w14:textId="77777777" w:rsidR="00956FD4" w:rsidRP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Times New Roman" w:hAnsi="Times New Roman" w:cs="Times New Roman"/>
          <w:b/>
          <w:bCs/>
          <w:sz w:val="28"/>
          <w:szCs w:val="28"/>
        </w:rPr>
        <w:t>Step 1: Estimate Annual Revenue</w:t>
      </w:r>
    </w:p>
    <w:p w14:paraId="228728A8"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Revenue drivers:</w:t>
      </w:r>
    </w:p>
    <w:p w14:paraId="362F7FE3" w14:textId="77777777" w:rsidR="00956FD4" w:rsidRPr="00956FD4" w:rsidRDefault="00956FD4" w:rsidP="00956FD4">
      <w:pPr>
        <w:widowControl w:val="0"/>
        <w:numPr>
          <w:ilvl w:val="0"/>
          <w:numId w:val="69"/>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Interest spread from balance</w:t>
      </w:r>
    </w:p>
    <w:p w14:paraId="5749EC8C" w14:textId="77777777" w:rsidR="00956FD4" w:rsidRPr="00956FD4" w:rsidRDefault="00956FD4" w:rsidP="00956FD4">
      <w:pPr>
        <w:widowControl w:val="0"/>
        <w:numPr>
          <w:ilvl w:val="0"/>
          <w:numId w:val="69"/>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Transaction fees</w:t>
      </w:r>
    </w:p>
    <w:p w14:paraId="4A04A2D5" w14:textId="77777777" w:rsidR="00956FD4" w:rsidRPr="00956FD4" w:rsidRDefault="00956FD4" w:rsidP="00956FD4">
      <w:pPr>
        <w:widowControl w:val="0"/>
        <w:numPr>
          <w:ilvl w:val="0"/>
          <w:numId w:val="69"/>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Product cross-sell revenue</w:t>
      </w:r>
    </w:p>
    <w:p w14:paraId="2EE79567"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Step 2: LTV Formula</w:t>
      </w:r>
    </w:p>
    <w:p w14:paraId="055B69F6" w14:textId="04BD183B" w:rsidR="00956FD4" w:rsidRPr="00956FD4" w:rsidRDefault="00956FD4" w:rsidP="00956FD4">
      <w:pPr>
        <w:widowControl w:val="0"/>
        <w:spacing w:after="200" w:line="240" w:lineRule="auto"/>
        <w:jc w:val="both"/>
        <w:rPr>
          <w:rFonts w:ascii="Times New Roman" w:hAnsi="Times New Roman" w:cs="Times New Roman"/>
          <w:sz w:val="28"/>
          <w:szCs w:val="28"/>
        </w:rPr>
      </w:pPr>
      <m:oMathPara>
        <m:oMath>
          <m:r>
            <w:rPr>
              <w:rFonts w:ascii="Cambria Math" w:hAnsi="Cambria Math" w:cs="Times New Roman"/>
              <w:sz w:val="28"/>
              <w:szCs w:val="28"/>
            </w:rPr>
            <m:t>LTV=(AverageAnnualRevenueperSegment)×(PredictedTenure)</m:t>
          </m:r>
          <m:r>
            <m:rPr>
              <m:sty m:val="p"/>
            </m:rPr>
            <w:rPr>
              <w:rFonts w:ascii="Times New Roman" w:hAnsi="Times New Roman" w:cs="Times New Roman"/>
              <w:sz w:val="28"/>
              <w:szCs w:val="28"/>
            </w:rPr>
            <w:br/>
          </m:r>
        </m:oMath>
      </m:oMathPara>
    </w:p>
    <w:p w14:paraId="1EFCB82B" w14:textId="6912A644" w:rsidR="00956FD4" w:rsidRPr="00956FD4" w:rsidRDefault="00956FD4" w:rsidP="00956FD4">
      <w:pPr>
        <w:widowControl w:val="0"/>
        <w:spacing w:after="200" w:line="240" w:lineRule="auto"/>
        <w:jc w:val="both"/>
        <w:rPr>
          <w:rFonts w:ascii="Times New Roman" w:hAnsi="Times New Roman" w:cs="Times New Roman"/>
          <w:sz w:val="28"/>
          <w:szCs w:val="28"/>
        </w:rPr>
      </w:pPr>
    </w:p>
    <w:p w14:paraId="60320D21"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Example Calculation (Illustrative)</w:t>
      </w:r>
    </w:p>
    <w:p w14:paraId="7B2E9E13"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If:</w:t>
      </w:r>
    </w:p>
    <w:p w14:paraId="46733F1B" w14:textId="77777777" w:rsidR="00956FD4" w:rsidRPr="00956FD4" w:rsidRDefault="00956FD4" w:rsidP="00956FD4">
      <w:pPr>
        <w:widowControl w:val="0"/>
        <w:numPr>
          <w:ilvl w:val="0"/>
          <w:numId w:val="70"/>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Rich + &gt;2 lakh generates ₹60,000 annually</w:t>
      </w:r>
    </w:p>
    <w:p w14:paraId="4E48C08E" w14:textId="77777777" w:rsidR="00956FD4" w:rsidRPr="00956FD4" w:rsidRDefault="00956FD4" w:rsidP="00956FD4">
      <w:pPr>
        <w:widowControl w:val="0"/>
        <w:numPr>
          <w:ilvl w:val="0"/>
          <w:numId w:val="70"/>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Predicted tenure = 5.4 years</w:t>
      </w:r>
    </w:p>
    <w:p w14:paraId="580FE7F1"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Then:</w:t>
      </w:r>
    </w:p>
    <w:p w14:paraId="7541F904" w14:textId="7100B506"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LTV</w:t>
      </w:r>
      <w:proofErr w:type="gramStart"/>
      <w:r w:rsidRPr="00956FD4">
        <w:rPr>
          <w:rFonts w:ascii="Times New Roman" w:hAnsi="Times New Roman" w:cs="Times New Roman"/>
          <w:sz w:val="28"/>
          <w:szCs w:val="28"/>
        </w:rPr>
        <w:t>≈</w:t>
      </w:r>
      <w:r w:rsidR="000F0DA9">
        <w:rPr>
          <w:rFonts w:ascii="Times New Roman" w:hAnsi="Times New Roman" w:cs="Times New Roman"/>
          <w:sz w:val="28"/>
          <w:szCs w:val="28"/>
        </w:rPr>
        <w:t>(</w:t>
      </w:r>
      <w:proofErr w:type="gramEnd"/>
      <w:r w:rsidRPr="00956FD4">
        <w:rPr>
          <w:rFonts w:ascii="Times New Roman" w:hAnsi="Times New Roman" w:cs="Times New Roman"/>
          <w:sz w:val="28"/>
          <w:szCs w:val="28"/>
        </w:rPr>
        <w:t>₹60,000×5.4</w:t>
      </w:r>
      <w:r w:rsidR="000F0DA9">
        <w:rPr>
          <w:rFonts w:ascii="Times New Roman" w:hAnsi="Times New Roman" w:cs="Times New Roman"/>
          <w:sz w:val="28"/>
          <w:szCs w:val="28"/>
        </w:rPr>
        <w:t>)</w:t>
      </w:r>
      <w:r w:rsidRPr="00956FD4">
        <w:rPr>
          <w:rFonts w:ascii="Times New Roman" w:hAnsi="Times New Roman" w:cs="Times New Roman"/>
          <w:sz w:val="28"/>
          <w:szCs w:val="28"/>
        </w:rPr>
        <w:br/>
        <w:t>= ₹3,24,000</w:t>
      </w:r>
    </w:p>
    <w:p w14:paraId="7EFB00F1"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Compare with:</w:t>
      </w:r>
    </w:p>
    <w:p w14:paraId="7E600C5E"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Poor + Zero balance:</w:t>
      </w:r>
    </w:p>
    <w:p w14:paraId="45C764DD" w14:textId="77777777" w:rsidR="00956FD4" w:rsidRPr="00956FD4" w:rsidRDefault="00956FD4" w:rsidP="00956FD4">
      <w:pPr>
        <w:widowControl w:val="0"/>
        <w:numPr>
          <w:ilvl w:val="0"/>
          <w:numId w:val="71"/>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₹15,000 annually</w:t>
      </w:r>
    </w:p>
    <w:p w14:paraId="0D754FB9" w14:textId="77777777" w:rsidR="00956FD4" w:rsidRPr="00956FD4" w:rsidRDefault="00956FD4" w:rsidP="00956FD4">
      <w:pPr>
        <w:widowControl w:val="0"/>
        <w:numPr>
          <w:ilvl w:val="0"/>
          <w:numId w:val="71"/>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4.7 years</w:t>
      </w:r>
    </w:p>
    <w:p w14:paraId="68803316"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lastRenderedPageBreak/>
        <w:t>LTV ≈ ₹70,500</w:t>
      </w:r>
    </w:p>
    <w:p w14:paraId="1934CCC1"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This shows large LTV gap across segments.</w:t>
      </w:r>
    </w:p>
    <w:p w14:paraId="199FC1F6" w14:textId="0B817C83" w:rsidR="00956FD4" w:rsidRPr="00956FD4" w:rsidRDefault="00956FD4" w:rsidP="00956FD4">
      <w:pPr>
        <w:widowControl w:val="0"/>
        <w:spacing w:after="200" w:line="240" w:lineRule="auto"/>
        <w:jc w:val="both"/>
        <w:rPr>
          <w:rFonts w:ascii="Times New Roman" w:hAnsi="Times New Roman" w:cs="Times New Roman"/>
          <w:sz w:val="28"/>
          <w:szCs w:val="28"/>
        </w:rPr>
      </w:pPr>
    </w:p>
    <w:p w14:paraId="20E0B689" w14:textId="371BBA51" w:rsidR="00956FD4" w:rsidRPr="00956FD4" w:rsidRDefault="000F0DA9" w:rsidP="00956FD4">
      <w:pPr>
        <w:widowControl w:val="0"/>
        <w:spacing w:after="200" w:line="240" w:lineRule="auto"/>
        <w:jc w:val="both"/>
        <w:rPr>
          <w:rFonts w:ascii="Times New Roman" w:hAnsi="Times New Roman" w:cs="Times New Roman"/>
          <w:b/>
          <w:bCs/>
          <w:sz w:val="28"/>
          <w:szCs w:val="28"/>
        </w:rPr>
      </w:pPr>
      <w:r w:rsidRPr="000F0DA9">
        <w:rPr>
          <w:rFonts w:ascii="Times New Roman" w:hAnsi="Times New Roman" w:cs="Times New Roman"/>
          <w:b/>
          <w:bCs/>
          <w:sz w:val="28"/>
          <w:szCs w:val="28"/>
        </w:rPr>
        <w:t>4.</w:t>
      </w:r>
      <w:r w:rsidR="00956FD4" w:rsidRPr="00956FD4">
        <w:rPr>
          <w:rFonts w:ascii="Times New Roman" w:hAnsi="Times New Roman" w:cs="Times New Roman"/>
          <w:b/>
          <w:bCs/>
          <w:sz w:val="28"/>
          <w:szCs w:val="28"/>
        </w:rPr>
        <w:t xml:space="preserve"> Segment-Wise Forecast Implications</w:t>
      </w:r>
    </w:p>
    <w:p w14:paraId="67C77A23" w14:textId="77777777" w:rsidR="00956FD4" w:rsidRP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Segoe UI Emoji" w:hAnsi="Segoe UI Emoji" w:cs="Segoe UI Emoji"/>
          <w:b/>
          <w:bCs/>
          <w:sz w:val="28"/>
          <w:szCs w:val="28"/>
        </w:rPr>
        <w:t>🔵</w:t>
      </w:r>
      <w:r w:rsidRPr="00956FD4">
        <w:rPr>
          <w:rFonts w:ascii="Times New Roman" w:hAnsi="Times New Roman" w:cs="Times New Roman"/>
          <w:b/>
          <w:bCs/>
          <w:sz w:val="28"/>
          <w:szCs w:val="28"/>
        </w:rPr>
        <w:t xml:space="preserve"> Highest Predicted LTV</w:t>
      </w:r>
    </w:p>
    <w:p w14:paraId="6AA57EC8"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Rich + High Balance</w:t>
      </w:r>
    </w:p>
    <w:p w14:paraId="69FDB856" w14:textId="77777777" w:rsidR="00956FD4" w:rsidRPr="00956FD4" w:rsidRDefault="00956FD4" w:rsidP="00956FD4">
      <w:pPr>
        <w:widowControl w:val="0"/>
        <w:numPr>
          <w:ilvl w:val="0"/>
          <w:numId w:val="72"/>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Highest tenure</w:t>
      </w:r>
    </w:p>
    <w:p w14:paraId="4595BAD8" w14:textId="77777777" w:rsidR="00956FD4" w:rsidRPr="00956FD4" w:rsidRDefault="00956FD4" w:rsidP="00956FD4">
      <w:pPr>
        <w:widowControl w:val="0"/>
        <w:numPr>
          <w:ilvl w:val="0"/>
          <w:numId w:val="72"/>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Highest revenue base</w:t>
      </w:r>
    </w:p>
    <w:p w14:paraId="1C2DD71F" w14:textId="77777777" w:rsidR="00956FD4" w:rsidRPr="00956FD4" w:rsidRDefault="00956FD4" w:rsidP="00956FD4">
      <w:pPr>
        <w:widowControl w:val="0"/>
        <w:numPr>
          <w:ilvl w:val="0"/>
          <w:numId w:val="72"/>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Lowest churn risk</w:t>
      </w:r>
    </w:p>
    <w:p w14:paraId="25A29442" w14:textId="77777777" w:rsidR="00956FD4" w:rsidRP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Segoe UI Emoji" w:hAnsi="Segoe UI Emoji" w:cs="Segoe UI Emoji"/>
          <w:b/>
          <w:bCs/>
          <w:sz w:val="28"/>
          <w:szCs w:val="28"/>
        </w:rPr>
        <w:t>🟡</w:t>
      </w:r>
      <w:r w:rsidRPr="00956FD4">
        <w:rPr>
          <w:rFonts w:ascii="Times New Roman" w:hAnsi="Times New Roman" w:cs="Times New Roman"/>
          <w:b/>
          <w:bCs/>
          <w:sz w:val="28"/>
          <w:szCs w:val="28"/>
        </w:rPr>
        <w:t xml:space="preserve"> Moderate LTV</w:t>
      </w:r>
    </w:p>
    <w:p w14:paraId="691E7334"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Lower Middle &amp; Poor segments</w:t>
      </w:r>
    </w:p>
    <w:p w14:paraId="503679D1" w14:textId="77777777" w:rsidR="00956FD4" w:rsidRPr="00956FD4" w:rsidRDefault="00956FD4" w:rsidP="00956FD4">
      <w:pPr>
        <w:widowControl w:val="0"/>
        <w:numPr>
          <w:ilvl w:val="0"/>
          <w:numId w:val="73"/>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Stable tenure</w:t>
      </w:r>
    </w:p>
    <w:p w14:paraId="54EC1E4B" w14:textId="77777777" w:rsidR="00956FD4" w:rsidRPr="00956FD4" w:rsidRDefault="00956FD4" w:rsidP="00956FD4">
      <w:pPr>
        <w:widowControl w:val="0"/>
        <w:numPr>
          <w:ilvl w:val="0"/>
          <w:numId w:val="73"/>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Moderate revenue</w:t>
      </w:r>
    </w:p>
    <w:p w14:paraId="0152F526" w14:textId="77777777" w:rsidR="00956FD4" w:rsidRP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Segoe UI Emoji" w:hAnsi="Segoe UI Emoji" w:cs="Segoe UI Emoji"/>
          <w:b/>
          <w:bCs/>
          <w:sz w:val="28"/>
          <w:szCs w:val="28"/>
        </w:rPr>
        <w:t>🔴</w:t>
      </w:r>
      <w:r w:rsidRPr="00956FD4">
        <w:rPr>
          <w:rFonts w:ascii="Times New Roman" w:hAnsi="Times New Roman" w:cs="Times New Roman"/>
          <w:b/>
          <w:bCs/>
          <w:sz w:val="28"/>
          <w:szCs w:val="28"/>
        </w:rPr>
        <w:t xml:space="preserve"> Risk Segment</w:t>
      </w:r>
    </w:p>
    <w:p w14:paraId="6693545F"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Upper Middle + High Balance</w:t>
      </w:r>
    </w:p>
    <w:p w14:paraId="3D18A8BD" w14:textId="77777777" w:rsidR="00956FD4" w:rsidRPr="00956FD4" w:rsidRDefault="00956FD4" w:rsidP="00956FD4">
      <w:pPr>
        <w:widowControl w:val="0"/>
        <w:numPr>
          <w:ilvl w:val="0"/>
          <w:numId w:val="74"/>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Lower tenure (4.22 years)</w:t>
      </w:r>
    </w:p>
    <w:p w14:paraId="760E32FF" w14:textId="77777777" w:rsidR="00956FD4" w:rsidRPr="00956FD4" w:rsidRDefault="00956FD4" w:rsidP="00956FD4">
      <w:pPr>
        <w:widowControl w:val="0"/>
        <w:numPr>
          <w:ilvl w:val="0"/>
          <w:numId w:val="74"/>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Needs targeted retention strategies</w:t>
      </w:r>
    </w:p>
    <w:p w14:paraId="19C766C3" w14:textId="01926018" w:rsidR="00956FD4" w:rsidRPr="00956FD4" w:rsidRDefault="00956FD4" w:rsidP="00956FD4">
      <w:pPr>
        <w:widowControl w:val="0"/>
        <w:spacing w:after="200" w:line="240" w:lineRule="auto"/>
        <w:jc w:val="both"/>
        <w:rPr>
          <w:rFonts w:ascii="Times New Roman" w:hAnsi="Times New Roman" w:cs="Times New Roman"/>
          <w:sz w:val="28"/>
          <w:szCs w:val="28"/>
        </w:rPr>
      </w:pPr>
    </w:p>
    <w:p w14:paraId="11BDFFB7" w14:textId="36EC6544" w:rsidR="00956FD4" w:rsidRPr="00956FD4" w:rsidRDefault="000F0DA9" w:rsidP="00956FD4">
      <w:pPr>
        <w:widowControl w:val="0"/>
        <w:spacing w:after="200" w:line="240" w:lineRule="auto"/>
        <w:jc w:val="both"/>
        <w:rPr>
          <w:rFonts w:ascii="Times New Roman" w:hAnsi="Times New Roman" w:cs="Times New Roman"/>
          <w:b/>
          <w:bCs/>
          <w:sz w:val="28"/>
          <w:szCs w:val="28"/>
        </w:rPr>
      </w:pPr>
      <w:r w:rsidRPr="000F0DA9">
        <w:rPr>
          <w:rFonts w:ascii="Times New Roman" w:hAnsi="Times New Roman" w:cs="Times New Roman"/>
          <w:b/>
          <w:bCs/>
          <w:sz w:val="28"/>
          <w:szCs w:val="28"/>
        </w:rPr>
        <w:t>5.</w:t>
      </w:r>
      <w:r>
        <w:rPr>
          <w:rFonts w:ascii="Times New Roman" w:hAnsi="Times New Roman" w:cs="Times New Roman"/>
          <w:b/>
          <w:bCs/>
          <w:sz w:val="28"/>
          <w:szCs w:val="28"/>
        </w:rPr>
        <w:t xml:space="preserve"> </w:t>
      </w:r>
      <w:r w:rsidR="00956FD4" w:rsidRPr="00956FD4">
        <w:rPr>
          <w:rFonts w:ascii="Times New Roman" w:hAnsi="Times New Roman" w:cs="Times New Roman"/>
          <w:b/>
          <w:bCs/>
          <w:sz w:val="28"/>
          <w:szCs w:val="28"/>
        </w:rPr>
        <w:t>Model Validation Strategy</w:t>
      </w:r>
    </w:p>
    <w:p w14:paraId="4107BDC9"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To ensure reliability:</w:t>
      </w:r>
    </w:p>
    <w:p w14:paraId="6108AB99" w14:textId="77777777" w:rsidR="00956FD4" w:rsidRPr="00956FD4" w:rsidRDefault="00956FD4" w:rsidP="00956FD4">
      <w:pPr>
        <w:widowControl w:val="0"/>
        <w:numPr>
          <w:ilvl w:val="0"/>
          <w:numId w:val="75"/>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Train-Test split (70-30)</w:t>
      </w:r>
    </w:p>
    <w:p w14:paraId="24ABF5C9" w14:textId="77777777" w:rsidR="00956FD4" w:rsidRPr="00956FD4" w:rsidRDefault="00956FD4" w:rsidP="00956FD4">
      <w:pPr>
        <w:widowControl w:val="0"/>
        <w:numPr>
          <w:ilvl w:val="0"/>
          <w:numId w:val="75"/>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Cross-validation</w:t>
      </w:r>
    </w:p>
    <w:p w14:paraId="7400D464" w14:textId="77777777" w:rsidR="00956FD4" w:rsidRPr="00956FD4" w:rsidRDefault="00956FD4" w:rsidP="00956FD4">
      <w:pPr>
        <w:widowControl w:val="0"/>
        <w:numPr>
          <w:ilvl w:val="0"/>
          <w:numId w:val="75"/>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Evaluate:</w:t>
      </w:r>
    </w:p>
    <w:p w14:paraId="5EE0FF41" w14:textId="77777777" w:rsidR="00956FD4" w:rsidRPr="00956FD4" w:rsidRDefault="00956FD4" w:rsidP="00956FD4">
      <w:pPr>
        <w:widowControl w:val="0"/>
        <w:numPr>
          <w:ilvl w:val="1"/>
          <w:numId w:val="75"/>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R² (for regression)</w:t>
      </w:r>
    </w:p>
    <w:p w14:paraId="78AD556C" w14:textId="77777777" w:rsidR="00956FD4" w:rsidRPr="00956FD4" w:rsidRDefault="00956FD4" w:rsidP="00956FD4">
      <w:pPr>
        <w:widowControl w:val="0"/>
        <w:numPr>
          <w:ilvl w:val="1"/>
          <w:numId w:val="75"/>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MAE / RMSE</w:t>
      </w:r>
    </w:p>
    <w:p w14:paraId="2CB31742" w14:textId="77777777" w:rsidR="00956FD4" w:rsidRPr="00956FD4" w:rsidRDefault="00956FD4" w:rsidP="00956FD4">
      <w:pPr>
        <w:widowControl w:val="0"/>
        <w:numPr>
          <w:ilvl w:val="1"/>
          <w:numId w:val="75"/>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Concordance Index (for survival models)</w:t>
      </w:r>
    </w:p>
    <w:p w14:paraId="6D8FFEBD" w14:textId="11B37E0F" w:rsidR="00956FD4" w:rsidRPr="00956FD4" w:rsidRDefault="00956FD4" w:rsidP="00956FD4">
      <w:pPr>
        <w:widowControl w:val="0"/>
        <w:spacing w:after="200" w:line="240" w:lineRule="auto"/>
        <w:jc w:val="both"/>
        <w:rPr>
          <w:rFonts w:ascii="Times New Roman" w:hAnsi="Times New Roman" w:cs="Times New Roman"/>
          <w:sz w:val="28"/>
          <w:szCs w:val="28"/>
        </w:rPr>
      </w:pPr>
    </w:p>
    <w:p w14:paraId="482C889A" w14:textId="1D6DA083" w:rsidR="00956FD4" w:rsidRPr="00956FD4" w:rsidRDefault="000F0DA9" w:rsidP="00956FD4">
      <w:pPr>
        <w:widowControl w:val="0"/>
        <w:spacing w:after="200" w:line="240" w:lineRule="auto"/>
        <w:jc w:val="both"/>
        <w:rPr>
          <w:rFonts w:ascii="Times New Roman" w:hAnsi="Times New Roman" w:cs="Times New Roman"/>
          <w:b/>
          <w:bCs/>
          <w:sz w:val="28"/>
          <w:szCs w:val="28"/>
        </w:rPr>
      </w:pPr>
      <w:r w:rsidRPr="000F0DA9">
        <w:rPr>
          <w:rFonts w:ascii="Times New Roman" w:hAnsi="Times New Roman" w:cs="Times New Roman"/>
          <w:b/>
          <w:bCs/>
          <w:sz w:val="28"/>
          <w:szCs w:val="28"/>
        </w:rPr>
        <w:t>6.</w:t>
      </w:r>
      <w:r w:rsidR="00956FD4" w:rsidRPr="00956FD4">
        <w:rPr>
          <w:rFonts w:ascii="Times New Roman" w:hAnsi="Times New Roman" w:cs="Times New Roman"/>
          <w:b/>
          <w:bCs/>
          <w:sz w:val="28"/>
          <w:szCs w:val="28"/>
        </w:rPr>
        <w:t xml:space="preserve"> Business Implementation Strategy</w:t>
      </w:r>
    </w:p>
    <w:p w14:paraId="6F81642B" w14:textId="77777777" w:rsidR="00956FD4" w:rsidRPr="00956FD4" w:rsidRDefault="00956FD4" w:rsidP="00956FD4">
      <w:pPr>
        <w:widowControl w:val="0"/>
        <w:numPr>
          <w:ilvl w:val="0"/>
          <w:numId w:val="76"/>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Build segment-wise predictive LTV dashboard in Power BI</w:t>
      </w:r>
    </w:p>
    <w:p w14:paraId="51ECB8DC" w14:textId="77777777" w:rsidR="00956FD4" w:rsidRPr="00956FD4" w:rsidRDefault="00956FD4" w:rsidP="00956FD4">
      <w:pPr>
        <w:widowControl w:val="0"/>
        <w:numPr>
          <w:ilvl w:val="0"/>
          <w:numId w:val="76"/>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Trigger retention campaigns when predicted tenure &lt; 4.5 years</w:t>
      </w:r>
    </w:p>
    <w:p w14:paraId="017CB7DA" w14:textId="77777777" w:rsidR="00956FD4" w:rsidRPr="00956FD4" w:rsidRDefault="00956FD4" w:rsidP="00956FD4">
      <w:pPr>
        <w:widowControl w:val="0"/>
        <w:numPr>
          <w:ilvl w:val="0"/>
          <w:numId w:val="76"/>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Prioritize high LTV segments for premium engagement</w:t>
      </w:r>
    </w:p>
    <w:p w14:paraId="28A5D733" w14:textId="77777777" w:rsidR="00956FD4" w:rsidRPr="00956FD4" w:rsidRDefault="00956FD4" w:rsidP="00956FD4">
      <w:pPr>
        <w:widowControl w:val="0"/>
        <w:numPr>
          <w:ilvl w:val="0"/>
          <w:numId w:val="76"/>
        </w:numPr>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Use predicted hazard rates for early churn detection</w:t>
      </w:r>
    </w:p>
    <w:p w14:paraId="7D3D916C" w14:textId="677D3C87" w:rsidR="00956FD4" w:rsidRPr="00956FD4" w:rsidRDefault="00956FD4" w:rsidP="00956FD4">
      <w:pPr>
        <w:widowControl w:val="0"/>
        <w:spacing w:after="200" w:line="240" w:lineRule="auto"/>
        <w:jc w:val="both"/>
        <w:rPr>
          <w:rFonts w:ascii="Times New Roman" w:hAnsi="Times New Roman" w:cs="Times New Roman"/>
          <w:sz w:val="28"/>
          <w:szCs w:val="28"/>
        </w:rPr>
      </w:pPr>
    </w:p>
    <w:p w14:paraId="3E00D608" w14:textId="45065971" w:rsidR="00956FD4" w:rsidRPr="00956FD4" w:rsidRDefault="00956FD4" w:rsidP="00956FD4">
      <w:pPr>
        <w:widowControl w:val="0"/>
        <w:spacing w:after="200" w:line="240" w:lineRule="auto"/>
        <w:jc w:val="both"/>
        <w:rPr>
          <w:rFonts w:ascii="Times New Roman" w:hAnsi="Times New Roman" w:cs="Times New Roman"/>
          <w:b/>
          <w:bCs/>
          <w:sz w:val="28"/>
          <w:szCs w:val="28"/>
        </w:rPr>
      </w:pPr>
      <w:r w:rsidRPr="00956FD4">
        <w:rPr>
          <w:rFonts w:ascii="Times New Roman" w:hAnsi="Times New Roman" w:cs="Times New Roman"/>
          <w:b/>
          <w:bCs/>
          <w:sz w:val="28"/>
          <w:szCs w:val="28"/>
        </w:rPr>
        <w:t>Conclusion</w:t>
      </w:r>
      <w:r w:rsidR="000F0DA9" w:rsidRPr="000F0DA9">
        <w:rPr>
          <w:rFonts w:ascii="Times New Roman" w:hAnsi="Times New Roman" w:cs="Times New Roman"/>
          <w:b/>
          <w:bCs/>
          <w:sz w:val="28"/>
          <w:szCs w:val="28"/>
        </w:rPr>
        <w:t>:</w:t>
      </w:r>
      <w:r w:rsidRPr="00956FD4">
        <w:rPr>
          <w:rFonts w:ascii="Times New Roman" w:hAnsi="Times New Roman" w:cs="Times New Roman"/>
          <w:b/>
          <w:bCs/>
          <w:sz w:val="28"/>
          <w:szCs w:val="28"/>
        </w:rPr>
        <w:t xml:space="preserve"> </w:t>
      </w:r>
    </w:p>
    <w:p w14:paraId="411FC174"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 xml:space="preserve">Using segmentation data on income class, salary, and balance, tenure can be </w:t>
      </w:r>
      <w:proofErr w:type="spellStart"/>
      <w:r w:rsidRPr="00956FD4">
        <w:rPr>
          <w:rFonts w:ascii="Times New Roman" w:hAnsi="Times New Roman" w:cs="Times New Roman"/>
          <w:sz w:val="28"/>
          <w:szCs w:val="28"/>
        </w:rPr>
        <w:t>modeled</w:t>
      </w:r>
      <w:proofErr w:type="spellEnd"/>
      <w:r w:rsidRPr="00956FD4">
        <w:rPr>
          <w:rFonts w:ascii="Times New Roman" w:hAnsi="Times New Roman" w:cs="Times New Roman"/>
          <w:sz w:val="28"/>
          <w:szCs w:val="28"/>
        </w:rPr>
        <w:t xml:space="preserve"> effectively through regression or survival analysis techniques.</w:t>
      </w:r>
    </w:p>
    <w:p w14:paraId="7A4D6317"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 xml:space="preserve">The analysis indicates that Rich customers with balances greater than 2 </w:t>
      </w:r>
      <w:proofErr w:type="gramStart"/>
      <w:r w:rsidRPr="00956FD4">
        <w:rPr>
          <w:rFonts w:ascii="Times New Roman" w:hAnsi="Times New Roman" w:cs="Times New Roman"/>
          <w:sz w:val="28"/>
          <w:szCs w:val="28"/>
        </w:rPr>
        <w:t>lakh</w:t>
      </w:r>
      <w:proofErr w:type="gramEnd"/>
      <w:r w:rsidRPr="00956FD4">
        <w:rPr>
          <w:rFonts w:ascii="Times New Roman" w:hAnsi="Times New Roman" w:cs="Times New Roman"/>
          <w:sz w:val="28"/>
          <w:szCs w:val="28"/>
        </w:rPr>
        <w:t xml:space="preserve"> exhibit the highest tenure (5.40 years) and therefore the highest lifetime value potential.</w:t>
      </w:r>
    </w:p>
    <w:p w14:paraId="05DF7566" w14:textId="282273DB"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 xml:space="preserve">In contrast, Upper </w:t>
      </w:r>
      <w:r w:rsidR="000F0DA9" w:rsidRPr="00956FD4">
        <w:rPr>
          <w:rFonts w:ascii="Times New Roman" w:hAnsi="Times New Roman" w:cs="Times New Roman"/>
          <w:sz w:val="28"/>
          <w:szCs w:val="28"/>
        </w:rPr>
        <w:t>Middle-Class</w:t>
      </w:r>
      <w:r w:rsidRPr="00956FD4">
        <w:rPr>
          <w:rFonts w:ascii="Times New Roman" w:hAnsi="Times New Roman" w:cs="Times New Roman"/>
          <w:sz w:val="28"/>
          <w:szCs w:val="28"/>
        </w:rPr>
        <w:t xml:space="preserve"> customers with high balances show comparatively lower tenure, indicating potential churn vulnerability.</w:t>
      </w:r>
    </w:p>
    <w:p w14:paraId="68A79043" w14:textId="77777777" w:rsidR="00956FD4" w:rsidRPr="00956FD4" w:rsidRDefault="00956FD4" w:rsidP="00956FD4">
      <w:pPr>
        <w:widowControl w:val="0"/>
        <w:spacing w:after="200" w:line="240" w:lineRule="auto"/>
        <w:jc w:val="both"/>
        <w:rPr>
          <w:rFonts w:ascii="Times New Roman" w:hAnsi="Times New Roman" w:cs="Times New Roman"/>
          <w:sz w:val="28"/>
          <w:szCs w:val="28"/>
        </w:rPr>
      </w:pPr>
      <w:r w:rsidRPr="00956FD4">
        <w:rPr>
          <w:rFonts w:ascii="Times New Roman" w:hAnsi="Times New Roman" w:cs="Times New Roman"/>
          <w:sz w:val="28"/>
          <w:szCs w:val="28"/>
        </w:rPr>
        <w:t xml:space="preserve">By integrating predictive </w:t>
      </w:r>
      <w:proofErr w:type="spellStart"/>
      <w:r w:rsidRPr="00956FD4">
        <w:rPr>
          <w:rFonts w:ascii="Times New Roman" w:hAnsi="Times New Roman" w:cs="Times New Roman"/>
          <w:sz w:val="28"/>
          <w:szCs w:val="28"/>
        </w:rPr>
        <w:t>modeling</w:t>
      </w:r>
      <w:proofErr w:type="spellEnd"/>
      <w:r w:rsidRPr="00956FD4">
        <w:rPr>
          <w:rFonts w:ascii="Times New Roman" w:hAnsi="Times New Roman" w:cs="Times New Roman"/>
          <w:sz w:val="28"/>
          <w:szCs w:val="28"/>
        </w:rPr>
        <w:t xml:space="preserve"> with revenue estimation, the bank can compute accurate segment-wise lifetime values and design targeted retention and profitability optimization strategies.</w:t>
      </w:r>
    </w:p>
    <w:p w14:paraId="4CCFDB88" w14:textId="77777777" w:rsidR="00D221A5" w:rsidRPr="00956FD4" w:rsidRDefault="00D221A5" w:rsidP="00D221A5">
      <w:pPr>
        <w:widowControl w:val="0"/>
        <w:spacing w:after="200" w:line="240" w:lineRule="auto"/>
        <w:jc w:val="both"/>
        <w:rPr>
          <w:rFonts w:ascii="Times New Roman" w:hAnsi="Times New Roman" w:cs="Times New Roman"/>
          <w:sz w:val="28"/>
          <w:szCs w:val="28"/>
        </w:rPr>
      </w:pPr>
    </w:p>
    <w:p w14:paraId="79104974" w14:textId="77777777" w:rsidR="00D221A5" w:rsidRDefault="00D221A5" w:rsidP="00F84145">
      <w:pPr>
        <w:spacing w:line="240" w:lineRule="auto"/>
        <w:jc w:val="both"/>
        <w:rPr>
          <w:rFonts w:ascii="Times New Roman" w:hAnsi="Times New Roman" w:cs="Times New Roman"/>
          <w:b/>
          <w:bCs/>
          <w:sz w:val="28"/>
          <w:szCs w:val="28"/>
        </w:rPr>
      </w:pPr>
    </w:p>
    <w:p w14:paraId="1956D434" w14:textId="7DB71CD8" w:rsidR="00BD1219" w:rsidRPr="00BD1219" w:rsidRDefault="00BD1219" w:rsidP="00BD1219">
      <w:pPr>
        <w:spacing w:line="240" w:lineRule="auto"/>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6.</w:t>
      </w:r>
      <w:r w:rsidR="00CE7CE8">
        <w:rPr>
          <w:rFonts w:ascii="Times New Roman" w:hAnsi="Times New Roman" w:cs="Times New Roman"/>
          <w:b/>
          <w:bCs/>
          <w:sz w:val="28"/>
          <w:szCs w:val="28"/>
          <w:lang w:val="en-GB"/>
        </w:rPr>
        <w:t xml:space="preserve">  </w:t>
      </w:r>
      <w:r w:rsidRPr="00BD1219">
        <w:rPr>
          <w:rFonts w:ascii="Times New Roman" w:hAnsi="Times New Roman" w:cs="Times New Roman"/>
          <w:b/>
          <w:bCs/>
          <w:sz w:val="28"/>
          <w:szCs w:val="28"/>
          <w:lang w:val="en-GB"/>
        </w:rPr>
        <w:t>Marketing Campaign Effectiveness: How could you assess the impact of marketing campaigns on customer retention and acquisition within the dataset? What extra information would you need to solve this?</w:t>
      </w:r>
    </w:p>
    <w:p w14:paraId="023B6E46" w14:textId="77777777" w:rsidR="00D221A5" w:rsidRPr="00CE7CE8" w:rsidRDefault="00D221A5" w:rsidP="00F84145">
      <w:pPr>
        <w:spacing w:line="240" w:lineRule="auto"/>
        <w:jc w:val="both"/>
        <w:rPr>
          <w:rFonts w:ascii="Times New Roman" w:hAnsi="Times New Roman" w:cs="Times New Roman"/>
          <w:sz w:val="28"/>
          <w:szCs w:val="28"/>
        </w:rPr>
      </w:pPr>
    </w:p>
    <w:p w14:paraId="54E8D665" w14:textId="77777777" w:rsidR="00CE7CE8" w:rsidRPr="00CE7CE8" w:rsidRDefault="00CE7CE8" w:rsidP="00CE7CE8">
      <w:pPr>
        <w:spacing w:line="240" w:lineRule="auto"/>
        <w:jc w:val="both"/>
        <w:rPr>
          <w:rFonts w:ascii="Times New Roman" w:hAnsi="Times New Roman" w:cs="Times New Roman"/>
          <w:sz w:val="28"/>
          <w:szCs w:val="28"/>
          <w:lang w:val="en-US"/>
        </w:rPr>
      </w:pPr>
      <w:r w:rsidRPr="00CE7CE8">
        <w:rPr>
          <w:rFonts w:ascii="Times New Roman" w:hAnsi="Times New Roman" w:cs="Times New Roman"/>
          <w:sz w:val="28"/>
          <w:szCs w:val="28"/>
          <w:lang w:val="en-US"/>
        </w:rPr>
        <w:t>A structured approach can provide valuable insights into how marketing campaigns influence customer retention and acquisition. By segmenting data, defining key metrics, and incorporating targeted strategies, businesses can optimize their marketing efforts for maximum effectiveness.</w:t>
      </w:r>
    </w:p>
    <w:p w14:paraId="777CC693" w14:textId="77777777" w:rsidR="00CE7CE8" w:rsidRDefault="00CE7CE8" w:rsidP="00CE7CE8">
      <w:pPr>
        <w:spacing w:line="240" w:lineRule="auto"/>
        <w:jc w:val="both"/>
        <w:rPr>
          <w:rFonts w:ascii="Times New Roman" w:hAnsi="Times New Roman" w:cs="Times New Roman"/>
          <w:b/>
          <w:bCs/>
          <w:sz w:val="28"/>
          <w:szCs w:val="28"/>
          <w:lang w:val="en-US"/>
        </w:rPr>
      </w:pPr>
      <w:r w:rsidRPr="00CE7CE8">
        <w:rPr>
          <w:rFonts w:ascii="Times New Roman" w:hAnsi="Times New Roman" w:cs="Times New Roman"/>
          <w:b/>
          <w:bCs/>
          <w:sz w:val="28"/>
          <w:szCs w:val="28"/>
          <w:lang w:val="en-US"/>
        </w:rPr>
        <w:t>Key Strategies for Measuring Campaign Impact:</w:t>
      </w:r>
    </w:p>
    <w:p w14:paraId="5DA37A66" w14:textId="6AD7ACE0" w:rsidR="00CE7CE8" w:rsidRPr="00CE7CE8" w:rsidRDefault="00CE7CE8" w:rsidP="00CE7CE8">
      <w:pPr>
        <w:pStyle w:val="ListParagraph"/>
        <w:numPr>
          <w:ilvl w:val="0"/>
          <w:numId w:val="35"/>
        </w:numPr>
        <w:spacing w:line="240" w:lineRule="auto"/>
        <w:jc w:val="both"/>
        <w:rPr>
          <w:rFonts w:ascii="Times New Roman" w:hAnsi="Times New Roman" w:cs="Times New Roman"/>
          <w:b/>
          <w:bCs/>
          <w:sz w:val="28"/>
          <w:szCs w:val="28"/>
          <w:lang w:val="en-US"/>
        </w:rPr>
      </w:pPr>
      <w:r w:rsidRPr="00CE7CE8">
        <w:rPr>
          <w:rFonts w:ascii="Times New Roman" w:eastAsia="Times New Roman" w:hAnsi="Times New Roman" w:cs="Times New Roman"/>
          <w:b/>
          <w:bCs/>
          <w:kern w:val="36"/>
          <w:sz w:val="28"/>
          <w:szCs w:val="28"/>
          <w:lang w:eastAsia="en-IN"/>
          <w14:ligatures w14:val="none"/>
        </w:rPr>
        <w:t>Analytical Framework to Measure Campaign Impact</w:t>
      </w:r>
      <w:r>
        <w:rPr>
          <w:rFonts w:ascii="Times New Roman" w:eastAsia="Times New Roman" w:hAnsi="Times New Roman" w:cs="Times New Roman"/>
          <w:b/>
          <w:bCs/>
          <w:kern w:val="36"/>
          <w:sz w:val="28"/>
          <w:szCs w:val="28"/>
          <w:lang w:eastAsia="en-IN"/>
          <w14:ligatures w14:val="none"/>
        </w:rPr>
        <w:t xml:space="preserve"> </w:t>
      </w:r>
      <w:r w:rsidRPr="00CE7CE8">
        <w:rPr>
          <w:rFonts w:ascii="Times New Roman" w:eastAsia="Times New Roman" w:hAnsi="Times New Roman" w:cs="Times New Roman"/>
          <w:kern w:val="0"/>
          <w:sz w:val="28"/>
          <w:szCs w:val="28"/>
          <w:lang w:eastAsia="en-IN"/>
          <w14:ligatures w14:val="none"/>
        </w:rPr>
        <w:t xml:space="preserve">A comprehensive assessment should combine </w:t>
      </w:r>
      <w:r w:rsidRPr="00CE7CE8">
        <w:rPr>
          <w:rFonts w:ascii="Times New Roman" w:eastAsia="Times New Roman" w:hAnsi="Times New Roman" w:cs="Times New Roman"/>
          <w:b/>
          <w:bCs/>
          <w:kern w:val="0"/>
          <w:sz w:val="28"/>
          <w:szCs w:val="28"/>
          <w:lang w:eastAsia="en-IN"/>
          <w14:ligatures w14:val="none"/>
        </w:rPr>
        <w:t xml:space="preserve">segmentation, longitudinal analysis, attribution </w:t>
      </w:r>
      <w:proofErr w:type="spellStart"/>
      <w:r w:rsidRPr="00CE7CE8">
        <w:rPr>
          <w:rFonts w:ascii="Times New Roman" w:eastAsia="Times New Roman" w:hAnsi="Times New Roman" w:cs="Times New Roman"/>
          <w:b/>
          <w:bCs/>
          <w:kern w:val="0"/>
          <w:sz w:val="28"/>
          <w:szCs w:val="28"/>
          <w:lang w:eastAsia="en-IN"/>
          <w14:ligatures w14:val="none"/>
        </w:rPr>
        <w:t>modeling</w:t>
      </w:r>
      <w:proofErr w:type="spellEnd"/>
      <w:r w:rsidRPr="00CE7CE8">
        <w:rPr>
          <w:rFonts w:ascii="Times New Roman" w:eastAsia="Times New Roman" w:hAnsi="Times New Roman" w:cs="Times New Roman"/>
          <w:b/>
          <w:bCs/>
          <w:kern w:val="0"/>
          <w:sz w:val="28"/>
          <w:szCs w:val="28"/>
          <w:lang w:eastAsia="en-IN"/>
          <w14:ligatures w14:val="none"/>
        </w:rPr>
        <w:t>, and financial impact evaluation</w:t>
      </w:r>
      <w:r w:rsidRPr="00CE7CE8">
        <w:rPr>
          <w:rFonts w:ascii="Times New Roman" w:eastAsia="Times New Roman" w:hAnsi="Times New Roman" w:cs="Times New Roman"/>
          <w:kern w:val="0"/>
          <w:sz w:val="28"/>
          <w:szCs w:val="28"/>
          <w:lang w:eastAsia="en-IN"/>
          <w14:ligatures w14:val="none"/>
        </w:rPr>
        <w:t>.</w:t>
      </w:r>
    </w:p>
    <w:p w14:paraId="639B7498" w14:textId="77777777" w:rsidR="00CE7CE8" w:rsidRPr="00CE7CE8" w:rsidRDefault="00CE7CE8" w:rsidP="00CE7CE8">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lastRenderedPageBreak/>
        <w:t>1. Customer Segmentation Strategy</w:t>
      </w:r>
    </w:p>
    <w:p w14:paraId="5DD4C761" w14:textId="77777777" w:rsidR="00CE7CE8" w:rsidRP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Segmentation enables performance comparison across homogeneous customer groups.</w:t>
      </w:r>
    </w:p>
    <w:p w14:paraId="46F1BE1D" w14:textId="77777777" w:rsidR="00CE7CE8" w:rsidRPr="00CE7CE8" w:rsidRDefault="00CE7CE8" w:rsidP="00CE7CE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A. Demographic Segmentation</w:t>
      </w:r>
    </w:p>
    <w:p w14:paraId="43172B43" w14:textId="77777777" w:rsidR="00CE7CE8" w:rsidRPr="00CE7CE8" w:rsidRDefault="00CE7CE8" w:rsidP="00CE7CE8">
      <w:pPr>
        <w:numPr>
          <w:ilvl w:val="0"/>
          <w:numId w:val="7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Age groups</w:t>
      </w:r>
    </w:p>
    <w:p w14:paraId="6AE3832D" w14:textId="77777777" w:rsidR="00CE7CE8" w:rsidRPr="00CE7CE8" w:rsidRDefault="00CE7CE8" w:rsidP="00CE7CE8">
      <w:pPr>
        <w:numPr>
          <w:ilvl w:val="0"/>
          <w:numId w:val="7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Geography (France, Germany, Spain)</w:t>
      </w:r>
    </w:p>
    <w:p w14:paraId="352C4D62" w14:textId="77777777" w:rsidR="00CE7CE8" w:rsidRPr="00CE7CE8" w:rsidRDefault="00CE7CE8" w:rsidP="00CE7CE8">
      <w:pPr>
        <w:numPr>
          <w:ilvl w:val="0"/>
          <w:numId w:val="7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Income class (Rich, Upper Middle, Lower Middle, Poor)</w:t>
      </w:r>
    </w:p>
    <w:p w14:paraId="7FA18223" w14:textId="77777777" w:rsidR="00CE7CE8" w:rsidRPr="00CE7CE8" w:rsidRDefault="00CE7CE8" w:rsidP="00CE7CE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 xml:space="preserve">B. </w:t>
      </w:r>
      <w:proofErr w:type="spellStart"/>
      <w:r w:rsidRPr="00CE7CE8">
        <w:rPr>
          <w:rFonts w:ascii="Times New Roman" w:eastAsia="Times New Roman" w:hAnsi="Times New Roman" w:cs="Times New Roman"/>
          <w:b/>
          <w:bCs/>
          <w:kern w:val="0"/>
          <w:sz w:val="28"/>
          <w:szCs w:val="28"/>
          <w:lang w:eastAsia="en-IN"/>
          <w14:ligatures w14:val="none"/>
        </w:rPr>
        <w:t>Behavioral</w:t>
      </w:r>
      <w:proofErr w:type="spellEnd"/>
      <w:r w:rsidRPr="00CE7CE8">
        <w:rPr>
          <w:rFonts w:ascii="Times New Roman" w:eastAsia="Times New Roman" w:hAnsi="Times New Roman" w:cs="Times New Roman"/>
          <w:b/>
          <w:bCs/>
          <w:kern w:val="0"/>
          <w:sz w:val="28"/>
          <w:szCs w:val="28"/>
          <w:lang w:eastAsia="en-IN"/>
          <w14:ligatures w14:val="none"/>
        </w:rPr>
        <w:t xml:space="preserve"> Segmentation</w:t>
      </w:r>
    </w:p>
    <w:p w14:paraId="720A7B3D" w14:textId="77777777" w:rsidR="00CE7CE8" w:rsidRPr="00CE7CE8" w:rsidRDefault="00CE7CE8" w:rsidP="00CE7CE8">
      <w:pPr>
        <w:numPr>
          <w:ilvl w:val="0"/>
          <w:numId w:val="8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Product usage (number of products)</w:t>
      </w:r>
    </w:p>
    <w:p w14:paraId="1726BD30" w14:textId="77777777" w:rsidR="00CE7CE8" w:rsidRPr="00CE7CE8" w:rsidRDefault="00CE7CE8" w:rsidP="00CE7CE8">
      <w:pPr>
        <w:numPr>
          <w:ilvl w:val="0"/>
          <w:numId w:val="8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Credit card ownership</w:t>
      </w:r>
    </w:p>
    <w:p w14:paraId="44348ED0" w14:textId="77777777" w:rsidR="00CE7CE8" w:rsidRPr="00CE7CE8" w:rsidRDefault="00CE7CE8" w:rsidP="00CE7CE8">
      <w:pPr>
        <w:numPr>
          <w:ilvl w:val="0"/>
          <w:numId w:val="8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Active vs inactive customers</w:t>
      </w:r>
    </w:p>
    <w:p w14:paraId="2F579A21" w14:textId="77777777" w:rsidR="00CE7CE8" w:rsidRPr="00CE7CE8" w:rsidRDefault="00CE7CE8" w:rsidP="00CE7CE8">
      <w:pPr>
        <w:numPr>
          <w:ilvl w:val="0"/>
          <w:numId w:val="8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Balance levels</w:t>
      </w:r>
    </w:p>
    <w:p w14:paraId="4EC0B24A" w14:textId="77777777" w:rsidR="00CE7CE8" w:rsidRPr="00CE7CE8" w:rsidRDefault="00CE7CE8" w:rsidP="00CE7CE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C. Value-Based Segmentation</w:t>
      </w:r>
    </w:p>
    <w:p w14:paraId="5184939A" w14:textId="77777777" w:rsidR="00CE7CE8" w:rsidRPr="00CE7CE8" w:rsidRDefault="00CE7CE8" w:rsidP="00CE7CE8">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High CLV customers</w:t>
      </w:r>
    </w:p>
    <w:p w14:paraId="661F692A" w14:textId="77777777" w:rsidR="00CE7CE8" w:rsidRPr="00CE7CE8" w:rsidRDefault="00CE7CE8" w:rsidP="00CE7CE8">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High churn-risk customers</w:t>
      </w:r>
    </w:p>
    <w:p w14:paraId="5E125183" w14:textId="77777777" w:rsidR="00CE7CE8" w:rsidRPr="00CE7CE8" w:rsidRDefault="00CE7CE8" w:rsidP="00CE7CE8">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High product adoption customers</w:t>
      </w:r>
    </w:p>
    <w:p w14:paraId="7FCE05F2" w14:textId="77777777" w:rsidR="00CE7CE8" w:rsidRP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Purpose:</w:t>
      </w:r>
      <w:r w:rsidRPr="00CE7CE8">
        <w:rPr>
          <w:rFonts w:ascii="Times New Roman" w:eastAsia="Times New Roman" w:hAnsi="Times New Roman" w:cs="Times New Roman"/>
          <w:kern w:val="0"/>
          <w:sz w:val="28"/>
          <w:szCs w:val="28"/>
          <w:lang w:eastAsia="en-IN"/>
          <w14:ligatures w14:val="none"/>
        </w:rPr>
        <w:br/>
        <w:t>To determine which segments respond positively to marketing campaigns and which remain unaffected.</w:t>
      </w:r>
    </w:p>
    <w:p w14:paraId="35C9CA1B" w14:textId="77777777" w:rsid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Example:</w:t>
      </w:r>
      <w:r w:rsidRPr="00CE7CE8">
        <w:rPr>
          <w:rFonts w:ascii="Times New Roman" w:eastAsia="Times New Roman" w:hAnsi="Times New Roman" w:cs="Times New Roman"/>
          <w:kern w:val="0"/>
          <w:sz w:val="28"/>
          <w:szCs w:val="28"/>
          <w:lang w:eastAsia="en-IN"/>
          <w14:ligatures w14:val="none"/>
        </w:rPr>
        <w:br/>
        <w:t>Customers above 50 years may respond better to security-focused campaigns, whereas younger segments may respond to digital banking incentives.</w:t>
      </w:r>
    </w:p>
    <w:p w14:paraId="00E625A5" w14:textId="26249D65" w:rsidR="00CE7CE8" w:rsidRP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2. </w:t>
      </w:r>
      <w:r w:rsidRPr="00CE7CE8">
        <w:rPr>
          <w:rFonts w:ascii="Times New Roman" w:eastAsia="Times New Roman" w:hAnsi="Times New Roman" w:cs="Times New Roman"/>
          <w:b/>
          <w:bCs/>
          <w:kern w:val="0"/>
          <w:sz w:val="28"/>
          <w:szCs w:val="28"/>
          <w:lang w:eastAsia="en-IN"/>
          <w14:ligatures w14:val="none"/>
        </w:rPr>
        <w:t>Trend and Time-Series Analysis</w:t>
      </w:r>
    </w:p>
    <w:p w14:paraId="183ECA0A" w14:textId="77777777" w:rsidR="00CE7CE8" w:rsidRP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 xml:space="preserve">To isolate campaign effects, it is necessary to </w:t>
      </w:r>
      <w:proofErr w:type="spellStart"/>
      <w:r w:rsidRPr="00CE7CE8">
        <w:rPr>
          <w:rFonts w:ascii="Times New Roman" w:eastAsia="Times New Roman" w:hAnsi="Times New Roman" w:cs="Times New Roman"/>
          <w:kern w:val="0"/>
          <w:sz w:val="28"/>
          <w:szCs w:val="28"/>
          <w:lang w:eastAsia="en-IN"/>
          <w14:ligatures w14:val="none"/>
        </w:rPr>
        <w:t>analyze</w:t>
      </w:r>
      <w:proofErr w:type="spellEnd"/>
      <w:r w:rsidRPr="00CE7CE8">
        <w:rPr>
          <w:rFonts w:ascii="Times New Roman" w:eastAsia="Times New Roman" w:hAnsi="Times New Roman" w:cs="Times New Roman"/>
          <w:kern w:val="0"/>
          <w:sz w:val="28"/>
          <w:szCs w:val="28"/>
          <w:lang w:eastAsia="en-IN"/>
          <w14:ligatures w14:val="none"/>
        </w:rPr>
        <w:t xml:space="preserve"> </w:t>
      </w:r>
      <w:proofErr w:type="spellStart"/>
      <w:r w:rsidRPr="00CE7CE8">
        <w:rPr>
          <w:rFonts w:ascii="Times New Roman" w:eastAsia="Times New Roman" w:hAnsi="Times New Roman" w:cs="Times New Roman"/>
          <w:kern w:val="0"/>
          <w:sz w:val="28"/>
          <w:szCs w:val="28"/>
          <w:lang w:eastAsia="en-IN"/>
          <w14:ligatures w14:val="none"/>
        </w:rPr>
        <w:t>behavior</w:t>
      </w:r>
      <w:proofErr w:type="spellEnd"/>
      <w:r w:rsidRPr="00CE7CE8">
        <w:rPr>
          <w:rFonts w:ascii="Times New Roman" w:eastAsia="Times New Roman" w:hAnsi="Times New Roman" w:cs="Times New Roman"/>
          <w:kern w:val="0"/>
          <w:sz w:val="28"/>
          <w:szCs w:val="28"/>
          <w:lang w:eastAsia="en-IN"/>
          <w14:ligatures w14:val="none"/>
        </w:rPr>
        <w:t xml:space="preserve"> </w:t>
      </w:r>
      <w:r w:rsidRPr="00CE7CE8">
        <w:rPr>
          <w:rFonts w:ascii="Times New Roman" w:eastAsia="Times New Roman" w:hAnsi="Times New Roman" w:cs="Times New Roman"/>
          <w:b/>
          <w:bCs/>
          <w:kern w:val="0"/>
          <w:sz w:val="28"/>
          <w:szCs w:val="28"/>
          <w:lang w:eastAsia="en-IN"/>
          <w14:ligatures w14:val="none"/>
        </w:rPr>
        <w:t>before, during, and after campaign periods</w:t>
      </w:r>
      <w:r w:rsidRPr="00CE7CE8">
        <w:rPr>
          <w:rFonts w:ascii="Times New Roman" w:eastAsia="Times New Roman" w:hAnsi="Times New Roman" w:cs="Times New Roman"/>
          <w:kern w:val="0"/>
          <w:sz w:val="28"/>
          <w:szCs w:val="28"/>
          <w:lang w:eastAsia="en-IN"/>
          <w14:ligatures w14:val="none"/>
        </w:rPr>
        <w:t>.</w:t>
      </w:r>
    </w:p>
    <w:p w14:paraId="3BD9A3B9" w14:textId="77777777" w:rsidR="00CE7CE8" w:rsidRPr="00CE7CE8" w:rsidRDefault="00CE7CE8" w:rsidP="00CE7CE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Key Retention Metrics</w:t>
      </w:r>
    </w:p>
    <w:p w14:paraId="276AB721" w14:textId="77777777" w:rsidR="00CE7CE8" w:rsidRPr="00CE7CE8" w:rsidRDefault="00CE7CE8" w:rsidP="00CE7CE8">
      <w:pPr>
        <w:numPr>
          <w:ilvl w:val="0"/>
          <w:numId w:val="8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Exit Rate (Churn %)</w:t>
      </w:r>
    </w:p>
    <w:p w14:paraId="440030B9" w14:textId="77777777" w:rsidR="00CE7CE8" w:rsidRPr="00CE7CE8" w:rsidRDefault="00CE7CE8" w:rsidP="00CE7CE8">
      <w:pPr>
        <w:numPr>
          <w:ilvl w:val="0"/>
          <w:numId w:val="8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Active Customer Growth Rate</w:t>
      </w:r>
    </w:p>
    <w:p w14:paraId="565A0AD6" w14:textId="77777777" w:rsidR="00CE7CE8" w:rsidRPr="00CE7CE8" w:rsidRDefault="00CE7CE8" w:rsidP="00CE7CE8">
      <w:pPr>
        <w:numPr>
          <w:ilvl w:val="0"/>
          <w:numId w:val="8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Product Cross-Sell Rate</w:t>
      </w:r>
    </w:p>
    <w:p w14:paraId="575EA795" w14:textId="77777777" w:rsidR="00CE7CE8" w:rsidRPr="00CE7CE8" w:rsidRDefault="00CE7CE8" w:rsidP="00CE7CE8">
      <w:pPr>
        <w:numPr>
          <w:ilvl w:val="0"/>
          <w:numId w:val="8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Balance Growth</w:t>
      </w:r>
    </w:p>
    <w:p w14:paraId="75388DC4" w14:textId="77777777" w:rsidR="00CE7CE8" w:rsidRDefault="00CE7CE8" w:rsidP="00CE7CE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p>
    <w:p w14:paraId="654FD1EC" w14:textId="13852065" w:rsidR="00CE7CE8" w:rsidRPr="00CE7CE8" w:rsidRDefault="00CE7CE8" w:rsidP="00CE7CE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lastRenderedPageBreak/>
        <w:t>Acquisition Metrics</w:t>
      </w:r>
    </w:p>
    <w:p w14:paraId="42353FEC" w14:textId="77777777" w:rsidR="00CE7CE8" w:rsidRPr="00CE7CE8" w:rsidRDefault="00CE7CE8" w:rsidP="00CE7CE8">
      <w:pPr>
        <w:numPr>
          <w:ilvl w:val="0"/>
          <w:numId w:val="8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New Customer Count</w:t>
      </w:r>
    </w:p>
    <w:p w14:paraId="0FE21DE0" w14:textId="77777777" w:rsidR="00CE7CE8" w:rsidRPr="00CE7CE8" w:rsidRDefault="00CE7CE8" w:rsidP="00CE7CE8">
      <w:pPr>
        <w:numPr>
          <w:ilvl w:val="0"/>
          <w:numId w:val="8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Cost per Acquisition (CPA)</w:t>
      </w:r>
    </w:p>
    <w:p w14:paraId="70A0C562" w14:textId="77777777" w:rsidR="00CE7CE8" w:rsidRPr="00CE7CE8" w:rsidRDefault="00CE7CE8" w:rsidP="00CE7CE8">
      <w:pPr>
        <w:numPr>
          <w:ilvl w:val="0"/>
          <w:numId w:val="8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Conversion Rate</w:t>
      </w:r>
    </w:p>
    <w:p w14:paraId="62C1247B" w14:textId="77777777" w:rsidR="00CE7CE8" w:rsidRPr="00CE7CE8" w:rsidRDefault="00CE7CE8" w:rsidP="00CE7CE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Analytical Approach</w:t>
      </w:r>
    </w:p>
    <w:p w14:paraId="26A16178" w14:textId="77777777" w:rsidR="00CE7CE8" w:rsidRPr="00CE7CE8" w:rsidRDefault="00CE7CE8" w:rsidP="00CE7CE8">
      <w:pPr>
        <w:numPr>
          <w:ilvl w:val="0"/>
          <w:numId w:val="8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Compare pre-campaign vs post-campaign metrics</w:t>
      </w:r>
    </w:p>
    <w:p w14:paraId="182509D2" w14:textId="77777777" w:rsidR="00CE7CE8" w:rsidRPr="00CE7CE8" w:rsidRDefault="00CE7CE8" w:rsidP="00CE7CE8">
      <w:pPr>
        <w:numPr>
          <w:ilvl w:val="0"/>
          <w:numId w:val="8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Use cohort analysis (customers acquired in specific campaign periods)</w:t>
      </w:r>
    </w:p>
    <w:p w14:paraId="5FF66CDE" w14:textId="77777777" w:rsidR="00CE7CE8" w:rsidRPr="00CE7CE8" w:rsidRDefault="00CE7CE8" w:rsidP="00CE7CE8">
      <w:pPr>
        <w:numPr>
          <w:ilvl w:val="0"/>
          <w:numId w:val="8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Identify deviations from historical baseline trends</w:t>
      </w:r>
    </w:p>
    <w:p w14:paraId="0BBB679A" w14:textId="77777777" w:rsidR="00CE7CE8" w:rsidRP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If churn drops significantly after a campaign launch, and no macroeconomic changes occurred, impact may be attributable to marketing intervention.</w:t>
      </w:r>
    </w:p>
    <w:p w14:paraId="342244E3" w14:textId="6E62DA7B" w:rsidR="00CE7CE8" w:rsidRPr="00CE7CE8" w:rsidRDefault="00CE7CE8" w:rsidP="00CE7CE8">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3.</w:t>
      </w:r>
      <w:r w:rsidRPr="00CE7CE8">
        <w:rPr>
          <w:rFonts w:ascii="Times New Roman" w:eastAsia="Times New Roman" w:hAnsi="Times New Roman" w:cs="Times New Roman"/>
          <w:b/>
          <w:bCs/>
          <w:kern w:val="0"/>
          <w:sz w:val="28"/>
          <w:szCs w:val="28"/>
          <w:lang w:eastAsia="en-IN"/>
          <w14:ligatures w14:val="none"/>
        </w:rPr>
        <w:t xml:space="preserve"> Campaign-Level Data Integration</w:t>
      </w:r>
    </w:p>
    <w:p w14:paraId="21B97B87" w14:textId="77777777" w:rsidR="00CE7CE8" w:rsidRP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To accurately attribute results to marketing initiatives, detailed campaign metadata is essential.</w:t>
      </w:r>
    </w:p>
    <w:p w14:paraId="63C4B352" w14:textId="77777777" w:rsidR="00CE7CE8" w:rsidRPr="00CE7CE8" w:rsidRDefault="00CE7CE8" w:rsidP="00CE7CE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Required Campaign Variables</w:t>
      </w:r>
    </w:p>
    <w:p w14:paraId="0C20435C" w14:textId="77777777" w:rsidR="00CE7CE8" w:rsidRPr="00CE7CE8" w:rsidRDefault="00CE7CE8" w:rsidP="00CE7CE8">
      <w:pPr>
        <w:numPr>
          <w:ilvl w:val="0"/>
          <w:numId w:val="8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Campaign ID</w:t>
      </w:r>
    </w:p>
    <w:p w14:paraId="4CC4C97B" w14:textId="77777777" w:rsidR="00CE7CE8" w:rsidRPr="00CE7CE8" w:rsidRDefault="00CE7CE8" w:rsidP="00CE7CE8">
      <w:pPr>
        <w:numPr>
          <w:ilvl w:val="0"/>
          <w:numId w:val="8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Campaign Type (Retention / Acquisition / Cross-sell)</w:t>
      </w:r>
    </w:p>
    <w:p w14:paraId="34726234" w14:textId="77777777" w:rsidR="00CE7CE8" w:rsidRPr="00CE7CE8" w:rsidRDefault="00CE7CE8" w:rsidP="00CE7CE8">
      <w:pPr>
        <w:numPr>
          <w:ilvl w:val="0"/>
          <w:numId w:val="8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Launch Date and Duration</w:t>
      </w:r>
    </w:p>
    <w:p w14:paraId="232E3BA9" w14:textId="77777777" w:rsidR="00CE7CE8" w:rsidRPr="00CE7CE8" w:rsidRDefault="00CE7CE8" w:rsidP="00CE7CE8">
      <w:pPr>
        <w:numPr>
          <w:ilvl w:val="0"/>
          <w:numId w:val="8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Communication Channel (Email, SMS, Social Media, Offline)</w:t>
      </w:r>
    </w:p>
    <w:p w14:paraId="3FB382E8" w14:textId="77777777" w:rsidR="00CE7CE8" w:rsidRPr="00CE7CE8" w:rsidRDefault="00CE7CE8" w:rsidP="00CE7CE8">
      <w:pPr>
        <w:numPr>
          <w:ilvl w:val="0"/>
          <w:numId w:val="8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Target Audience Criteria</w:t>
      </w:r>
    </w:p>
    <w:p w14:paraId="64B1E72E" w14:textId="77777777" w:rsidR="00CE7CE8" w:rsidRPr="00CE7CE8" w:rsidRDefault="00CE7CE8" w:rsidP="00CE7CE8">
      <w:pPr>
        <w:numPr>
          <w:ilvl w:val="0"/>
          <w:numId w:val="8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Offer Type (Discount, Cashback, Reward Points)</w:t>
      </w:r>
    </w:p>
    <w:p w14:paraId="17FEB4F1" w14:textId="77777777" w:rsidR="00CE7CE8" w:rsidRP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 xml:space="preserve">This allows linking </w:t>
      </w:r>
      <w:proofErr w:type="spellStart"/>
      <w:r w:rsidRPr="00CE7CE8">
        <w:rPr>
          <w:rFonts w:ascii="Times New Roman" w:eastAsia="Times New Roman" w:hAnsi="Times New Roman" w:cs="Times New Roman"/>
          <w:kern w:val="0"/>
          <w:sz w:val="28"/>
          <w:szCs w:val="28"/>
          <w:lang w:eastAsia="en-IN"/>
          <w14:ligatures w14:val="none"/>
        </w:rPr>
        <w:t>behavioral</w:t>
      </w:r>
      <w:proofErr w:type="spellEnd"/>
      <w:r w:rsidRPr="00CE7CE8">
        <w:rPr>
          <w:rFonts w:ascii="Times New Roman" w:eastAsia="Times New Roman" w:hAnsi="Times New Roman" w:cs="Times New Roman"/>
          <w:kern w:val="0"/>
          <w:sz w:val="28"/>
          <w:szCs w:val="28"/>
          <w:lang w:eastAsia="en-IN"/>
          <w14:ligatures w14:val="none"/>
        </w:rPr>
        <w:t xml:space="preserve"> changes to specific campaign exposure.</w:t>
      </w:r>
    </w:p>
    <w:p w14:paraId="2170443D" w14:textId="61648A8E" w:rsidR="00CE7CE8" w:rsidRPr="00CE7CE8" w:rsidRDefault="00CE7CE8" w:rsidP="00CE7CE8">
      <w:pPr>
        <w:spacing w:after="0" w:line="240" w:lineRule="auto"/>
        <w:rPr>
          <w:rFonts w:ascii="Times New Roman" w:eastAsia="Times New Roman" w:hAnsi="Times New Roman" w:cs="Times New Roman"/>
          <w:kern w:val="0"/>
          <w:sz w:val="28"/>
          <w:szCs w:val="28"/>
          <w:lang w:eastAsia="en-IN"/>
          <w14:ligatures w14:val="none"/>
        </w:rPr>
      </w:pPr>
    </w:p>
    <w:p w14:paraId="6AF6A4F6" w14:textId="315FC580" w:rsidR="00CE7CE8" w:rsidRPr="00CE7CE8" w:rsidRDefault="00CE7CE8" w:rsidP="00CE7CE8">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4.</w:t>
      </w:r>
      <w:r w:rsidRPr="00CE7CE8">
        <w:rPr>
          <w:rFonts w:ascii="Times New Roman" w:eastAsia="Times New Roman" w:hAnsi="Times New Roman" w:cs="Times New Roman"/>
          <w:b/>
          <w:bCs/>
          <w:kern w:val="0"/>
          <w:sz w:val="28"/>
          <w:szCs w:val="28"/>
          <w:lang w:eastAsia="en-IN"/>
          <w14:ligatures w14:val="none"/>
        </w:rPr>
        <w:t xml:space="preserve"> Acquisition Channel Effectiveness</w:t>
      </w:r>
    </w:p>
    <w:p w14:paraId="1323522D" w14:textId="77777777" w:rsidR="00CE7CE8" w:rsidRP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Understanding acquisition source performance is critical.</w:t>
      </w:r>
    </w:p>
    <w:p w14:paraId="4D1455E6" w14:textId="77777777" w:rsidR="00CE7CE8" w:rsidRPr="00CE7CE8" w:rsidRDefault="00CE7CE8" w:rsidP="00CE7CE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Required Data</w:t>
      </w:r>
    </w:p>
    <w:p w14:paraId="20303252" w14:textId="77777777" w:rsidR="00CE7CE8" w:rsidRPr="00CE7CE8" w:rsidRDefault="00CE7CE8" w:rsidP="00CE7CE8">
      <w:pPr>
        <w:numPr>
          <w:ilvl w:val="0"/>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Source Channel (Referral, Paid Ads, Organic, Branch Walk-in)</w:t>
      </w:r>
    </w:p>
    <w:p w14:paraId="74073E7D" w14:textId="77777777" w:rsidR="00CE7CE8" w:rsidRPr="00CE7CE8" w:rsidRDefault="00CE7CE8" w:rsidP="00CE7CE8">
      <w:pPr>
        <w:numPr>
          <w:ilvl w:val="0"/>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Campaign Tagging for New Customers</w:t>
      </w:r>
    </w:p>
    <w:p w14:paraId="54F54548" w14:textId="77777777" w:rsidR="00CE7CE8" w:rsidRPr="00CE7CE8" w:rsidRDefault="00CE7CE8" w:rsidP="00CE7CE8">
      <w:pPr>
        <w:numPr>
          <w:ilvl w:val="0"/>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Channel-wise Retention Rate</w:t>
      </w:r>
    </w:p>
    <w:p w14:paraId="2158FDA4" w14:textId="77777777" w:rsid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06FCF5E" w14:textId="0FC55BA2" w:rsidR="00CE7CE8" w:rsidRP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lastRenderedPageBreak/>
        <w:t xml:space="preserve">This </w:t>
      </w:r>
      <w:proofErr w:type="gramStart"/>
      <w:r w:rsidRPr="00CE7CE8">
        <w:rPr>
          <w:rFonts w:ascii="Times New Roman" w:eastAsia="Times New Roman" w:hAnsi="Times New Roman" w:cs="Times New Roman"/>
          <w:kern w:val="0"/>
          <w:sz w:val="28"/>
          <w:szCs w:val="28"/>
          <w:lang w:eastAsia="en-IN"/>
          <w14:ligatures w14:val="none"/>
        </w:rPr>
        <w:t>helps :</w:t>
      </w:r>
      <w:proofErr w:type="gramEnd"/>
    </w:p>
    <w:p w14:paraId="3C733EC9" w14:textId="77777777" w:rsidR="00CE7CE8" w:rsidRPr="00CE7CE8" w:rsidRDefault="00CE7CE8" w:rsidP="00CE7CE8">
      <w:pPr>
        <w:numPr>
          <w:ilvl w:val="0"/>
          <w:numId w:val="8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Do referral customers retain longer?</w:t>
      </w:r>
    </w:p>
    <w:p w14:paraId="2C3C859B" w14:textId="77777777" w:rsidR="00CE7CE8" w:rsidRPr="00CE7CE8" w:rsidRDefault="00CE7CE8" w:rsidP="00CE7CE8">
      <w:pPr>
        <w:numPr>
          <w:ilvl w:val="0"/>
          <w:numId w:val="8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Do paid-ad customers churn faster?</w:t>
      </w:r>
    </w:p>
    <w:p w14:paraId="28DE43F5" w14:textId="77777777" w:rsidR="00CE7CE8" w:rsidRPr="00CE7CE8" w:rsidRDefault="00CE7CE8" w:rsidP="00CE7CE8">
      <w:pPr>
        <w:numPr>
          <w:ilvl w:val="0"/>
          <w:numId w:val="8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Which channel delivers highest long-term value?</w:t>
      </w:r>
    </w:p>
    <w:p w14:paraId="71E1CDC4" w14:textId="77777777" w:rsidR="00CE7CE8" w:rsidRP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Channel-based cohort retention analysis should be performed.</w:t>
      </w:r>
    </w:p>
    <w:p w14:paraId="7E9FC824" w14:textId="26C109E9" w:rsidR="00CE7CE8" w:rsidRPr="00CE7CE8" w:rsidRDefault="00CE7CE8" w:rsidP="00CE7CE8">
      <w:pPr>
        <w:spacing w:after="0" w:line="240" w:lineRule="auto"/>
        <w:rPr>
          <w:rFonts w:ascii="Times New Roman" w:eastAsia="Times New Roman" w:hAnsi="Times New Roman" w:cs="Times New Roman"/>
          <w:kern w:val="0"/>
          <w:sz w:val="28"/>
          <w:szCs w:val="28"/>
          <w:lang w:eastAsia="en-IN"/>
          <w14:ligatures w14:val="none"/>
        </w:rPr>
      </w:pPr>
    </w:p>
    <w:p w14:paraId="52CE1BAA" w14:textId="1AB0EC42" w:rsidR="00CE7CE8" w:rsidRPr="00CE7CE8" w:rsidRDefault="00CE7CE8" w:rsidP="00CE7CE8">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5. </w:t>
      </w:r>
      <w:r w:rsidRPr="00CE7CE8">
        <w:rPr>
          <w:rFonts w:ascii="Times New Roman" w:eastAsia="Times New Roman" w:hAnsi="Times New Roman" w:cs="Times New Roman"/>
          <w:b/>
          <w:bCs/>
          <w:kern w:val="0"/>
          <w:sz w:val="28"/>
          <w:szCs w:val="28"/>
          <w:lang w:eastAsia="en-IN"/>
          <w14:ligatures w14:val="none"/>
        </w:rPr>
        <w:t>Customer Lifetime Value (CLV) Impact</w:t>
      </w:r>
    </w:p>
    <w:p w14:paraId="48083C13" w14:textId="77777777" w:rsidR="00CE7CE8" w:rsidRP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Campaign effectiveness should not be evaluated solely on volume metrics.</w:t>
      </w:r>
    </w:p>
    <w:p w14:paraId="7EF56D48" w14:textId="77777777" w:rsidR="00CE7CE8" w:rsidRP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Instead, assess:</w:t>
      </w:r>
    </w:p>
    <w:p w14:paraId="286E4ED4" w14:textId="77777777" w:rsidR="00CE7CE8" w:rsidRPr="00CE7CE8" w:rsidRDefault="00CE7CE8" w:rsidP="00CE7CE8">
      <w:pPr>
        <w:spacing w:after="0" w:line="240" w:lineRule="auto"/>
        <w:rPr>
          <w:rFonts w:ascii="Times New Roman" w:eastAsia="Times New Roman" w:hAnsi="Times New Roman" w:cs="Times New Roman"/>
          <w:kern w:val="0"/>
          <w:sz w:val="28"/>
          <w:szCs w:val="28"/>
          <w:lang w:eastAsia="en-IN"/>
          <w14:ligatures w14:val="none"/>
        </w:rPr>
      </w:pPr>
      <m:oMathPara>
        <m:oMath>
          <m:r>
            <w:rPr>
              <w:rFonts w:ascii="Cambria Math" w:eastAsia="Times New Roman" w:hAnsi="Cambria Math" w:cs="Times New Roman"/>
              <w:kern w:val="0"/>
              <w:sz w:val="28"/>
              <w:szCs w:val="28"/>
              <w:lang w:eastAsia="en-IN"/>
              <w14:ligatures w14:val="none"/>
            </w:rPr>
            <m:t>CLV=AverageAnnualRevenue×RetentionDuration</m:t>
          </m:r>
          <m:r>
            <m:rPr>
              <m:sty m:val="p"/>
            </m:rPr>
            <w:rPr>
              <w:rFonts w:ascii="Times New Roman" w:eastAsia="Times New Roman" w:hAnsi="Times New Roman" w:cs="Times New Roman"/>
              <w:kern w:val="0"/>
              <w:sz w:val="28"/>
              <w:szCs w:val="28"/>
              <w:lang w:eastAsia="en-IN"/>
              <w14:ligatures w14:val="none"/>
            </w:rPr>
            <w:br/>
          </m:r>
        </m:oMath>
      </m:oMathPara>
    </w:p>
    <w:p w14:paraId="2AD2F59B" w14:textId="77777777" w:rsidR="00CE7CE8" w:rsidRP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Key Questions:</w:t>
      </w:r>
    </w:p>
    <w:p w14:paraId="7A2505EF" w14:textId="77777777" w:rsidR="00CE7CE8" w:rsidRPr="00CE7CE8" w:rsidRDefault="00CE7CE8" w:rsidP="00CE7CE8">
      <w:pPr>
        <w:numPr>
          <w:ilvl w:val="0"/>
          <w:numId w:val="8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Did the campaign increase predicted tenure?</w:t>
      </w:r>
    </w:p>
    <w:p w14:paraId="79619EBA" w14:textId="77777777" w:rsidR="00CE7CE8" w:rsidRPr="00CE7CE8" w:rsidRDefault="00CE7CE8" w:rsidP="00CE7CE8">
      <w:pPr>
        <w:numPr>
          <w:ilvl w:val="0"/>
          <w:numId w:val="8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Did it improve balance growth?</w:t>
      </w:r>
    </w:p>
    <w:p w14:paraId="31133DFB" w14:textId="77777777" w:rsidR="00CE7CE8" w:rsidRPr="00CE7CE8" w:rsidRDefault="00CE7CE8" w:rsidP="00CE7CE8">
      <w:pPr>
        <w:numPr>
          <w:ilvl w:val="0"/>
          <w:numId w:val="8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Did cross-sell improve revenue per user?</w:t>
      </w:r>
    </w:p>
    <w:p w14:paraId="32E6E9DC" w14:textId="77777777" w:rsidR="00CE7CE8" w:rsidRDefault="00CE7CE8" w:rsidP="00CE7CE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Campaigns that increase CLV are strategically superior to those that only boost short-term acquisition.</w:t>
      </w:r>
    </w:p>
    <w:p w14:paraId="3B881D45" w14:textId="61952CDC" w:rsidR="00CE7CE8" w:rsidRPr="00CE7CE8" w:rsidRDefault="00CE7CE8" w:rsidP="00CE7CE8">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b/>
          <w:bCs/>
          <w:kern w:val="36"/>
          <w:sz w:val="28"/>
          <w:szCs w:val="28"/>
          <w:lang w:eastAsia="en-IN"/>
          <w14:ligatures w14:val="none"/>
        </w:rPr>
        <w:t>Advanced Analytical Techniques</w:t>
      </w:r>
    </w:p>
    <w:p w14:paraId="6FD7C12C" w14:textId="77777777" w:rsidR="00CE7CE8" w:rsidRPr="00CE7CE8" w:rsidRDefault="00CE7CE8" w:rsidP="00CE7CE8">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To strengthen assessment accuracy:</w:t>
      </w:r>
    </w:p>
    <w:p w14:paraId="431A9E69" w14:textId="77777777" w:rsidR="00CE7CE8" w:rsidRPr="00CE7CE8" w:rsidRDefault="00CE7CE8" w:rsidP="00CE7CE8">
      <w:pPr>
        <w:spacing w:before="100" w:beforeAutospacing="1" w:after="100" w:afterAutospacing="1" w:line="240" w:lineRule="auto"/>
        <w:ind w:left="720"/>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A. A/B Testing</w:t>
      </w:r>
    </w:p>
    <w:p w14:paraId="6F3BEB7F" w14:textId="77777777" w:rsidR="00CE7CE8" w:rsidRPr="00CE7CE8" w:rsidRDefault="00CE7CE8" w:rsidP="00CE7CE8">
      <w:pPr>
        <w:numPr>
          <w:ilvl w:val="0"/>
          <w:numId w:val="8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Control group (no campaign exposure)</w:t>
      </w:r>
    </w:p>
    <w:p w14:paraId="68C660AB" w14:textId="77777777" w:rsidR="00CE7CE8" w:rsidRPr="00CE7CE8" w:rsidRDefault="00CE7CE8" w:rsidP="00CE7CE8">
      <w:pPr>
        <w:numPr>
          <w:ilvl w:val="0"/>
          <w:numId w:val="8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Treatment group (campaign exposure)</w:t>
      </w:r>
    </w:p>
    <w:p w14:paraId="1D7771F1" w14:textId="77777777" w:rsidR="00CE7CE8" w:rsidRPr="00CE7CE8" w:rsidRDefault="00CE7CE8" w:rsidP="00CE7CE8">
      <w:pPr>
        <w:numPr>
          <w:ilvl w:val="0"/>
          <w:numId w:val="8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Measure statistically significant differences</w:t>
      </w:r>
    </w:p>
    <w:p w14:paraId="0A5ADAA9" w14:textId="77777777" w:rsidR="00CE7CE8" w:rsidRPr="00CE7CE8" w:rsidRDefault="00CE7CE8" w:rsidP="00CE7CE8">
      <w:pPr>
        <w:spacing w:before="100" w:beforeAutospacing="1" w:after="100" w:afterAutospacing="1" w:line="240" w:lineRule="auto"/>
        <w:ind w:left="720"/>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B. Difference-in-Differences (</w:t>
      </w:r>
      <w:proofErr w:type="spellStart"/>
      <w:r w:rsidRPr="00CE7CE8">
        <w:rPr>
          <w:rFonts w:ascii="Times New Roman" w:eastAsia="Times New Roman" w:hAnsi="Times New Roman" w:cs="Times New Roman"/>
          <w:b/>
          <w:bCs/>
          <w:kern w:val="0"/>
          <w:sz w:val="28"/>
          <w:szCs w:val="28"/>
          <w:lang w:eastAsia="en-IN"/>
          <w14:ligatures w14:val="none"/>
        </w:rPr>
        <w:t>DiD</w:t>
      </w:r>
      <w:proofErr w:type="spellEnd"/>
      <w:r w:rsidRPr="00CE7CE8">
        <w:rPr>
          <w:rFonts w:ascii="Times New Roman" w:eastAsia="Times New Roman" w:hAnsi="Times New Roman" w:cs="Times New Roman"/>
          <w:b/>
          <w:bCs/>
          <w:kern w:val="0"/>
          <w:sz w:val="28"/>
          <w:szCs w:val="28"/>
          <w:lang w:eastAsia="en-IN"/>
          <w14:ligatures w14:val="none"/>
        </w:rPr>
        <w:t>)</w:t>
      </w:r>
    </w:p>
    <w:p w14:paraId="5A832A08" w14:textId="77777777" w:rsidR="00CE7CE8" w:rsidRPr="00CE7CE8" w:rsidRDefault="00CE7CE8" w:rsidP="00CE7CE8">
      <w:pPr>
        <w:numPr>
          <w:ilvl w:val="0"/>
          <w:numId w:val="9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Compare change over time between exposed vs unexposed groups</w:t>
      </w:r>
    </w:p>
    <w:p w14:paraId="74F06E4A" w14:textId="77777777" w:rsidR="00CE7CE8" w:rsidRPr="00CE7CE8" w:rsidRDefault="00CE7CE8" w:rsidP="00CE7CE8">
      <w:pPr>
        <w:spacing w:before="100" w:beforeAutospacing="1" w:after="100" w:afterAutospacing="1" w:line="240" w:lineRule="auto"/>
        <w:ind w:left="720"/>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C. Propensity Score Matching</w:t>
      </w:r>
    </w:p>
    <w:p w14:paraId="46C3F09D" w14:textId="77777777" w:rsidR="00CE7CE8" w:rsidRPr="00CE7CE8" w:rsidRDefault="00CE7CE8" w:rsidP="00CE7CE8">
      <w:pPr>
        <w:numPr>
          <w:ilvl w:val="0"/>
          <w:numId w:val="9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Control for selection bias</w:t>
      </w:r>
    </w:p>
    <w:p w14:paraId="65F287E1" w14:textId="77777777" w:rsidR="00CE7CE8" w:rsidRPr="00CE7CE8" w:rsidRDefault="00CE7CE8" w:rsidP="00CE7CE8">
      <w:pPr>
        <w:numPr>
          <w:ilvl w:val="0"/>
          <w:numId w:val="9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lastRenderedPageBreak/>
        <w:t>Match similar customers to isolate campaign impact</w:t>
      </w:r>
    </w:p>
    <w:p w14:paraId="2453C291" w14:textId="77777777" w:rsidR="00CE7CE8" w:rsidRPr="00CE7CE8" w:rsidRDefault="00CE7CE8" w:rsidP="00CE7CE8">
      <w:pPr>
        <w:spacing w:before="100" w:beforeAutospacing="1" w:after="100" w:afterAutospacing="1" w:line="240" w:lineRule="auto"/>
        <w:ind w:left="720"/>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D. Survival Analysis</w:t>
      </w:r>
    </w:p>
    <w:p w14:paraId="3C5C09DF" w14:textId="77777777" w:rsidR="00CE7CE8" w:rsidRPr="00CE7CE8" w:rsidRDefault="00CE7CE8" w:rsidP="00CE7CE8">
      <w:pPr>
        <w:numPr>
          <w:ilvl w:val="0"/>
          <w:numId w:val="9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Measure hazard rate reduction post-campaign</w:t>
      </w:r>
    </w:p>
    <w:p w14:paraId="31F377A5" w14:textId="77777777" w:rsidR="00CE7CE8" w:rsidRPr="00CE7CE8" w:rsidRDefault="00CE7CE8" w:rsidP="00CE7CE8">
      <w:pPr>
        <w:numPr>
          <w:ilvl w:val="0"/>
          <w:numId w:val="9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Estimate increase in retention probability</w:t>
      </w:r>
    </w:p>
    <w:p w14:paraId="49A1379B" w14:textId="22CC0DD0" w:rsidR="00CE7CE8" w:rsidRPr="00CE7CE8" w:rsidRDefault="00CE7CE8" w:rsidP="00CE7CE8">
      <w:pPr>
        <w:pStyle w:val="ListParagraph"/>
        <w:numPr>
          <w:ilvl w:val="0"/>
          <w:numId w:val="35"/>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CE7CE8">
        <w:rPr>
          <w:rFonts w:ascii="Times New Roman" w:eastAsia="Times New Roman" w:hAnsi="Times New Roman" w:cs="Times New Roman"/>
          <w:b/>
          <w:bCs/>
          <w:kern w:val="36"/>
          <w:sz w:val="28"/>
          <w:szCs w:val="28"/>
          <w:lang w:eastAsia="en-IN"/>
          <w14:ligatures w14:val="none"/>
        </w:rPr>
        <w:t>Additional Data Required</w:t>
      </w:r>
    </w:p>
    <w:p w14:paraId="48DF1B96" w14:textId="77777777" w:rsidR="00CE7CE8" w:rsidRPr="00CE7CE8" w:rsidRDefault="00CE7CE8" w:rsidP="00CE7CE8">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The current dataset alone is insufficient for causal marketing impact analysis. The following additional information is necessary:</w:t>
      </w:r>
    </w:p>
    <w:p w14:paraId="32322102" w14:textId="77777777" w:rsidR="00CE7CE8" w:rsidRPr="00CE7CE8" w:rsidRDefault="00CE7CE8" w:rsidP="00CE7CE8">
      <w:pPr>
        <w:spacing w:before="100" w:beforeAutospacing="1" w:after="100" w:afterAutospacing="1" w:line="240" w:lineRule="auto"/>
        <w:ind w:left="720"/>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1. Campaign Exposure Data</w:t>
      </w:r>
    </w:p>
    <w:p w14:paraId="4829298F" w14:textId="77777777" w:rsidR="00CE7CE8" w:rsidRPr="00CE7CE8" w:rsidRDefault="00CE7CE8" w:rsidP="00CE7CE8">
      <w:pPr>
        <w:numPr>
          <w:ilvl w:val="0"/>
          <w:numId w:val="9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Which customers received which campaign</w:t>
      </w:r>
    </w:p>
    <w:p w14:paraId="6E2C3900" w14:textId="77777777" w:rsidR="00CE7CE8" w:rsidRPr="00CE7CE8" w:rsidRDefault="00CE7CE8" w:rsidP="00CE7CE8">
      <w:pPr>
        <w:numPr>
          <w:ilvl w:val="0"/>
          <w:numId w:val="9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Date of exposure</w:t>
      </w:r>
    </w:p>
    <w:p w14:paraId="31939DFA" w14:textId="77777777" w:rsidR="00CE7CE8" w:rsidRPr="00CE7CE8" w:rsidRDefault="00CE7CE8" w:rsidP="00CE7CE8">
      <w:pPr>
        <w:numPr>
          <w:ilvl w:val="0"/>
          <w:numId w:val="9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Frequency of exposure</w:t>
      </w:r>
    </w:p>
    <w:p w14:paraId="072045BB" w14:textId="77777777" w:rsidR="00CE7CE8" w:rsidRPr="00CE7CE8" w:rsidRDefault="00CE7CE8" w:rsidP="00CE7CE8">
      <w:pPr>
        <w:spacing w:before="100" w:beforeAutospacing="1" w:after="100" w:afterAutospacing="1" w:line="240" w:lineRule="auto"/>
        <w:ind w:left="720"/>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2. Engagement Data</w:t>
      </w:r>
    </w:p>
    <w:p w14:paraId="7C1FDC77" w14:textId="77777777" w:rsidR="00CE7CE8" w:rsidRPr="00CE7CE8" w:rsidRDefault="00CE7CE8" w:rsidP="00CE7CE8">
      <w:pPr>
        <w:numPr>
          <w:ilvl w:val="0"/>
          <w:numId w:val="9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Email open rate</w:t>
      </w:r>
    </w:p>
    <w:p w14:paraId="6D59B0A5" w14:textId="77777777" w:rsidR="00CE7CE8" w:rsidRPr="00CE7CE8" w:rsidRDefault="00CE7CE8" w:rsidP="00CE7CE8">
      <w:pPr>
        <w:numPr>
          <w:ilvl w:val="0"/>
          <w:numId w:val="9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Click-through rate</w:t>
      </w:r>
    </w:p>
    <w:p w14:paraId="24DAAE0B" w14:textId="77777777" w:rsidR="00CE7CE8" w:rsidRPr="00CE7CE8" w:rsidRDefault="00CE7CE8" w:rsidP="00CE7CE8">
      <w:pPr>
        <w:numPr>
          <w:ilvl w:val="0"/>
          <w:numId w:val="9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Offer redemption status</w:t>
      </w:r>
    </w:p>
    <w:p w14:paraId="74539876" w14:textId="77777777" w:rsidR="00CE7CE8" w:rsidRPr="00CE7CE8" w:rsidRDefault="00CE7CE8" w:rsidP="00CE7CE8">
      <w:pPr>
        <w:spacing w:before="100" w:beforeAutospacing="1" w:after="100" w:afterAutospacing="1" w:line="240" w:lineRule="auto"/>
        <w:ind w:left="720"/>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3. Cost Data</w:t>
      </w:r>
    </w:p>
    <w:p w14:paraId="460CD71C" w14:textId="77777777" w:rsidR="00CE7CE8" w:rsidRPr="00CE7CE8" w:rsidRDefault="00CE7CE8" w:rsidP="00CE7CE8">
      <w:pPr>
        <w:numPr>
          <w:ilvl w:val="0"/>
          <w:numId w:val="9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Campaign cost per channel</w:t>
      </w:r>
    </w:p>
    <w:p w14:paraId="75A52AE7" w14:textId="77777777" w:rsidR="00CE7CE8" w:rsidRPr="00CE7CE8" w:rsidRDefault="00CE7CE8" w:rsidP="00CE7CE8">
      <w:pPr>
        <w:numPr>
          <w:ilvl w:val="0"/>
          <w:numId w:val="9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Incentive cost</w:t>
      </w:r>
    </w:p>
    <w:p w14:paraId="5C6BE909" w14:textId="77777777" w:rsidR="00CE7CE8" w:rsidRPr="00CE7CE8" w:rsidRDefault="00CE7CE8" w:rsidP="00CE7CE8">
      <w:pPr>
        <w:numPr>
          <w:ilvl w:val="0"/>
          <w:numId w:val="9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Marketing budget allocation</w:t>
      </w:r>
    </w:p>
    <w:p w14:paraId="32D7E7B2" w14:textId="77777777" w:rsidR="00CE7CE8" w:rsidRPr="00CE7CE8" w:rsidRDefault="00CE7CE8" w:rsidP="00CE7CE8">
      <w:pPr>
        <w:spacing w:before="100" w:beforeAutospacing="1" w:after="100" w:afterAutospacing="1" w:line="240" w:lineRule="auto"/>
        <w:ind w:left="720"/>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4. Revenue Impact Data</w:t>
      </w:r>
    </w:p>
    <w:p w14:paraId="1FE060F2" w14:textId="77777777" w:rsidR="00CE7CE8" w:rsidRPr="00CE7CE8" w:rsidRDefault="00CE7CE8" w:rsidP="00CE7CE8">
      <w:pPr>
        <w:numPr>
          <w:ilvl w:val="0"/>
          <w:numId w:val="96"/>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Revenue before and after campaign</w:t>
      </w:r>
    </w:p>
    <w:p w14:paraId="7DF3F01D" w14:textId="77777777" w:rsidR="00CE7CE8" w:rsidRPr="00CE7CE8" w:rsidRDefault="00CE7CE8" w:rsidP="00CE7CE8">
      <w:pPr>
        <w:numPr>
          <w:ilvl w:val="0"/>
          <w:numId w:val="96"/>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Product adoption changes</w:t>
      </w:r>
    </w:p>
    <w:p w14:paraId="124F7E53" w14:textId="77777777" w:rsidR="00CE7CE8" w:rsidRPr="00CE7CE8" w:rsidRDefault="00CE7CE8" w:rsidP="00CE7CE8">
      <w:pPr>
        <w:numPr>
          <w:ilvl w:val="0"/>
          <w:numId w:val="96"/>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 xml:space="preserve">Balance </w:t>
      </w:r>
      <w:proofErr w:type="gramStart"/>
      <w:r w:rsidRPr="00CE7CE8">
        <w:rPr>
          <w:rFonts w:ascii="Times New Roman" w:eastAsia="Times New Roman" w:hAnsi="Times New Roman" w:cs="Times New Roman"/>
          <w:kern w:val="0"/>
          <w:sz w:val="28"/>
          <w:szCs w:val="28"/>
          <w:lang w:eastAsia="en-IN"/>
          <w14:ligatures w14:val="none"/>
        </w:rPr>
        <w:t>increase</w:t>
      </w:r>
      <w:proofErr w:type="gramEnd"/>
      <w:r w:rsidRPr="00CE7CE8">
        <w:rPr>
          <w:rFonts w:ascii="Times New Roman" w:eastAsia="Times New Roman" w:hAnsi="Times New Roman" w:cs="Times New Roman"/>
          <w:kern w:val="0"/>
          <w:sz w:val="28"/>
          <w:szCs w:val="28"/>
          <w:lang w:eastAsia="en-IN"/>
          <w14:ligatures w14:val="none"/>
        </w:rPr>
        <w:t xml:space="preserve"> post-campaign</w:t>
      </w:r>
    </w:p>
    <w:p w14:paraId="0EADFE50" w14:textId="77777777" w:rsidR="00CE7CE8" w:rsidRPr="00CE7CE8" w:rsidRDefault="00CE7CE8" w:rsidP="00CE7CE8">
      <w:pPr>
        <w:spacing w:before="100" w:beforeAutospacing="1" w:after="100" w:afterAutospacing="1" w:line="240" w:lineRule="auto"/>
        <w:ind w:left="720"/>
        <w:outlineLvl w:val="2"/>
        <w:rPr>
          <w:rFonts w:ascii="Times New Roman" w:eastAsia="Times New Roman" w:hAnsi="Times New Roman" w:cs="Times New Roman"/>
          <w:b/>
          <w:bCs/>
          <w:kern w:val="0"/>
          <w:sz w:val="28"/>
          <w:szCs w:val="28"/>
          <w:lang w:eastAsia="en-IN"/>
          <w14:ligatures w14:val="none"/>
        </w:rPr>
      </w:pPr>
      <w:r w:rsidRPr="00CE7CE8">
        <w:rPr>
          <w:rFonts w:ascii="Times New Roman" w:eastAsia="Times New Roman" w:hAnsi="Times New Roman" w:cs="Times New Roman"/>
          <w:b/>
          <w:bCs/>
          <w:kern w:val="0"/>
          <w:sz w:val="28"/>
          <w:szCs w:val="28"/>
          <w:lang w:eastAsia="en-IN"/>
          <w14:ligatures w14:val="none"/>
        </w:rPr>
        <w:t>5. External Factors</w:t>
      </w:r>
    </w:p>
    <w:p w14:paraId="4401F377" w14:textId="77777777" w:rsidR="00CE7CE8" w:rsidRPr="00CE7CE8" w:rsidRDefault="00CE7CE8" w:rsidP="00CE7CE8">
      <w:pPr>
        <w:numPr>
          <w:ilvl w:val="0"/>
          <w:numId w:val="97"/>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Economic indicators</w:t>
      </w:r>
    </w:p>
    <w:p w14:paraId="19E6031C" w14:textId="77777777" w:rsidR="00CE7CE8" w:rsidRPr="00CE7CE8" w:rsidRDefault="00CE7CE8" w:rsidP="00CE7CE8">
      <w:pPr>
        <w:numPr>
          <w:ilvl w:val="0"/>
          <w:numId w:val="97"/>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Competitor campaigns</w:t>
      </w:r>
    </w:p>
    <w:p w14:paraId="28120BB6" w14:textId="77777777" w:rsidR="00CE7CE8" w:rsidRPr="00CE7CE8" w:rsidRDefault="00CE7CE8" w:rsidP="00CE7CE8">
      <w:pPr>
        <w:numPr>
          <w:ilvl w:val="0"/>
          <w:numId w:val="97"/>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Regulatory changes</w:t>
      </w:r>
    </w:p>
    <w:p w14:paraId="7957503C" w14:textId="77777777" w:rsidR="00CE7CE8" w:rsidRDefault="00CE7CE8" w:rsidP="00CE7CE8">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Without these variables, conclusions remain correlational rather than causal.</w:t>
      </w:r>
    </w:p>
    <w:p w14:paraId="47A5D399" w14:textId="0978C62D" w:rsidR="00CE7CE8" w:rsidRPr="00CE7CE8" w:rsidRDefault="00CE7CE8" w:rsidP="00CE7CE8">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b/>
          <w:bCs/>
          <w:kern w:val="36"/>
          <w:sz w:val="28"/>
          <w:szCs w:val="28"/>
          <w:lang w:eastAsia="en-IN"/>
          <w14:ligatures w14:val="none"/>
        </w:rPr>
        <w:lastRenderedPageBreak/>
        <w:t>Strategic Recommendations</w:t>
      </w:r>
    </w:p>
    <w:p w14:paraId="3FB37564" w14:textId="77777777" w:rsidR="00CE7CE8" w:rsidRPr="00CE7CE8" w:rsidRDefault="00CE7CE8" w:rsidP="00CE7CE8">
      <w:pPr>
        <w:numPr>
          <w:ilvl w:val="0"/>
          <w:numId w:val="9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Implement campaign tagging within CRM systems.</w:t>
      </w:r>
    </w:p>
    <w:p w14:paraId="62AB4AE1" w14:textId="77777777" w:rsidR="00CE7CE8" w:rsidRPr="00CE7CE8" w:rsidRDefault="00CE7CE8" w:rsidP="00CE7CE8">
      <w:pPr>
        <w:numPr>
          <w:ilvl w:val="0"/>
          <w:numId w:val="9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Establish baseline churn and acquisition KPIs before campaign rollout.</w:t>
      </w:r>
    </w:p>
    <w:p w14:paraId="60647380" w14:textId="77777777" w:rsidR="00CE7CE8" w:rsidRPr="00CE7CE8" w:rsidRDefault="00CE7CE8" w:rsidP="00CE7CE8">
      <w:pPr>
        <w:numPr>
          <w:ilvl w:val="0"/>
          <w:numId w:val="9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Use controlled experiments for all major campaigns.</w:t>
      </w:r>
    </w:p>
    <w:p w14:paraId="08AFE692" w14:textId="77777777" w:rsidR="00CE7CE8" w:rsidRPr="00CE7CE8" w:rsidRDefault="00CE7CE8" w:rsidP="00CE7CE8">
      <w:pPr>
        <w:numPr>
          <w:ilvl w:val="0"/>
          <w:numId w:val="9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Monitor segment-wise CLV impact rather than total customer count alone.</w:t>
      </w:r>
    </w:p>
    <w:p w14:paraId="5F2D262F" w14:textId="77777777" w:rsidR="00CE7CE8" w:rsidRPr="00CE7CE8" w:rsidRDefault="00CE7CE8" w:rsidP="00CE7CE8">
      <w:pPr>
        <w:numPr>
          <w:ilvl w:val="0"/>
          <w:numId w:val="9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Build a marketing performance dashboard integrating retention, acquisition, and profitability metrics.</w:t>
      </w:r>
    </w:p>
    <w:p w14:paraId="52B65F28" w14:textId="0C189962" w:rsidR="00CE7CE8" w:rsidRPr="00CE7CE8" w:rsidRDefault="00CE7CE8" w:rsidP="00CE7CE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CE7CE8">
        <w:rPr>
          <w:rFonts w:ascii="Times New Roman" w:eastAsia="Times New Roman" w:hAnsi="Times New Roman" w:cs="Times New Roman"/>
          <w:b/>
          <w:bCs/>
          <w:kern w:val="36"/>
          <w:sz w:val="28"/>
          <w:szCs w:val="28"/>
          <w:lang w:eastAsia="en-IN"/>
          <w14:ligatures w14:val="none"/>
        </w:rPr>
        <w:t>Conclusion</w:t>
      </w:r>
    </w:p>
    <w:p w14:paraId="396D621D" w14:textId="77777777" w:rsidR="00CE7CE8" w:rsidRPr="00CE7CE8" w:rsidRDefault="00CE7CE8" w:rsidP="00CE7CE8">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 xml:space="preserve">A structured, data-driven framework combining segmentation, time-series analysis, cohort tracking, and financial impact </w:t>
      </w:r>
      <w:proofErr w:type="spellStart"/>
      <w:r w:rsidRPr="00CE7CE8">
        <w:rPr>
          <w:rFonts w:ascii="Times New Roman" w:eastAsia="Times New Roman" w:hAnsi="Times New Roman" w:cs="Times New Roman"/>
          <w:kern w:val="0"/>
          <w:sz w:val="28"/>
          <w:szCs w:val="28"/>
          <w:lang w:eastAsia="en-IN"/>
          <w14:ligatures w14:val="none"/>
        </w:rPr>
        <w:t>modeling</w:t>
      </w:r>
      <w:proofErr w:type="spellEnd"/>
      <w:r w:rsidRPr="00CE7CE8">
        <w:rPr>
          <w:rFonts w:ascii="Times New Roman" w:eastAsia="Times New Roman" w:hAnsi="Times New Roman" w:cs="Times New Roman"/>
          <w:kern w:val="0"/>
          <w:sz w:val="28"/>
          <w:szCs w:val="28"/>
          <w:lang w:eastAsia="en-IN"/>
          <w14:ligatures w14:val="none"/>
        </w:rPr>
        <w:t xml:space="preserve"> is essential to accurately assess marketing campaign effectiveness.</w:t>
      </w:r>
    </w:p>
    <w:p w14:paraId="3459D18C" w14:textId="77777777" w:rsidR="00CE7CE8" w:rsidRPr="00CE7CE8" w:rsidRDefault="00CE7CE8" w:rsidP="00CE7CE8">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However, to perform robust causal evaluation, the dataset must include campaign exposure details, engagement metrics, cost information, and channel attribution data.</w:t>
      </w:r>
    </w:p>
    <w:p w14:paraId="74C8A79F" w14:textId="77777777" w:rsidR="00CE7CE8" w:rsidRDefault="00CE7CE8" w:rsidP="00CE7CE8">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CE7CE8">
        <w:rPr>
          <w:rFonts w:ascii="Times New Roman" w:eastAsia="Times New Roman" w:hAnsi="Times New Roman" w:cs="Times New Roman"/>
          <w:kern w:val="0"/>
          <w:sz w:val="28"/>
          <w:szCs w:val="28"/>
          <w:lang w:eastAsia="en-IN"/>
          <w14:ligatures w14:val="none"/>
        </w:rPr>
        <w:t>Only by integrating these components can the bank accurately determine whether marketing initiatives genuinely improve customer retention, acquisition efficiency, and long-term profitability.</w:t>
      </w:r>
    </w:p>
    <w:p w14:paraId="03D41270" w14:textId="77777777" w:rsidR="00672E5A" w:rsidRDefault="00672E5A" w:rsidP="00CE7CE8">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232CA865" w14:textId="77777777" w:rsidR="00017ADE" w:rsidRDefault="00017ADE"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044286D7" w14:textId="77777777" w:rsidR="00017ADE" w:rsidRDefault="00017ADE"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1432354A" w14:textId="77777777" w:rsidR="00017ADE" w:rsidRDefault="00017ADE"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73BE5D3D" w14:textId="77777777" w:rsidR="00017ADE" w:rsidRDefault="00017ADE"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09A67A39" w14:textId="77777777" w:rsidR="00017ADE" w:rsidRDefault="00017ADE"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1AF24ACF" w14:textId="77777777" w:rsidR="00017ADE" w:rsidRDefault="00017ADE"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3861778F" w14:textId="77777777" w:rsidR="00017ADE" w:rsidRDefault="00017ADE"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1102E01E" w14:textId="77777777" w:rsidR="00017ADE" w:rsidRDefault="00017ADE"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17ECA41C" w14:textId="77777777" w:rsidR="00017ADE" w:rsidRDefault="00017ADE"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52FAED97" w14:textId="365C8F27" w:rsidR="00672E5A" w:rsidRDefault="00672E5A"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672E5A">
        <w:rPr>
          <w:rFonts w:ascii="Times New Roman" w:eastAsia="Times New Roman" w:hAnsi="Times New Roman" w:cs="Times New Roman"/>
          <w:b/>
          <w:bCs/>
          <w:kern w:val="0"/>
          <w:sz w:val="28"/>
          <w:szCs w:val="28"/>
          <w:lang w:eastAsia="en-IN"/>
          <w14:ligatures w14:val="none"/>
        </w:rPr>
        <w:lastRenderedPageBreak/>
        <w:t>7. Customer Exit Reasons Exploration: Can you identify common characteristics or trends among customers who have exited that could explain their reasons for leaving?</w:t>
      </w:r>
    </w:p>
    <w:p w14:paraId="566374E0" w14:textId="3E897ED4"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To identify patterns and common characteristics among customers who exited (churned) the bank, based on:</w:t>
      </w:r>
    </w:p>
    <w:p w14:paraId="4087A3E5" w14:textId="08148D58" w:rsidR="00017ADE" w:rsidRPr="00017ADE" w:rsidRDefault="006C7EB3" w:rsidP="00017ADE">
      <w:pPr>
        <w:numPr>
          <w:ilvl w:val="0"/>
          <w:numId w:val="9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6C7EB3">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75648" behindDoc="0" locked="0" layoutInCell="1" allowOverlap="1" wp14:anchorId="701D9588" wp14:editId="637EB1EC">
            <wp:simplePos x="0" y="0"/>
            <wp:positionH relativeFrom="margin">
              <wp:posOffset>233565</wp:posOffset>
            </wp:positionH>
            <wp:positionV relativeFrom="paragraph">
              <wp:posOffset>471863</wp:posOffset>
            </wp:positionV>
            <wp:extent cx="4565015" cy="3263900"/>
            <wp:effectExtent l="0" t="0" r="6985" b="0"/>
            <wp:wrapTopAndBottom/>
            <wp:docPr id="163978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84443" name=""/>
                    <pic:cNvPicPr/>
                  </pic:nvPicPr>
                  <pic:blipFill>
                    <a:blip r:embed="rId16">
                      <a:extLst>
                        <a:ext uri="{28A0092B-C50C-407E-A947-70E740481C1C}">
                          <a14:useLocalDpi xmlns:a14="http://schemas.microsoft.com/office/drawing/2010/main" val="0"/>
                        </a:ext>
                      </a:extLst>
                    </a:blip>
                    <a:stretch>
                      <a:fillRect/>
                    </a:stretch>
                  </pic:blipFill>
                  <pic:spPr>
                    <a:xfrm>
                      <a:off x="0" y="0"/>
                      <a:ext cx="4565015" cy="3263900"/>
                    </a:xfrm>
                    <a:prstGeom prst="rect">
                      <a:avLst/>
                    </a:prstGeom>
                  </pic:spPr>
                </pic:pic>
              </a:graphicData>
            </a:graphic>
            <wp14:sizeRelH relativeFrom="margin">
              <wp14:pctWidth>0</wp14:pctWidth>
            </wp14:sizeRelH>
            <wp14:sizeRelV relativeFrom="margin">
              <wp14:pctHeight>0</wp14:pctHeight>
            </wp14:sizeRelV>
          </wp:anchor>
        </w:drawing>
      </w:r>
      <w:r w:rsidR="00017ADE" w:rsidRPr="00017ADE">
        <w:rPr>
          <w:rFonts w:ascii="Times New Roman" w:eastAsia="Times New Roman" w:hAnsi="Times New Roman" w:cs="Times New Roman"/>
          <w:kern w:val="0"/>
          <w:sz w:val="28"/>
          <w:szCs w:val="28"/>
          <w:lang w:eastAsia="en-IN"/>
          <w14:ligatures w14:val="none"/>
        </w:rPr>
        <w:t>Credit Card Ownership</w:t>
      </w:r>
    </w:p>
    <w:p w14:paraId="0C17C9CA" w14:textId="7FD7779C" w:rsidR="006C7EB3" w:rsidRDefault="006C7EB3" w:rsidP="006C7EB3">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51B34388" w14:textId="0E5406ED" w:rsidR="006C7EB3" w:rsidRDefault="006C7EB3" w:rsidP="006C7EB3">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2. </w:t>
      </w:r>
      <w:r w:rsidRPr="00017ADE">
        <w:rPr>
          <w:rFonts w:ascii="Times New Roman" w:eastAsia="Times New Roman" w:hAnsi="Times New Roman" w:cs="Times New Roman"/>
          <w:kern w:val="0"/>
          <w:sz w:val="28"/>
          <w:szCs w:val="28"/>
          <w:lang w:eastAsia="en-IN"/>
          <w14:ligatures w14:val="none"/>
        </w:rPr>
        <w:t>Number of Products Held</w:t>
      </w:r>
    </w:p>
    <w:p w14:paraId="4314D7C1" w14:textId="2F9FA194" w:rsidR="00017ADE" w:rsidRPr="00017ADE" w:rsidRDefault="006C7EB3"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6C7EB3">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74624" behindDoc="0" locked="0" layoutInCell="1" allowOverlap="1" wp14:anchorId="1E94353E" wp14:editId="78D8C8E3">
            <wp:simplePos x="0" y="0"/>
            <wp:positionH relativeFrom="margin">
              <wp:posOffset>183573</wp:posOffset>
            </wp:positionH>
            <wp:positionV relativeFrom="paragraph">
              <wp:posOffset>216478</wp:posOffset>
            </wp:positionV>
            <wp:extent cx="5082980" cy="2766300"/>
            <wp:effectExtent l="0" t="0" r="3810" b="0"/>
            <wp:wrapTopAndBottom/>
            <wp:docPr id="201899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7021" name=""/>
                    <pic:cNvPicPr/>
                  </pic:nvPicPr>
                  <pic:blipFill>
                    <a:blip r:embed="rId17">
                      <a:extLst>
                        <a:ext uri="{28A0092B-C50C-407E-A947-70E740481C1C}">
                          <a14:useLocalDpi xmlns:a14="http://schemas.microsoft.com/office/drawing/2010/main" val="0"/>
                        </a:ext>
                      </a:extLst>
                    </a:blip>
                    <a:stretch>
                      <a:fillRect/>
                    </a:stretch>
                  </pic:blipFill>
                  <pic:spPr>
                    <a:xfrm>
                      <a:off x="0" y="0"/>
                      <a:ext cx="5082980" cy="2766300"/>
                    </a:xfrm>
                    <a:prstGeom prst="rect">
                      <a:avLst/>
                    </a:prstGeom>
                  </pic:spPr>
                </pic:pic>
              </a:graphicData>
            </a:graphic>
          </wp:anchor>
        </w:drawing>
      </w:r>
    </w:p>
    <w:p w14:paraId="2D5177A4" w14:textId="6CC3DB4E"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b/>
          <w:bCs/>
          <w:kern w:val="0"/>
          <w:sz w:val="28"/>
          <w:szCs w:val="28"/>
          <w:lang w:eastAsia="en-IN"/>
          <w14:ligatures w14:val="none"/>
        </w:rPr>
        <w:lastRenderedPageBreak/>
        <w:t>A</w:t>
      </w:r>
      <w:r>
        <w:rPr>
          <w:rFonts w:ascii="Times New Roman" w:eastAsia="Times New Roman" w:hAnsi="Times New Roman" w:cs="Times New Roman"/>
          <w:kern w:val="0"/>
          <w:sz w:val="28"/>
          <w:szCs w:val="28"/>
          <w:lang w:eastAsia="en-IN"/>
          <w14:ligatures w14:val="none"/>
        </w:rPr>
        <w:t>.</w:t>
      </w:r>
      <w:r w:rsidRPr="00017ADE">
        <w:rPr>
          <w:rFonts w:ascii="Times New Roman" w:eastAsia="Times New Roman" w:hAnsi="Times New Roman" w:cs="Times New Roman"/>
          <w:b/>
          <w:bCs/>
          <w:kern w:val="0"/>
          <w:sz w:val="28"/>
          <w:szCs w:val="28"/>
          <w:lang w:eastAsia="en-IN"/>
          <w14:ligatures w14:val="none"/>
        </w:rPr>
        <w:t xml:space="preserve"> Impact of Credit Card Ownership on Exit</w:t>
      </w:r>
    </w:p>
    <w:p w14:paraId="29678D72"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Observed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811"/>
        <w:gridCol w:w="1076"/>
        <w:gridCol w:w="686"/>
      </w:tblGrid>
      <w:tr w:rsidR="00017ADE" w:rsidRPr="00017ADE" w14:paraId="25ED5DBF" w14:textId="77777777" w:rsidTr="00017ADE">
        <w:trPr>
          <w:tblHeader/>
          <w:tblCellSpacing w:w="15" w:type="dxa"/>
        </w:trPr>
        <w:tc>
          <w:tcPr>
            <w:tcW w:w="0" w:type="auto"/>
            <w:shd w:val="clear" w:color="auto" w:fill="E7E6E6" w:themeFill="background2"/>
            <w:vAlign w:val="center"/>
            <w:hideMark/>
          </w:tcPr>
          <w:p w14:paraId="04AA111B"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Has Credit Card</w:t>
            </w:r>
          </w:p>
        </w:tc>
        <w:tc>
          <w:tcPr>
            <w:tcW w:w="0" w:type="auto"/>
            <w:shd w:val="clear" w:color="auto" w:fill="E7E6E6" w:themeFill="background2"/>
            <w:vAlign w:val="center"/>
            <w:hideMark/>
          </w:tcPr>
          <w:p w14:paraId="0B5EDF40"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Exited</w:t>
            </w:r>
          </w:p>
        </w:tc>
        <w:tc>
          <w:tcPr>
            <w:tcW w:w="0" w:type="auto"/>
            <w:shd w:val="clear" w:color="auto" w:fill="E7E6E6" w:themeFill="background2"/>
            <w:vAlign w:val="center"/>
            <w:hideMark/>
          </w:tcPr>
          <w:p w14:paraId="51A754B1"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Retained</w:t>
            </w:r>
          </w:p>
        </w:tc>
        <w:tc>
          <w:tcPr>
            <w:tcW w:w="0" w:type="auto"/>
            <w:shd w:val="clear" w:color="auto" w:fill="E7E6E6" w:themeFill="background2"/>
            <w:vAlign w:val="center"/>
            <w:hideMark/>
          </w:tcPr>
          <w:p w14:paraId="1B68FE38"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Total</w:t>
            </w:r>
          </w:p>
        </w:tc>
      </w:tr>
      <w:tr w:rsidR="00017ADE" w:rsidRPr="00017ADE" w14:paraId="1957C584" w14:textId="77777777" w:rsidTr="00017ADE">
        <w:trPr>
          <w:tblCellSpacing w:w="15" w:type="dxa"/>
        </w:trPr>
        <w:tc>
          <w:tcPr>
            <w:tcW w:w="0" w:type="auto"/>
            <w:vAlign w:val="center"/>
            <w:hideMark/>
          </w:tcPr>
          <w:p w14:paraId="1E323318"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No (0)</w:t>
            </w:r>
          </w:p>
        </w:tc>
        <w:tc>
          <w:tcPr>
            <w:tcW w:w="0" w:type="auto"/>
            <w:vAlign w:val="center"/>
            <w:hideMark/>
          </w:tcPr>
          <w:p w14:paraId="06DED6DF"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0.6K</w:t>
            </w:r>
          </w:p>
        </w:tc>
        <w:tc>
          <w:tcPr>
            <w:tcW w:w="0" w:type="auto"/>
            <w:vAlign w:val="center"/>
            <w:hideMark/>
          </w:tcPr>
          <w:p w14:paraId="2DE5D080"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2.3K</w:t>
            </w:r>
          </w:p>
        </w:tc>
        <w:tc>
          <w:tcPr>
            <w:tcW w:w="0" w:type="auto"/>
            <w:vAlign w:val="center"/>
            <w:hideMark/>
          </w:tcPr>
          <w:p w14:paraId="647C8DC6"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2.9K</w:t>
            </w:r>
          </w:p>
        </w:tc>
      </w:tr>
      <w:tr w:rsidR="00017ADE" w:rsidRPr="00017ADE" w14:paraId="668F82B4" w14:textId="77777777" w:rsidTr="00017ADE">
        <w:trPr>
          <w:tblCellSpacing w:w="15" w:type="dxa"/>
        </w:trPr>
        <w:tc>
          <w:tcPr>
            <w:tcW w:w="0" w:type="auto"/>
            <w:vAlign w:val="center"/>
            <w:hideMark/>
          </w:tcPr>
          <w:p w14:paraId="57411199"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Yes (1)</w:t>
            </w:r>
          </w:p>
        </w:tc>
        <w:tc>
          <w:tcPr>
            <w:tcW w:w="0" w:type="auto"/>
            <w:vAlign w:val="center"/>
            <w:hideMark/>
          </w:tcPr>
          <w:p w14:paraId="764D00B5"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1.4K</w:t>
            </w:r>
          </w:p>
        </w:tc>
        <w:tc>
          <w:tcPr>
            <w:tcW w:w="0" w:type="auto"/>
            <w:vAlign w:val="center"/>
            <w:hideMark/>
          </w:tcPr>
          <w:p w14:paraId="03210FB3"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5.6K</w:t>
            </w:r>
          </w:p>
        </w:tc>
        <w:tc>
          <w:tcPr>
            <w:tcW w:w="0" w:type="auto"/>
            <w:vAlign w:val="center"/>
            <w:hideMark/>
          </w:tcPr>
          <w:p w14:paraId="266407E4"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7.0K</w:t>
            </w:r>
          </w:p>
        </w:tc>
      </w:tr>
    </w:tbl>
    <w:p w14:paraId="2A96322C"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Exit Rate Calculation</w:t>
      </w:r>
    </w:p>
    <w:p w14:paraId="5F0F8259" w14:textId="585E13CA" w:rsidR="00017ADE" w:rsidRPr="00017ADE" w:rsidRDefault="00017ADE" w:rsidP="00017ADE">
      <w:pPr>
        <w:numPr>
          <w:ilvl w:val="0"/>
          <w:numId w:val="10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No</w:t>
      </w:r>
      <w:r>
        <w:rPr>
          <w:rFonts w:ascii="Times New Roman" w:eastAsia="Times New Roman" w:hAnsi="Times New Roman" w:cs="Times New Roman"/>
          <w:kern w:val="0"/>
          <w:sz w:val="28"/>
          <w:szCs w:val="28"/>
          <w:lang w:eastAsia="en-IN"/>
          <w14:ligatures w14:val="none"/>
        </w:rPr>
        <w:t>-</w:t>
      </w:r>
      <w:r w:rsidRPr="00017ADE">
        <w:rPr>
          <w:rFonts w:ascii="Times New Roman" w:eastAsia="Times New Roman" w:hAnsi="Times New Roman" w:cs="Times New Roman"/>
          <w:kern w:val="0"/>
          <w:sz w:val="28"/>
          <w:szCs w:val="28"/>
          <w:lang w:eastAsia="en-IN"/>
          <w14:ligatures w14:val="none"/>
        </w:rPr>
        <w:t>Credit</w:t>
      </w:r>
      <w:r>
        <w:rPr>
          <w:rFonts w:ascii="Times New Roman" w:eastAsia="Times New Roman" w:hAnsi="Times New Roman" w:cs="Times New Roman"/>
          <w:kern w:val="0"/>
          <w:sz w:val="28"/>
          <w:szCs w:val="28"/>
          <w:lang w:eastAsia="en-IN"/>
          <w14:ligatures w14:val="none"/>
        </w:rPr>
        <w:t>-</w:t>
      </w:r>
      <w:r w:rsidRPr="00017ADE">
        <w:rPr>
          <w:rFonts w:ascii="Times New Roman" w:eastAsia="Times New Roman" w:hAnsi="Times New Roman" w:cs="Times New Roman"/>
          <w:kern w:val="0"/>
          <w:sz w:val="28"/>
          <w:szCs w:val="28"/>
          <w:lang w:eastAsia="en-IN"/>
          <w14:ligatures w14:val="none"/>
        </w:rPr>
        <w:t>Card:</w:t>
      </w:r>
      <w:r w:rsidRPr="00017ADE">
        <w:rPr>
          <w:rFonts w:ascii="Times New Roman" w:eastAsia="Times New Roman" w:hAnsi="Times New Roman" w:cs="Times New Roman"/>
          <w:kern w:val="0"/>
          <w:sz w:val="28"/>
          <w:szCs w:val="28"/>
          <w:lang w:eastAsia="en-IN"/>
          <w14:ligatures w14:val="none"/>
        </w:rPr>
        <w:br/>
        <w:t>0.6 / 2.9 ≈ 20.7%</w:t>
      </w:r>
    </w:p>
    <w:p w14:paraId="71086B4B" w14:textId="64DB77C1" w:rsidR="00017ADE" w:rsidRPr="00017ADE" w:rsidRDefault="00017ADE" w:rsidP="00017ADE">
      <w:pPr>
        <w:numPr>
          <w:ilvl w:val="0"/>
          <w:numId w:val="10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Has</w:t>
      </w:r>
      <w:r>
        <w:rPr>
          <w:rFonts w:ascii="Times New Roman" w:eastAsia="Times New Roman" w:hAnsi="Times New Roman" w:cs="Times New Roman"/>
          <w:kern w:val="0"/>
          <w:sz w:val="28"/>
          <w:szCs w:val="28"/>
          <w:lang w:eastAsia="en-IN"/>
          <w14:ligatures w14:val="none"/>
        </w:rPr>
        <w:t>-</w:t>
      </w:r>
      <w:r w:rsidRPr="00017ADE">
        <w:rPr>
          <w:rFonts w:ascii="Times New Roman" w:eastAsia="Times New Roman" w:hAnsi="Times New Roman" w:cs="Times New Roman"/>
          <w:kern w:val="0"/>
          <w:sz w:val="28"/>
          <w:szCs w:val="28"/>
          <w:lang w:eastAsia="en-IN"/>
          <w14:ligatures w14:val="none"/>
        </w:rPr>
        <w:t>Credit</w:t>
      </w:r>
      <w:r>
        <w:rPr>
          <w:rFonts w:ascii="Times New Roman" w:eastAsia="Times New Roman" w:hAnsi="Times New Roman" w:cs="Times New Roman"/>
          <w:kern w:val="0"/>
          <w:sz w:val="28"/>
          <w:szCs w:val="28"/>
          <w:lang w:eastAsia="en-IN"/>
          <w14:ligatures w14:val="none"/>
        </w:rPr>
        <w:t>-</w:t>
      </w:r>
      <w:r w:rsidRPr="00017ADE">
        <w:rPr>
          <w:rFonts w:ascii="Times New Roman" w:eastAsia="Times New Roman" w:hAnsi="Times New Roman" w:cs="Times New Roman"/>
          <w:kern w:val="0"/>
          <w:sz w:val="28"/>
          <w:szCs w:val="28"/>
          <w:lang w:eastAsia="en-IN"/>
          <w14:ligatures w14:val="none"/>
        </w:rPr>
        <w:t>Card:</w:t>
      </w:r>
      <w:r w:rsidRPr="00017ADE">
        <w:rPr>
          <w:rFonts w:ascii="Times New Roman" w:eastAsia="Times New Roman" w:hAnsi="Times New Roman" w:cs="Times New Roman"/>
          <w:kern w:val="0"/>
          <w:sz w:val="28"/>
          <w:szCs w:val="28"/>
          <w:lang w:eastAsia="en-IN"/>
          <w14:ligatures w14:val="none"/>
        </w:rPr>
        <w:br/>
        <w:t>1.4 / 7.0 ≈ 20.0%</w:t>
      </w:r>
    </w:p>
    <w:p w14:paraId="6B0909B7"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017ADE">
        <w:rPr>
          <w:rFonts w:ascii="Times New Roman" w:eastAsia="Times New Roman" w:hAnsi="Times New Roman" w:cs="Times New Roman"/>
          <w:b/>
          <w:bCs/>
          <w:kern w:val="0"/>
          <w:sz w:val="28"/>
          <w:szCs w:val="28"/>
          <w:lang w:eastAsia="en-IN"/>
          <w14:ligatures w14:val="none"/>
        </w:rPr>
        <w:t>Interpretation</w:t>
      </w:r>
    </w:p>
    <w:p w14:paraId="54C699DB" w14:textId="77777777" w:rsidR="00017ADE" w:rsidRPr="00017ADE" w:rsidRDefault="00017ADE" w:rsidP="00017ADE">
      <w:pPr>
        <w:numPr>
          <w:ilvl w:val="0"/>
          <w:numId w:val="10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Exit rates are almost identical (~20%).</w:t>
      </w:r>
    </w:p>
    <w:p w14:paraId="62094172" w14:textId="77777777" w:rsidR="00017ADE" w:rsidRPr="00017ADE" w:rsidRDefault="00017ADE" w:rsidP="00017ADE">
      <w:pPr>
        <w:numPr>
          <w:ilvl w:val="0"/>
          <w:numId w:val="10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Credit card ownership does not significantly influence churn probability.</w:t>
      </w:r>
    </w:p>
    <w:p w14:paraId="182098EB" w14:textId="77777777" w:rsidR="00017ADE" w:rsidRPr="00017ADE" w:rsidRDefault="00017ADE" w:rsidP="00017ADE">
      <w:pPr>
        <w:numPr>
          <w:ilvl w:val="0"/>
          <w:numId w:val="10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Although more churners numerically have credit cards (1.4K), this is due to a larger customer base in that category.</w:t>
      </w:r>
    </w:p>
    <w:p w14:paraId="3597356E" w14:textId="0A19364E"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017ADE">
        <w:rPr>
          <w:rFonts w:ascii="Times New Roman" w:eastAsia="Times New Roman" w:hAnsi="Times New Roman" w:cs="Times New Roman"/>
          <w:b/>
          <w:bCs/>
          <w:kern w:val="0"/>
          <w:sz w:val="28"/>
          <w:szCs w:val="28"/>
          <w:lang w:eastAsia="en-IN"/>
          <w14:ligatures w14:val="none"/>
        </w:rPr>
        <w:t>Insight</w:t>
      </w:r>
    </w:p>
    <w:p w14:paraId="5B820440" w14:textId="1A068103" w:rsid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Credit cards alone are not a strong loyalty driver. Simply offering a credit card does not guarantee long-term retention.</w:t>
      </w:r>
    </w:p>
    <w:p w14:paraId="32BBC58A" w14:textId="77777777" w:rsidR="006C7EB3" w:rsidRPr="00017ADE" w:rsidRDefault="006C7EB3"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0C232421" w14:textId="77C97B09"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017ADE">
        <w:rPr>
          <w:rFonts w:ascii="Times New Roman" w:eastAsia="Times New Roman" w:hAnsi="Times New Roman" w:cs="Times New Roman"/>
          <w:b/>
          <w:bCs/>
          <w:kern w:val="0"/>
          <w:sz w:val="28"/>
          <w:szCs w:val="28"/>
          <w:lang w:eastAsia="en-IN"/>
          <w14:ligatures w14:val="none"/>
        </w:rPr>
        <w:t>B. Impact of Number of Products on Exit</w:t>
      </w:r>
    </w:p>
    <w:p w14:paraId="3B2DB45F"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Observed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811"/>
        <w:gridCol w:w="1076"/>
        <w:gridCol w:w="1145"/>
      </w:tblGrid>
      <w:tr w:rsidR="00017ADE" w:rsidRPr="00017ADE" w14:paraId="459C4689" w14:textId="77777777" w:rsidTr="00017ADE">
        <w:trPr>
          <w:tblHeader/>
          <w:tblCellSpacing w:w="15" w:type="dxa"/>
        </w:trPr>
        <w:tc>
          <w:tcPr>
            <w:tcW w:w="0" w:type="auto"/>
            <w:shd w:val="clear" w:color="auto" w:fill="E7E6E6" w:themeFill="background2"/>
            <w:vAlign w:val="center"/>
            <w:hideMark/>
          </w:tcPr>
          <w:p w14:paraId="636D64B2"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Products</w:t>
            </w:r>
          </w:p>
        </w:tc>
        <w:tc>
          <w:tcPr>
            <w:tcW w:w="0" w:type="auto"/>
            <w:shd w:val="clear" w:color="auto" w:fill="E7E6E6" w:themeFill="background2"/>
            <w:vAlign w:val="center"/>
            <w:hideMark/>
          </w:tcPr>
          <w:p w14:paraId="76BCE5BD"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Exited</w:t>
            </w:r>
          </w:p>
        </w:tc>
        <w:tc>
          <w:tcPr>
            <w:tcW w:w="0" w:type="auto"/>
            <w:shd w:val="clear" w:color="auto" w:fill="E7E6E6" w:themeFill="background2"/>
            <w:vAlign w:val="center"/>
            <w:hideMark/>
          </w:tcPr>
          <w:p w14:paraId="47C68523"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Retained</w:t>
            </w:r>
          </w:p>
        </w:tc>
        <w:tc>
          <w:tcPr>
            <w:tcW w:w="0" w:type="auto"/>
            <w:shd w:val="clear" w:color="auto" w:fill="E7E6E6" w:themeFill="background2"/>
            <w:vAlign w:val="center"/>
            <w:hideMark/>
          </w:tcPr>
          <w:p w14:paraId="25EE64C3"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Exit Rate</w:t>
            </w:r>
          </w:p>
        </w:tc>
      </w:tr>
      <w:tr w:rsidR="00017ADE" w:rsidRPr="00017ADE" w14:paraId="4F74AD3A" w14:textId="77777777" w:rsidTr="00017ADE">
        <w:trPr>
          <w:tblCellSpacing w:w="15" w:type="dxa"/>
        </w:trPr>
        <w:tc>
          <w:tcPr>
            <w:tcW w:w="0" w:type="auto"/>
            <w:vAlign w:val="center"/>
            <w:hideMark/>
          </w:tcPr>
          <w:p w14:paraId="174ACA5E"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1</w:t>
            </w:r>
          </w:p>
        </w:tc>
        <w:tc>
          <w:tcPr>
            <w:tcW w:w="0" w:type="auto"/>
            <w:vAlign w:val="center"/>
            <w:hideMark/>
          </w:tcPr>
          <w:p w14:paraId="2B422E66"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1409</w:t>
            </w:r>
          </w:p>
        </w:tc>
        <w:tc>
          <w:tcPr>
            <w:tcW w:w="0" w:type="auto"/>
            <w:vAlign w:val="center"/>
            <w:hideMark/>
          </w:tcPr>
          <w:p w14:paraId="24FAC604"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3675</w:t>
            </w:r>
          </w:p>
        </w:tc>
        <w:tc>
          <w:tcPr>
            <w:tcW w:w="0" w:type="auto"/>
            <w:vAlign w:val="center"/>
            <w:hideMark/>
          </w:tcPr>
          <w:p w14:paraId="438B3B74"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27.7%</w:t>
            </w:r>
          </w:p>
        </w:tc>
      </w:tr>
      <w:tr w:rsidR="00017ADE" w:rsidRPr="00017ADE" w14:paraId="07846A93" w14:textId="77777777" w:rsidTr="00017ADE">
        <w:trPr>
          <w:tblCellSpacing w:w="15" w:type="dxa"/>
        </w:trPr>
        <w:tc>
          <w:tcPr>
            <w:tcW w:w="0" w:type="auto"/>
            <w:vAlign w:val="center"/>
            <w:hideMark/>
          </w:tcPr>
          <w:p w14:paraId="4A266CFA"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2</w:t>
            </w:r>
          </w:p>
        </w:tc>
        <w:tc>
          <w:tcPr>
            <w:tcW w:w="0" w:type="auto"/>
            <w:vAlign w:val="center"/>
            <w:hideMark/>
          </w:tcPr>
          <w:p w14:paraId="3F2F83AB"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348</w:t>
            </w:r>
          </w:p>
        </w:tc>
        <w:tc>
          <w:tcPr>
            <w:tcW w:w="0" w:type="auto"/>
            <w:vAlign w:val="center"/>
            <w:hideMark/>
          </w:tcPr>
          <w:p w14:paraId="1CDB1097"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4242</w:t>
            </w:r>
          </w:p>
        </w:tc>
        <w:tc>
          <w:tcPr>
            <w:tcW w:w="0" w:type="auto"/>
            <w:vAlign w:val="center"/>
            <w:hideMark/>
          </w:tcPr>
          <w:p w14:paraId="1B181FB0"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7.6%</w:t>
            </w:r>
          </w:p>
        </w:tc>
      </w:tr>
      <w:tr w:rsidR="00017ADE" w:rsidRPr="00017ADE" w14:paraId="1862EEC1" w14:textId="77777777" w:rsidTr="00017ADE">
        <w:trPr>
          <w:tblCellSpacing w:w="15" w:type="dxa"/>
        </w:trPr>
        <w:tc>
          <w:tcPr>
            <w:tcW w:w="0" w:type="auto"/>
            <w:vAlign w:val="center"/>
            <w:hideMark/>
          </w:tcPr>
          <w:p w14:paraId="7DF92F63"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3</w:t>
            </w:r>
          </w:p>
        </w:tc>
        <w:tc>
          <w:tcPr>
            <w:tcW w:w="0" w:type="auto"/>
            <w:vAlign w:val="center"/>
            <w:hideMark/>
          </w:tcPr>
          <w:p w14:paraId="5B9BECB0"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220</w:t>
            </w:r>
          </w:p>
        </w:tc>
        <w:tc>
          <w:tcPr>
            <w:tcW w:w="0" w:type="auto"/>
            <w:vAlign w:val="center"/>
            <w:hideMark/>
          </w:tcPr>
          <w:p w14:paraId="07D4025E"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46</w:t>
            </w:r>
          </w:p>
        </w:tc>
        <w:tc>
          <w:tcPr>
            <w:tcW w:w="0" w:type="auto"/>
            <w:vAlign w:val="center"/>
            <w:hideMark/>
          </w:tcPr>
          <w:p w14:paraId="6B6B8F3C"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82.7%</w:t>
            </w:r>
          </w:p>
        </w:tc>
      </w:tr>
      <w:tr w:rsidR="00017ADE" w:rsidRPr="00017ADE" w14:paraId="7296122D" w14:textId="77777777" w:rsidTr="00017ADE">
        <w:trPr>
          <w:tblCellSpacing w:w="15" w:type="dxa"/>
        </w:trPr>
        <w:tc>
          <w:tcPr>
            <w:tcW w:w="0" w:type="auto"/>
            <w:vAlign w:val="center"/>
            <w:hideMark/>
          </w:tcPr>
          <w:p w14:paraId="266E22A1"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4</w:t>
            </w:r>
          </w:p>
        </w:tc>
        <w:tc>
          <w:tcPr>
            <w:tcW w:w="0" w:type="auto"/>
            <w:vAlign w:val="center"/>
            <w:hideMark/>
          </w:tcPr>
          <w:p w14:paraId="6A333D06"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60</w:t>
            </w:r>
          </w:p>
        </w:tc>
        <w:tc>
          <w:tcPr>
            <w:tcW w:w="0" w:type="auto"/>
            <w:vAlign w:val="center"/>
            <w:hideMark/>
          </w:tcPr>
          <w:p w14:paraId="4AB8F468"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~0</w:t>
            </w:r>
          </w:p>
        </w:tc>
        <w:tc>
          <w:tcPr>
            <w:tcW w:w="0" w:type="auto"/>
            <w:vAlign w:val="center"/>
            <w:hideMark/>
          </w:tcPr>
          <w:p w14:paraId="348522D5"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~100%</w:t>
            </w:r>
          </w:p>
        </w:tc>
      </w:tr>
    </w:tbl>
    <w:p w14:paraId="02444F86" w14:textId="0CFA3153" w:rsid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27F400FE" w14:textId="77777777" w:rsidR="006C7EB3" w:rsidRDefault="006C7EB3"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0CF476D1" w14:textId="77777777" w:rsidR="006C7EB3" w:rsidRPr="00017ADE" w:rsidRDefault="006C7EB3"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11AB6EDF"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017ADE">
        <w:rPr>
          <w:rFonts w:ascii="Times New Roman" w:eastAsia="Times New Roman" w:hAnsi="Times New Roman" w:cs="Times New Roman"/>
          <w:b/>
          <w:bCs/>
          <w:kern w:val="0"/>
          <w:sz w:val="28"/>
          <w:szCs w:val="28"/>
          <w:lang w:eastAsia="en-IN"/>
          <w14:ligatures w14:val="none"/>
        </w:rPr>
        <w:t>Major Trends Identified</w:t>
      </w:r>
    </w:p>
    <w:p w14:paraId="78C91469"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017ADE">
        <w:rPr>
          <w:rFonts w:ascii="Segoe UI Emoji" w:eastAsia="Times New Roman" w:hAnsi="Segoe UI Emoji" w:cs="Segoe UI Emoji"/>
          <w:kern w:val="0"/>
          <w:sz w:val="28"/>
          <w:szCs w:val="28"/>
          <w:lang w:eastAsia="en-IN"/>
          <w14:ligatures w14:val="none"/>
        </w:rPr>
        <w:t>🔴</w:t>
      </w:r>
      <w:r w:rsidRPr="00017ADE">
        <w:rPr>
          <w:rFonts w:ascii="Times New Roman" w:eastAsia="Times New Roman" w:hAnsi="Times New Roman" w:cs="Times New Roman"/>
          <w:b/>
          <w:bCs/>
          <w:kern w:val="0"/>
          <w:sz w:val="28"/>
          <w:szCs w:val="28"/>
          <w:lang w:eastAsia="en-IN"/>
          <w14:ligatures w14:val="none"/>
        </w:rPr>
        <w:t xml:space="preserve"> High Churn Segment 1: Single-Product Customers</w:t>
      </w:r>
    </w:p>
    <w:p w14:paraId="55210837" w14:textId="77777777" w:rsidR="00017ADE" w:rsidRPr="00017ADE" w:rsidRDefault="00017ADE" w:rsidP="00017ADE">
      <w:pPr>
        <w:numPr>
          <w:ilvl w:val="0"/>
          <w:numId w:val="10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Highest churn volume (1409 exits).</w:t>
      </w:r>
    </w:p>
    <w:p w14:paraId="6F44FA6C" w14:textId="77777777" w:rsidR="00017ADE" w:rsidRPr="00017ADE" w:rsidRDefault="00017ADE" w:rsidP="00017ADE">
      <w:pPr>
        <w:numPr>
          <w:ilvl w:val="0"/>
          <w:numId w:val="10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Exit rate ~28%.</w:t>
      </w:r>
    </w:p>
    <w:p w14:paraId="4447F646" w14:textId="13129F80"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017ADE">
        <w:rPr>
          <w:rFonts w:ascii="Times New Roman" w:eastAsia="Times New Roman" w:hAnsi="Times New Roman" w:cs="Times New Roman"/>
          <w:b/>
          <w:bCs/>
          <w:kern w:val="0"/>
          <w:sz w:val="28"/>
          <w:szCs w:val="28"/>
          <w:lang w:eastAsia="en-IN"/>
          <w14:ligatures w14:val="none"/>
        </w:rPr>
        <w:t>Reasons:</w:t>
      </w:r>
    </w:p>
    <w:p w14:paraId="17BFAAC8" w14:textId="77777777" w:rsidR="00017ADE" w:rsidRPr="00017ADE" w:rsidRDefault="00017ADE" w:rsidP="00017ADE">
      <w:pPr>
        <w:numPr>
          <w:ilvl w:val="0"/>
          <w:numId w:val="10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Low relationship depth</w:t>
      </w:r>
    </w:p>
    <w:p w14:paraId="2F077BD8" w14:textId="77777777" w:rsidR="00017ADE" w:rsidRPr="00017ADE" w:rsidRDefault="00017ADE" w:rsidP="00017ADE">
      <w:pPr>
        <w:numPr>
          <w:ilvl w:val="0"/>
          <w:numId w:val="10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Easy to switch banks</w:t>
      </w:r>
    </w:p>
    <w:p w14:paraId="4D26E85B" w14:textId="77777777" w:rsidR="00017ADE" w:rsidRPr="00017ADE" w:rsidRDefault="00017ADE" w:rsidP="00017ADE">
      <w:pPr>
        <w:numPr>
          <w:ilvl w:val="0"/>
          <w:numId w:val="10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Limited engagement</w:t>
      </w:r>
    </w:p>
    <w:p w14:paraId="68ACD18F" w14:textId="77777777" w:rsidR="00017ADE" w:rsidRPr="00017ADE" w:rsidRDefault="00017ADE" w:rsidP="00017ADE">
      <w:pPr>
        <w:numPr>
          <w:ilvl w:val="0"/>
          <w:numId w:val="10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Low switching cost</w:t>
      </w:r>
    </w:p>
    <w:p w14:paraId="48F0475F"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These customers likely have only a basic account without deeper integration.</w:t>
      </w:r>
    </w:p>
    <w:p w14:paraId="44EEDAFB" w14:textId="4C7DADD1"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1A53B65D"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Segoe UI Emoji" w:eastAsia="Times New Roman" w:hAnsi="Segoe UI Emoji" w:cs="Segoe UI Emoji"/>
          <w:kern w:val="0"/>
          <w:sz w:val="28"/>
          <w:szCs w:val="28"/>
          <w:lang w:eastAsia="en-IN"/>
          <w14:ligatures w14:val="none"/>
        </w:rPr>
        <w:t>🟢</w:t>
      </w:r>
      <w:r w:rsidRPr="00017ADE">
        <w:rPr>
          <w:rFonts w:ascii="Times New Roman" w:eastAsia="Times New Roman" w:hAnsi="Times New Roman" w:cs="Times New Roman"/>
          <w:kern w:val="0"/>
          <w:sz w:val="28"/>
          <w:szCs w:val="28"/>
          <w:lang w:eastAsia="en-IN"/>
          <w14:ligatures w14:val="none"/>
        </w:rPr>
        <w:t xml:space="preserve"> </w:t>
      </w:r>
      <w:r w:rsidRPr="00017ADE">
        <w:rPr>
          <w:rFonts w:ascii="Times New Roman" w:eastAsia="Times New Roman" w:hAnsi="Times New Roman" w:cs="Times New Roman"/>
          <w:b/>
          <w:bCs/>
          <w:kern w:val="0"/>
          <w:sz w:val="28"/>
          <w:szCs w:val="28"/>
          <w:lang w:eastAsia="en-IN"/>
          <w14:ligatures w14:val="none"/>
        </w:rPr>
        <w:t>Most Stable Segment: Two-Product Customers</w:t>
      </w:r>
    </w:p>
    <w:p w14:paraId="1887C5D6" w14:textId="77777777" w:rsidR="00017ADE" w:rsidRPr="00017ADE" w:rsidRDefault="00017ADE" w:rsidP="00017ADE">
      <w:pPr>
        <w:numPr>
          <w:ilvl w:val="0"/>
          <w:numId w:val="10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Lowest churn rate (~7.6%).</w:t>
      </w:r>
    </w:p>
    <w:p w14:paraId="2BBD5120" w14:textId="77777777" w:rsidR="00017ADE" w:rsidRPr="00017ADE" w:rsidRDefault="00017ADE" w:rsidP="00017ADE">
      <w:pPr>
        <w:numPr>
          <w:ilvl w:val="0"/>
          <w:numId w:val="10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Highest retention count (4242).</w:t>
      </w:r>
    </w:p>
    <w:p w14:paraId="18DDFCD0" w14:textId="4022AAAB"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b/>
          <w:bCs/>
          <w:kern w:val="0"/>
          <w:sz w:val="28"/>
          <w:szCs w:val="28"/>
          <w:lang w:eastAsia="en-IN"/>
          <w14:ligatures w14:val="none"/>
        </w:rPr>
        <w:t>Interpretation:</w:t>
      </w:r>
    </w:p>
    <w:p w14:paraId="17387648" w14:textId="77777777" w:rsidR="00017ADE" w:rsidRPr="00017ADE" w:rsidRDefault="00017ADE" w:rsidP="00017ADE">
      <w:pPr>
        <w:numPr>
          <w:ilvl w:val="0"/>
          <w:numId w:val="10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Customers are integrated enough to stay.</w:t>
      </w:r>
    </w:p>
    <w:p w14:paraId="6C1E5CE7" w14:textId="77777777" w:rsidR="00017ADE" w:rsidRPr="00017ADE" w:rsidRDefault="00017ADE" w:rsidP="00017ADE">
      <w:pPr>
        <w:numPr>
          <w:ilvl w:val="0"/>
          <w:numId w:val="10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Not overwhelmed by complexity.</w:t>
      </w:r>
    </w:p>
    <w:p w14:paraId="63DF0553" w14:textId="77777777" w:rsidR="00017ADE" w:rsidRPr="00017ADE" w:rsidRDefault="00017ADE" w:rsidP="00017ADE">
      <w:pPr>
        <w:numPr>
          <w:ilvl w:val="0"/>
          <w:numId w:val="10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Moderate dependency on bank services.</w:t>
      </w:r>
    </w:p>
    <w:p w14:paraId="7DDC2148" w14:textId="0C820D3C"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00F5C916"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Segoe UI Emoji" w:eastAsia="Times New Roman" w:hAnsi="Segoe UI Emoji" w:cs="Segoe UI Emoji"/>
          <w:kern w:val="0"/>
          <w:sz w:val="28"/>
          <w:szCs w:val="28"/>
          <w:lang w:eastAsia="en-IN"/>
          <w14:ligatures w14:val="none"/>
        </w:rPr>
        <w:t>🔴</w:t>
      </w:r>
      <w:r w:rsidRPr="00017ADE">
        <w:rPr>
          <w:rFonts w:ascii="Times New Roman" w:eastAsia="Times New Roman" w:hAnsi="Times New Roman" w:cs="Times New Roman"/>
          <w:kern w:val="0"/>
          <w:sz w:val="28"/>
          <w:szCs w:val="28"/>
          <w:lang w:eastAsia="en-IN"/>
          <w14:ligatures w14:val="none"/>
        </w:rPr>
        <w:t xml:space="preserve"> </w:t>
      </w:r>
      <w:r w:rsidRPr="00017ADE">
        <w:rPr>
          <w:rFonts w:ascii="Times New Roman" w:eastAsia="Times New Roman" w:hAnsi="Times New Roman" w:cs="Times New Roman"/>
          <w:b/>
          <w:bCs/>
          <w:kern w:val="0"/>
          <w:sz w:val="28"/>
          <w:szCs w:val="28"/>
          <w:lang w:eastAsia="en-IN"/>
          <w14:ligatures w14:val="none"/>
        </w:rPr>
        <w:t>High Churn Segment 2: 3 or 4 Products</w:t>
      </w:r>
    </w:p>
    <w:p w14:paraId="70300344" w14:textId="77777777" w:rsidR="00017ADE" w:rsidRPr="00017ADE" w:rsidRDefault="00017ADE" w:rsidP="00017ADE">
      <w:pPr>
        <w:numPr>
          <w:ilvl w:val="0"/>
          <w:numId w:val="10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Extremely high exit rate (82%+ for 3 products).</w:t>
      </w:r>
    </w:p>
    <w:p w14:paraId="7CFA4355" w14:textId="77777777" w:rsidR="00017ADE" w:rsidRPr="00017ADE" w:rsidRDefault="00017ADE" w:rsidP="00017ADE">
      <w:pPr>
        <w:numPr>
          <w:ilvl w:val="0"/>
          <w:numId w:val="10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Nearly all 4-product customers exited.</w:t>
      </w:r>
    </w:p>
    <w:p w14:paraId="27F61462" w14:textId="3984FEF5"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017ADE">
        <w:rPr>
          <w:rFonts w:ascii="Times New Roman" w:eastAsia="Times New Roman" w:hAnsi="Times New Roman" w:cs="Times New Roman"/>
          <w:b/>
          <w:bCs/>
          <w:kern w:val="0"/>
          <w:sz w:val="28"/>
          <w:szCs w:val="28"/>
          <w:lang w:eastAsia="en-IN"/>
          <w14:ligatures w14:val="none"/>
        </w:rPr>
        <w:t xml:space="preserve">     Reasons:</w:t>
      </w:r>
    </w:p>
    <w:p w14:paraId="2678BADC" w14:textId="77777777" w:rsidR="00017ADE" w:rsidRPr="00017ADE" w:rsidRDefault="00017ADE" w:rsidP="00017ADE">
      <w:pPr>
        <w:numPr>
          <w:ilvl w:val="0"/>
          <w:numId w:val="10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Over-bundling dissatisfaction</w:t>
      </w:r>
    </w:p>
    <w:p w14:paraId="00A559CD" w14:textId="77777777" w:rsidR="00017ADE" w:rsidRPr="00017ADE" w:rsidRDefault="00017ADE" w:rsidP="00017ADE">
      <w:pPr>
        <w:numPr>
          <w:ilvl w:val="0"/>
          <w:numId w:val="10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High fees or maintenance charges</w:t>
      </w:r>
    </w:p>
    <w:p w14:paraId="6272B2B6" w14:textId="77777777" w:rsidR="00017ADE" w:rsidRPr="00017ADE" w:rsidRDefault="00017ADE" w:rsidP="00017ADE">
      <w:pPr>
        <w:numPr>
          <w:ilvl w:val="0"/>
          <w:numId w:val="10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Service complexity</w:t>
      </w:r>
    </w:p>
    <w:p w14:paraId="653ED485" w14:textId="77777777" w:rsidR="00017ADE" w:rsidRPr="00017ADE" w:rsidRDefault="00017ADE" w:rsidP="00017ADE">
      <w:pPr>
        <w:numPr>
          <w:ilvl w:val="0"/>
          <w:numId w:val="10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Poor cross-selling alignment</w:t>
      </w:r>
    </w:p>
    <w:p w14:paraId="366BE6E8" w14:textId="77777777" w:rsidR="00017ADE" w:rsidRPr="00017ADE" w:rsidRDefault="00017ADE" w:rsidP="00017ADE">
      <w:pPr>
        <w:numPr>
          <w:ilvl w:val="0"/>
          <w:numId w:val="10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lastRenderedPageBreak/>
        <w:t>Customer fatigue</w:t>
      </w:r>
    </w:p>
    <w:p w14:paraId="64861E08"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This is a critical anomaly and requires deeper diagnostic analysis.</w:t>
      </w:r>
    </w:p>
    <w:p w14:paraId="083B0B40" w14:textId="3E35BF64" w:rsid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5E4A3ED2" w14:textId="77777777" w:rsidR="006C7EB3" w:rsidRPr="00017ADE" w:rsidRDefault="006C7EB3"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5C2B50C5" w14:textId="48CD1E5A"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017ADE">
        <w:rPr>
          <w:rFonts w:ascii="Times New Roman" w:eastAsia="Times New Roman" w:hAnsi="Times New Roman" w:cs="Times New Roman"/>
          <w:b/>
          <w:bCs/>
          <w:kern w:val="0"/>
          <w:sz w:val="28"/>
          <w:szCs w:val="28"/>
          <w:lang w:eastAsia="en-IN"/>
          <w14:ligatures w14:val="none"/>
        </w:rPr>
        <w:t>C. Common Characteristics of Exited Customers</w:t>
      </w:r>
    </w:p>
    <w:p w14:paraId="04C66A17"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Based on patterns observed:</w:t>
      </w:r>
    </w:p>
    <w:p w14:paraId="4AE0A3A3"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1️</w:t>
      </w:r>
      <w:r w:rsidRPr="00017ADE">
        <w:rPr>
          <w:rFonts w:ascii="Segoe UI Symbol" w:eastAsia="Times New Roman" w:hAnsi="Segoe UI Symbol" w:cs="Segoe UI Symbol"/>
          <w:kern w:val="0"/>
          <w:sz w:val="28"/>
          <w:szCs w:val="28"/>
          <w:lang w:eastAsia="en-IN"/>
          <w14:ligatures w14:val="none"/>
        </w:rPr>
        <w:t>⃣</w:t>
      </w:r>
      <w:r w:rsidRPr="00017ADE">
        <w:rPr>
          <w:rFonts w:ascii="Times New Roman" w:eastAsia="Times New Roman" w:hAnsi="Times New Roman" w:cs="Times New Roman"/>
          <w:kern w:val="0"/>
          <w:sz w:val="28"/>
          <w:szCs w:val="28"/>
          <w:lang w:eastAsia="en-IN"/>
          <w14:ligatures w14:val="none"/>
        </w:rPr>
        <w:t xml:space="preserve"> </w:t>
      </w:r>
      <w:r w:rsidRPr="00017ADE">
        <w:rPr>
          <w:rFonts w:ascii="Times New Roman" w:eastAsia="Times New Roman" w:hAnsi="Times New Roman" w:cs="Times New Roman"/>
          <w:b/>
          <w:bCs/>
          <w:kern w:val="0"/>
          <w:sz w:val="28"/>
          <w:szCs w:val="28"/>
          <w:lang w:eastAsia="en-IN"/>
          <w14:ligatures w14:val="none"/>
        </w:rPr>
        <w:t>Low Engagement Customers</w:t>
      </w:r>
    </w:p>
    <w:p w14:paraId="26F26F4B" w14:textId="77777777" w:rsidR="00017ADE" w:rsidRPr="00017ADE" w:rsidRDefault="00017ADE" w:rsidP="00017ADE">
      <w:pPr>
        <w:numPr>
          <w:ilvl w:val="0"/>
          <w:numId w:val="10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Hold only one product</w:t>
      </w:r>
    </w:p>
    <w:p w14:paraId="3DA46A3C" w14:textId="77777777" w:rsidR="00017ADE" w:rsidRPr="00017ADE" w:rsidRDefault="00017ADE" w:rsidP="00017ADE">
      <w:pPr>
        <w:numPr>
          <w:ilvl w:val="0"/>
          <w:numId w:val="10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Weak relationship ties</w:t>
      </w:r>
    </w:p>
    <w:p w14:paraId="678C5F67" w14:textId="77777777" w:rsidR="00017ADE" w:rsidRPr="00017ADE" w:rsidRDefault="00017ADE" w:rsidP="00017ADE">
      <w:pPr>
        <w:numPr>
          <w:ilvl w:val="0"/>
          <w:numId w:val="10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Higher churn probability</w:t>
      </w:r>
    </w:p>
    <w:p w14:paraId="0F34E9EF"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2️</w:t>
      </w:r>
      <w:r w:rsidRPr="00017ADE">
        <w:rPr>
          <w:rFonts w:ascii="Segoe UI Symbol" w:eastAsia="Times New Roman" w:hAnsi="Segoe UI Symbol" w:cs="Segoe UI Symbol"/>
          <w:kern w:val="0"/>
          <w:sz w:val="28"/>
          <w:szCs w:val="28"/>
          <w:lang w:eastAsia="en-IN"/>
          <w14:ligatures w14:val="none"/>
        </w:rPr>
        <w:t>⃣</w:t>
      </w:r>
      <w:r w:rsidRPr="00017ADE">
        <w:rPr>
          <w:rFonts w:ascii="Times New Roman" w:eastAsia="Times New Roman" w:hAnsi="Times New Roman" w:cs="Times New Roman"/>
          <w:kern w:val="0"/>
          <w:sz w:val="28"/>
          <w:szCs w:val="28"/>
          <w:lang w:eastAsia="en-IN"/>
          <w14:ligatures w14:val="none"/>
        </w:rPr>
        <w:t xml:space="preserve"> </w:t>
      </w:r>
      <w:r w:rsidRPr="00017ADE">
        <w:rPr>
          <w:rFonts w:ascii="Times New Roman" w:eastAsia="Times New Roman" w:hAnsi="Times New Roman" w:cs="Times New Roman"/>
          <w:b/>
          <w:bCs/>
          <w:kern w:val="0"/>
          <w:sz w:val="28"/>
          <w:szCs w:val="28"/>
          <w:lang w:eastAsia="en-IN"/>
          <w14:ligatures w14:val="none"/>
        </w:rPr>
        <w:t>Over-Served or Dissatisfied Customers</w:t>
      </w:r>
    </w:p>
    <w:p w14:paraId="7BFF1E6F" w14:textId="77777777" w:rsidR="00017ADE" w:rsidRPr="00017ADE" w:rsidRDefault="00017ADE" w:rsidP="00017ADE">
      <w:pPr>
        <w:numPr>
          <w:ilvl w:val="0"/>
          <w:numId w:val="10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Hold 3–4 products</w:t>
      </w:r>
    </w:p>
    <w:p w14:paraId="053F7367" w14:textId="77777777" w:rsidR="00017ADE" w:rsidRPr="00017ADE" w:rsidRDefault="00017ADE" w:rsidP="00017ADE">
      <w:pPr>
        <w:numPr>
          <w:ilvl w:val="0"/>
          <w:numId w:val="10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Possibly facing higher cost burden</w:t>
      </w:r>
    </w:p>
    <w:p w14:paraId="6E3AD942" w14:textId="77777777" w:rsidR="00017ADE" w:rsidRPr="00017ADE" w:rsidRDefault="00017ADE" w:rsidP="00017ADE">
      <w:pPr>
        <w:numPr>
          <w:ilvl w:val="0"/>
          <w:numId w:val="10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Likely dissatisfied with bundled offerings</w:t>
      </w:r>
    </w:p>
    <w:p w14:paraId="62ADA492"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3️</w:t>
      </w:r>
      <w:r w:rsidRPr="00017ADE">
        <w:rPr>
          <w:rFonts w:ascii="Segoe UI Symbol" w:eastAsia="Times New Roman" w:hAnsi="Segoe UI Symbol" w:cs="Segoe UI Symbol"/>
          <w:kern w:val="0"/>
          <w:sz w:val="28"/>
          <w:szCs w:val="28"/>
          <w:lang w:eastAsia="en-IN"/>
          <w14:ligatures w14:val="none"/>
        </w:rPr>
        <w:t>⃣</w:t>
      </w:r>
      <w:r w:rsidRPr="00017ADE">
        <w:rPr>
          <w:rFonts w:ascii="Times New Roman" w:eastAsia="Times New Roman" w:hAnsi="Times New Roman" w:cs="Times New Roman"/>
          <w:kern w:val="0"/>
          <w:sz w:val="28"/>
          <w:szCs w:val="28"/>
          <w:lang w:eastAsia="en-IN"/>
          <w14:ligatures w14:val="none"/>
        </w:rPr>
        <w:t xml:space="preserve"> </w:t>
      </w:r>
      <w:r w:rsidRPr="00017ADE">
        <w:rPr>
          <w:rFonts w:ascii="Times New Roman" w:eastAsia="Times New Roman" w:hAnsi="Times New Roman" w:cs="Times New Roman"/>
          <w:b/>
          <w:bCs/>
          <w:kern w:val="0"/>
          <w:sz w:val="28"/>
          <w:szCs w:val="28"/>
          <w:lang w:eastAsia="en-IN"/>
          <w14:ligatures w14:val="none"/>
        </w:rPr>
        <w:t>Credit Card Ownership Not a Differentiator</w:t>
      </w:r>
    </w:p>
    <w:p w14:paraId="3A8F6EF3" w14:textId="77777777" w:rsidR="00017ADE" w:rsidRPr="00017ADE" w:rsidRDefault="00017ADE" w:rsidP="00017ADE">
      <w:pPr>
        <w:numPr>
          <w:ilvl w:val="0"/>
          <w:numId w:val="11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No major variation in churn probability</w:t>
      </w:r>
    </w:p>
    <w:p w14:paraId="2BA0280F" w14:textId="6158E0E5"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3A2DA1BD" w14:textId="0CBB5404"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017ADE">
        <w:rPr>
          <w:rFonts w:ascii="Times New Roman" w:eastAsia="Times New Roman" w:hAnsi="Times New Roman" w:cs="Times New Roman"/>
          <w:b/>
          <w:bCs/>
          <w:kern w:val="0"/>
          <w:sz w:val="28"/>
          <w:szCs w:val="28"/>
          <w:lang w:eastAsia="en-IN"/>
          <w14:ligatures w14:val="none"/>
        </w:rPr>
        <w:t xml:space="preserve">D. </w:t>
      </w:r>
      <w:proofErr w:type="spellStart"/>
      <w:r w:rsidRPr="00017ADE">
        <w:rPr>
          <w:rFonts w:ascii="Times New Roman" w:eastAsia="Times New Roman" w:hAnsi="Times New Roman" w:cs="Times New Roman"/>
          <w:b/>
          <w:bCs/>
          <w:kern w:val="0"/>
          <w:sz w:val="28"/>
          <w:szCs w:val="28"/>
          <w:lang w:eastAsia="en-IN"/>
          <w14:ligatures w14:val="none"/>
        </w:rPr>
        <w:t>Behavioral</w:t>
      </w:r>
      <w:proofErr w:type="spellEnd"/>
      <w:r w:rsidRPr="00017ADE">
        <w:rPr>
          <w:rFonts w:ascii="Times New Roman" w:eastAsia="Times New Roman" w:hAnsi="Times New Roman" w:cs="Times New Roman"/>
          <w:b/>
          <w:bCs/>
          <w:kern w:val="0"/>
          <w:sz w:val="28"/>
          <w:szCs w:val="28"/>
          <w:lang w:eastAsia="en-IN"/>
          <w14:ligatures w14:val="none"/>
        </w:rPr>
        <w:t xml:space="preserve"> Interpretation</w:t>
      </w:r>
    </w:p>
    <w:p w14:paraId="03A2A4C8"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Churn appears driven by relationship imbalance:</w:t>
      </w:r>
    </w:p>
    <w:p w14:paraId="11984D53" w14:textId="77777777" w:rsidR="00017ADE" w:rsidRPr="00017ADE" w:rsidRDefault="00017ADE" w:rsidP="00017ADE">
      <w:pPr>
        <w:numPr>
          <w:ilvl w:val="0"/>
          <w:numId w:val="1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Too little engagement → weak loyalty</w:t>
      </w:r>
    </w:p>
    <w:p w14:paraId="1ADB1344" w14:textId="77777777" w:rsidR="00017ADE" w:rsidRPr="00017ADE" w:rsidRDefault="00017ADE" w:rsidP="00017ADE">
      <w:pPr>
        <w:numPr>
          <w:ilvl w:val="0"/>
          <w:numId w:val="1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Too much complexity → dissatisfaction</w:t>
      </w:r>
    </w:p>
    <w:p w14:paraId="617ECE53" w14:textId="77777777" w:rsidR="00017ADE" w:rsidRPr="00017ADE" w:rsidRDefault="00017ADE" w:rsidP="00017ADE">
      <w:pPr>
        <w:numPr>
          <w:ilvl w:val="0"/>
          <w:numId w:val="1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Moderate engagement (2 products) → highest stability</w:t>
      </w:r>
    </w:p>
    <w:p w14:paraId="58BE2FF3"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This suggests a non-linear relationship between product count and retention.</w:t>
      </w:r>
    </w:p>
    <w:p w14:paraId="13426967" w14:textId="122C3898"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75D24C03" w14:textId="1C3B9442" w:rsidR="00017ADE" w:rsidRPr="00017ADE" w:rsidRDefault="00C34BED" w:rsidP="00017AD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C34BED">
        <w:rPr>
          <w:rFonts w:ascii="Times New Roman" w:eastAsia="Times New Roman" w:hAnsi="Times New Roman" w:cs="Times New Roman"/>
          <w:b/>
          <w:bCs/>
          <w:kern w:val="0"/>
          <w:sz w:val="28"/>
          <w:szCs w:val="28"/>
          <w:lang w:eastAsia="en-IN"/>
          <w14:ligatures w14:val="none"/>
        </w:rPr>
        <w:t>E.</w:t>
      </w:r>
      <w:r w:rsidR="00017ADE" w:rsidRPr="00017ADE">
        <w:rPr>
          <w:rFonts w:ascii="Times New Roman" w:eastAsia="Times New Roman" w:hAnsi="Times New Roman" w:cs="Times New Roman"/>
          <w:b/>
          <w:bCs/>
          <w:kern w:val="0"/>
          <w:sz w:val="28"/>
          <w:szCs w:val="28"/>
          <w:lang w:eastAsia="en-IN"/>
          <w14:ligatures w14:val="none"/>
        </w:rPr>
        <w:t xml:space="preserve"> Strategic Implications</w:t>
      </w:r>
    </w:p>
    <w:p w14:paraId="1FBB06C1"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For 1-Product Customers</w:t>
      </w:r>
    </w:p>
    <w:p w14:paraId="64FED0BC" w14:textId="77777777" w:rsidR="00017ADE" w:rsidRPr="00017ADE" w:rsidRDefault="00017ADE" w:rsidP="00017ADE">
      <w:pPr>
        <w:numPr>
          <w:ilvl w:val="0"/>
          <w:numId w:val="11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lastRenderedPageBreak/>
        <w:t>Targeted cross-sell</w:t>
      </w:r>
    </w:p>
    <w:p w14:paraId="1E9AA619" w14:textId="77777777" w:rsidR="00017ADE" w:rsidRPr="00017ADE" w:rsidRDefault="00017ADE" w:rsidP="00017ADE">
      <w:pPr>
        <w:numPr>
          <w:ilvl w:val="0"/>
          <w:numId w:val="11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Bundle incentives</w:t>
      </w:r>
    </w:p>
    <w:p w14:paraId="2DE2D2D7" w14:textId="77777777" w:rsidR="00017ADE" w:rsidRPr="00017ADE" w:rsidRDefault="00017ADE" w:rsidP="00017ADE">
      <w:pPr>
        <w:numPr>
          <w:ilvl w:val="0"/>
          <w:numId w:val="11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Increase engagement touchpoints</w:t>
      </w:r>
    </w:p>
    <w:p w14:paraId="71BF6010"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For 3–4 Product Customers</w:t>
      </w:r>
    </w:p>
    <w:p w14:paraId="55D53D79" w14:textId="77777777" w:rsidR="00017ADE" w:rsidRPr="00017ADE" w:rsidRDefault="00017ADE" w:rsidP="00017ADE">
      <w:pPr>
        <w:numPr>
          <w:ilvl w:val="0"/>
          <w:numId w:val="11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Conduct satisfaction analysis</w:t>
      </w:r>
    </w:p>
    <w:p w14:paraId="70A427F1" w14:textId="77777777" w:rsidR="00017ADE" w:rsidRPr="00017ADE" w:rsidRDefault="00017ADE" w:rsidP="00017ADE">
      <w:pPr>
        <w:numPr>
          <w:ilvl w:val="0"/>
          <w:numId w:val="11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Simplify offerings</w:t>
      </w:r>
    </w:p>
    <w:p w14:paraId="649D3259" w14:textId="77777777" w:rsidR="00017ADE" w:rsidRPr="00017ADE" w:rsidRDefault="00017ADE" w:rsidP="00017ADE">
      <w:pPr>
        <w:numPr>
          <w:ilvl w:val="0"/>
          <w:numId w:val="11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Review pricing structure</w:t>
      </w:r>
    </w:p>
    <w:p w14:paraId="7DA16C73" w14:textId="77777777" w:rsidR="00017ADE" w:rsidRPr="00017ADE" w:rsidRDefault="00017ADE" w:rsidP="00017ADE">
      <w:pPr>
        <w:numPr>
          <w:ilvl w:val="0"/>
          <w:numId w:val="11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Improve service quality</w:t>
      </w:r>
    </w:p>
    <w:p w14:paraId="34CA7C1A"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For Credit Card Customers</w:t>
      </w:r>
    </w:p>
    <w:p w14:paraId="5707C2E4" w14:textId="77777777" w:rsidR="00017ADE" w:rsidRPr="00017ADE" w:rsidRDefault="00017ADE" w:rsidP="00017ADE">
      <w:pPr>
        <w:numPr>
          <w:ilvl w:val="0"/>
          <w:numId w:val="11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Enhance loyalty benefits</w:t>
      </w:r>
    </w:p>
    <w:p w14:paraId="45B0BA70" w14:textId="42D80BFD" w:rsidR="00017ADE" w:rsidRPr="00017ADE" w:rsidRDefault="00017ADE" w:rsidP="00017ADE">
      <w:pPr>
        <w:numPr>
          <w:ilvl w:val="0"/>
          <w:numId w:val="11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Increase usage incentives</w:t>
      </w:r>
    </w:p>
    <w:p w14:paraId="27ED2551" w14:textId="7D35762E"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017ADE">
        <w:rPr>
          <w:rFonts w:ascii="Times New Roman" w:eastAsia="Times New Roman" w:hAnsi="Times New Roman" w:cs="Times New Roman"/>
          <w:b/>
          <w:bCs/>
          <w:kern w:val="0"/>
          <w:sz w:val="28"/>
          <w:szCs w:val="28"/>
          <w:lang w:eastAsia="en-IN"/>
          <w14:ligatures w14:val="none"/>
        </w:rPr>
        <w:t>Conclusion</w:t>
      </w:r>
      <w:r w:rsidR="00C34BED" w:rsidRPr="00C34BED">
        <w:rPr>
          <w:rFonts w:ascii="Times New Roman" w:eastAsia="Times New Roman" w:hAnsi="Times New Roman" w:cs="Times New Roman"/>
          <w:b/>
          <w:bCs/>
          <w:kern w:val="0"/>
          <w:sz w:val="28"/>
          <w:szCs w:val="28"/>
          <w:lang w:eastAsia="en-IN"/>
          <w14:ligatures w14:val="none"/>
        </w:rPr>
        <w:t>:</w:t>
      </w:r>
    </w:p>
    <w:p w14:paraId="67437309" w14:textId="77777777" w:rsidR="00C34BED" w:rsidRDefault="00017ADE" w:rsidP="00017ADE">
      <w:pPr>
        <w:pStyle w:val="ListParagraph"/>
        <w:numPr>
          <w:ilvl w:val="0"/>
          <w:numId w:val="11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C34BED">
        <w:rPr>
          <w:rFonts w:ascii="Times New Roman" w:eastAsia="Times New Roman" w:hAnsi="Times New Roman" w:cs="Times New Roman"/>
          <w:kern w:val="0"/>
          <w:sz w:val="28"/>
          <w:szCs w:val="28"/>
          <w:lang w:eastAsia="en-IN"/>
          <w14:ligatures w14:val="none"/>
        </w:rPr>
        <w:t>The primary trend among customers who exited is imbalanced product engagement rather than credit card ownership.</w:t>
      </w:r>
    </w:p>
    <w:p w14:paraId="0D2AFC76" w14:textId="77777777" w:rsidR="00C34BED" w:rsidRDefault="00017ADE" w:rsidP="00017ADE">
      <w:pPr>
        <w:pStyle w:val="ListParagraph"/>
        <w:numPr>
          <w:ilvl w:val="0"/>
          <w:numId w:val="11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C34BED">
        <w:rPr>
          <w:rFonts w:ascii="Times New Roman" w:eastAsia="Times New Roman" w:hAnsi="Times New Roman" w:cs="Times New Roman"/>
          <w:kern w:val="0"/>
          <w:sz w:val="28"/>
          <w:szCs w:val="28"/>
          <w:lang w:eastAsia="en-IN"/>
          <w14:ligatures w14:val="none"/>
        </w:rPr>
        <w:t>Customers holding only one product exhibit high churn due to weak attachment, while customers holding three or more products demonstrate extremely high churn, potentially due to dissatisfaction or service complexity.</w:t>
      </w:r>
    </w:p>
    <w:p w14:paraId="709A2113" w14:textId="722193AB" w:rsidR="00017ADE" w:rsidRPr="00C34BED" w:rsidRDefault="00017ADE" w:rsidP="00017ADE">
      <w:pPr>
        <w:pStyle w:val="ListParagraph"/>
        <w:numPr>
          <w:ilvl w:val="0"/>
          <w:numId w:val="11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C34BED">
        <w:rPr>
          <w:rFonts w:ascii="Times New Roman" w:eastAsia="Times New Roman" w:hAnsi="Times New Roman" w:cs="Times New Roman"/>
          <w:kern w:val="0"/>
          <w:sz w:val="28"/>
          <w:szCs w:val="28"/>
          <w:lang w:eastAsia="en-IN"/>
          <w14:ligatures w14:val="none"/>
        </w:rPr>
        <w:t>Customers with exactly two products show the strongest retention, suggesting that moderate product integration maximizes customer stability.</w:t>
      </w:r>
    </w:p>
    <w:p w14:paraId="63F3BA01" w14:textId="77777777" w:rsidR="00017ADE" w:rsidRPr="00017ADE" w:rsidRDefault="00017ADE" w:rsidP="00017AD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17ADE">
        <w:rPr>
          <w:rFonts w:ascii="Times New Roman" w:eastAsia="Times New Roman" w:hAnsi="Times New Roman" w:cs="Times New Roman"/>
          <w:kern w:val="0"/>
          <w:sz w:val="28"/>
          <w:szCs w:val="28"/>
          <w:lang w:eastAsia="en-IN"/>
          <w14:ligatures w14:val="none"/>
        </w:rPr>
        <w:t>Therefore, churn appears to be influenced more by relationship depth and product strategy than by single-product ownership such as credit cards.</w:t>
      </w:r>
    </w:p>
    <w:p w14:paraId="4B9BC295" w14:textId="77777777" w:rsidR="00672E5A" w:rsidRDefault="00672E5A"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279D1050" w14:textId="77777777" w:rsidR="00D86A7B" w:rsidRDefault="00D86A7B"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20998EEC" w14:textId="77777777" w:rsidR="00D86A7B" w:rsidRDefault="00D86A7B"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08AAFAF2" w14:textId="77777777" w:rsidR="00D86A7B" w:rsidRDefault="00D86A7B"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4EFE1765" w14:textId="77777777" w:rsidR="00D86A7B" w:rsidRDefault="00D86A7B"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64DDA3A8" w14:textId="77777777" w:rsidR="00D86A7B" w:rsidRDefault="00D86A7B"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1193F3C4" w14:textId="77777777" w:rsidR="00D86A7B" w:rsidRDefault="00D86A7B"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3A9F4DAF" w14:textId="3CCB95B9" w:rsidR="00D86A7B" w:rsidRPr="00D86A7B" w:rsidRDefault="00D86A7B" w:rsidP="00D86A7B">
      <w:pPr>
        <w:pStyle w:val="NoSpacing"/>
        <w:rPr>
          <w:b/>
          <w:bCs/>
          <w:sz w:val="28"/>
          <w:szCs w:val="28"/>
          <w:lang w:val="en-GB" w:eastAsia="en-IN"/>
        </w:rPr>
      </w:pPr>
      <w:r w:rsidRPr="00D86A7B">
        <w:rPr>
          <w:b/>
          <w:bCs/>
          <w:sz w:val="28"/>
          <w:szCs w:val="28"/>
          <w:lang w:val="en-GB" w:eastAsia="en-IN"/>
        </w:rPr>
        <w:lastRenderedPageBreak/>
        <w:t>8.</w:t>
      </w:r>
      <w:r>
        <w:rPr>
          <w:b/>
          <w:bCs/>
          <w:sz w:val="28"/>
          <w:szCs w:val="28"/>
          <w:lang w:val="en-GB" w:eastAsia="en-IN"/>
        </w:rPr>
        <w:t xml:space="preserve"> </w:t>
      </w:r>
      <w:proofErr w:type="gramStart"/>
      <w:r w:rsidRPr="00D86A7B">
        <w:rPr>
          <w:b/>
          <w:bCs/>
          <w:sz w:val="28"/>
          <w:szCs w:val="28"/>
          <w:lang w:val="en-GB" w:eastAsia="en-IN"/>
        </w:rPr>
        <w:t>Are</w:t>
      </w:r>
      <w:proofErr w:type="gramEnd"/>
      <w:r w:rsidRPr="00D86A7B">
        <w:rPr>
          <w:b/>
          <w:bCs/>
          <w:sz w:val="28"/>
          <w:szCs w:val="28"/>
          <w:lang w:val="en-GB" w:eastAsia="en-IN"/>
        </w:rPr>
        <w:t xml:space="preserve"> 'Tenure', '</w:t>
      </w:r>
      <w:proofErr w:type="spellStart"/>
      <w:r w:rsidRPr="00D86A7B">
        <w:rPr>
          <w:b/>
          <w:bCs/>
          <w:sz w:val="28"/>
          <w:szCs w:val="28"/>
          <w:lang w:val="en-GB" w:eastAsia="en-IN"/>
        </w:rPr>
        <w:t>NumOfProducts</w:t>
      </w:r>
      <w:proofErr w:type="spellEnd"/>
      <w:r w:rsidRPr="00D86A7B">
        <w:rPr>
          <w:b/>
          <w:bCs/>
          <w:sz w:val="28"/>
          <w:szCs w:val="28"/>
          <w:lang w:val="en-GB" w:eastAsia="en-IN"/>
        </w:rPr>
        <w:t>', '</w:t>
      </w:r>
      <w:proofErr w:type="spellStart"/>
      <w:r w:rsidRPr="00D86A7B">
        <w:rPr>
          <w:b/>
          <w:bCs/>
          <w:sz w:val="28"/>
          <w:szCs w:val="28"/>
          <w:lang w:val="en-GB" w:eastAsia="en-IN"/>
        </w:rPr>
        <w:t>IsActiveMember</w:t>
      </w:r>
      <w:proofErr w:type="spellEnd"/>
      <w:r w:rsidRPr="00D86A7B">
        <w:rPr>
          <w:b/>
          <w:bCs/>
          <w:sz w:val="28"/>
          <w:szCs w:val="28"/>
          <w:lang w:val="en-GB" w:eastAsia="en-IN"/>
        </w:rPr>
        <w:t>', and '</w:t>
      </w:r>
      <w:proofErr w:type="spellStart"/>
      <w:r w:rsidRPr="00D86A7B">
        <w:rPr>
          <w:b/>
          <w:bCs/>
          <w:sz w:val="28"/>
          <w:szCs w:val="28"/>
          <w:lang w:val="en-GB" w:eastAsia="en-IN"/>
        </w:rPr>
        <w:t>EstimatedSalary</w:t>
      </w:r>
      <w:proofErr w:type="spellEnd"/>
      <w:r w:rsidRPr="00D86A7B">
        <w:rPr>
          <w:b/>
          <w:bCs/>
          <w:sz w:val="28"/>
          <w:szCs w:val="28"/>
          <w:lang w:val="en-GB" w:eastAsia="en-IN"/>
        </w:rPr>
        <w:t>' important for predicting if a customer will leave the bank?</w:t>
      </w:r>
    </w:p>
    <w:p w14:paraId="79A76E87" w14:textId="383A4A15"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 xml:space="preserve">To determine whether these variables are important predictors of churn, we </w:t>
      </w:r>
      <w:proofErr w:type="spellStart"/>
      <w:r w:rsidRPr="00A52A0E">
        <w:rPr>
          <w:rFonts w:ascii="Times New Roman" w:eastAsia="Times New Roman" w:hAnsi="Times New Roman" w:cs="Times New Roman"/>
          <w:kern w:val="0"/>
          <w:sz w:val="28"/>
          <w:szCs w:val="28"/>
          <w:lang w:eastAsia="en-IN"/>
          <w14:ligatures w14:val="none"/>
        </w:rPr>
        <w:t>analyze</w:t>
      </w:r>
      <w:proofErr w:type="spellEnd"/>
      <w:r w:rsidRPr="00A52A0E">
        <w:rPr>
          <w:rFonts w:ascii="Times New Roman" w:eastAsia="Times New Roman" w:hAnsi="Times New Roman" w:cs="Times New Roman"/>
          <w:kern w:val="0"/>
          <w:sz w:val="28"/>
          <w:szCs w:val="28"/>
          <w:lang w:eastAsia="en-IN"/>
          <w14:ligatures w14:val="none"/>
        </w:rPr>
        <w:t xml:space="preserve"> their relationship with </w:t>
      </w:r>
      <w:proofErr w:type="spellStart"/>
      <w:r w:rsidRPr="00A52A0E">
        <w:rPr>
          <w:rFonts w:ascii="Times New Roman" w:eastAsia="Times New Roman" w:hAnsi="Times New Roman" w:cs="Times New Roman"/>
          <w:kern w:val="0"/>
          <w:sz w:val="28"/>
          <w:szCs w:val="28"/>
          <w:lang w:eastAsia="en-IN"/>
          <w14:ligatures w14:val="none"/>
        </w:rPr>
        <w:t>ExitCategory</w:t>
      </w:r>
      <w:proofErr w:type="spellEnd"/>
      <w:r w:rsidRPr="00A52A0E">
        <w:rPr>
          <w:rFonts w:ascii="Times New Roman" w:eastAsia="Times New Roman" w:hAnsi="Times New Roman" w:cs="Times New Roman"/>
          <w:kern w:val="0"/>
          <w:sz w:val="28"/>
          <w:szCs w:val="28"/>
          <w:lang w:eastAsia="en-IN"/>
          <w14:ligatures w14:val="none"/>
        </w:rPr>
        <w:t xml:space="preserve"> (Exit vs Retain) using the </w:t>
      </w:r>
      <w:r>
        <w:rPr>
          <w:rFonts w:ascii="Times New Roman" w:eastAsia="Times New Roman" w:hAnsi="Times New Roman" w:cs="Times New Roman"/>
          <w:kern w:val="0"/>
          <w:sz w:val="28"/>
          <w:szCs w:val="28"/>
          <w:lang w:eastAsia="en-IN"/>
          <w14:ligatures w14:val="none"/>
        </w:rPr>
        <w:t>following</w:t>
      </w:r>
      <w:r w:rsidRPr="00A52A0E">
        <w:rPr>
          <w:rFonts w:ascii="Times New Roman" w:eastAsia="Times New Roman" w:hAnsi="Times New Roman" w:cs="Times New Roman"/>
          <w:kern w:val="0"/>
          <w:sz w:val="28"/>
          <w:szCs w:val="28"/>
          <w:lang w:eastAsia="en-IN"/>
          <w14:ligatures w14:val="none"/>
        </w:rPr>
        <w:t xml:space="preserve"> charts.</w:t>
      </w:r>
    </w:p>
    <w:p w14:paraId="27482FF9" w14:textId="77777777" w:rsid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1️</w:t>
      </w:r>
      <w:r w:rsidRPr="00A52A0E">
        <w:rPr>
          <w:rFonts w:ascii="Segoe UI Symbol" w:eastAsia="Times New Roman" w:hAnsi="Segoe UI Symbol" w:cs="Segoe UI Symbol"/>
          <w:kern w:val="0"/>
          <w:sz w:val="28"/>
          <w:szCs w:val="28"/>
          <w:lang w:eastAsia="en-IN"/>
          <w14:ligatures w14:val="none"/>
        </w:rPr>
        <w:t>⃣</w:t>
      </w:r>
      <w:r w:rsidRPr="00A52A0E">
        <w:rPr>
          <w:rFonts w:ascii="Times New Roman" w:eastAsia="Times New Roman" w:hAnsi="Times New Roman" w:cs="Times New Roman"/>
          <w:kern w:val="0"/>
          <w:sz w:val="28"/>
          <w:szCs w:val="28"/>
          <w:lang w:eastAsia="en-IN"/>
          <w14:ligatures w14:val="none"/>
        </w:rPr>
        <w:t xml:space="preserve"> </w:t>
      </w:r>
      <w:r w:rsidRPr="00A52A0E">
        <w:rPr>
          <w:rFonts w:ascii="Times New Roman" w:eastAsia="Times New Roman" w:hAnsi="Times New Roman" w:cs="Times New Roman"/>
          <w:b/>
          <w:bCs/>
          <w:kern w:val="0"/>
          <w:sz w:val="28"/>
          <w:szCs w:val="28"/>
          <w:lang w:eastAsia="en-IN"/>
          <w14:ligatures w14:val="none"/>
        </w:rPr>
        <w:t xml:space="preserve">Tenure vs </w:t>
      </w:r>
      <w:proofErr w:type="spellStart"/>
      <w:r w:rsidRPr="00A52A0E">
        <w:rPr>
          <w:rFonts w:ascii="Times New Roman" w:eastAsia="Times New Roman" w:hAnsi="Times New Roman" w:cs="Times New Roman"/>
          <w:b/>
          <w:bCs/>
          <w:kern w:val="0"/>
          <w:sz w:val="28"/>
          <w:szCs w:val="28"/>
          <w:lang w:eastAsia="en-IN"/>
          <w14:ligatures w14:val="none"/>
        </w:rPr>
        <w:t>ExitCategory</w:t>
      </w:r>
      <w:proofErr w:type="spellEnd"/>
    </w:p>
    <w:p w14:paraId="6836A9D9" w14:textId="283E5925" w:rsid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b/>
          <w:bCs/>
          <w:noProof/>
          <w:kern w:val="0"/>
          <w:sz w:val="28"/>
          <w:szCs w:val="28"/>
          <w:lang w:eastAsia="en-IN"/>
          <w14:ligatures w14:val="none"/>
        </w:rPr>
        <w:drawing>
          <wp:anchor distT="0" distB="0" distL="114300" distR="114300" simplePos="0" relativeHeight="251676672" behindDoc="0" locked="0" layoutInCell="1" allowOverlap="1" wp14:anchorId="218C34E7" wp14:editId="542C7575">
            <wp:simplePos x="0" y="0"/>
            <wp:positionH relativeFrom="column">
              <wp:posOffset>339321</wp:posOffset>
            </wp:positionH>
            <wp:positionV relativeFrom="paragraph">
              <wp:posOffset>212032</wp:posOffset>
            </wp:positionV>
            <wp:extent cx="4219575" cy="3091815"/>
            <wp:effectExtent l="0" t="0" r="9525" b="0"/>
            <wp:wrapTopAndBottom/>
            <wp:docPr id="107453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31372" name=""/>
                    <pic:cNvPicPr/>
                  </pic:nvPicPr>
                  <pic:blipFill rotWithShape="1">
                    <a:blip r:embed="rId18">
                      <a:extLst>
                        <a:ext uri="{28A0092B-C50C-407E-A947-70E740481C1C}">
                          <a14:useLocalDpi xmlns:a14="http://schemas.microsoft.com/office/drawing/2010/main" val="0"/>
                        </a:ext>
                      </a:extLst>
                    </a:blip>
                    <a:srcRect t="1326"/>
                    <a:stretch>
                      <a:fillRect/>
                    </a:stretch>
                  </pic:blipFill>
                  <pic:spPr bwMode="auto">
                    <a:xfrm>
                      <a:off x="0" y="0"/>
                      <a:ext cx="4219575" cy="30918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03871F1"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From the tenure distribution chart:</w:t>
      </w:r>
    </w:p>
    <w:p w14:paraId="3077EA2B" w14:textId="77777777" w:rsidR="00A52A0E" w:rsidRPr="00A52A0E" w:rsidRDefault="00A52A0E" w:rsidP="00A52A0E">
      <w:pPr>
        <w:numPr>
          <w:ilvl w:val="0"/>
          <w:numId w:val="11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Retained customers are heavily concentrated around tenure 4–6 years (e.g., 2396 at tenure 4, 1960 at tenure 5).</w:t>
      </w:r>
    </w:p>
    <w:p w14:paraId="035F2F45" w14:textId="77777777" w:rsidR="00A52A0E" w:rsidRPr="00A52A0E" w:rsidRDefault="00A52A0E" w:rsidP="00A52A0E">
      <w:pPr>
        <w:numPr>
          <w:ilvl w:val="0"/>
          <w:numId w:val="11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Exit customers are also concentrated in similar tenure bands (e.g., 575 at tenure 4, 550 at tenure 5).</w:t>
      </w:r>
    </w:p>
    <w:p w14:paraId="75A50DA8"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b/>
          <w:bCs/>
          <w:kern w:val="0"/>
          <w:sz w:val="28"/>
          <w:szCs w:val="28"/>
          <w:lang w:eastAsia="en-IN"/>
          <w14:ligatures w14:val="none"/>
        </w:rPr>
        <w:t>Interpretation</w:t>
      </w:r>
    </w:p>
    <w:p w14:paraId="5809CA95" w14:textId="77777777" w:rsidR="00A52A0E" w:rsidRPr="00A52A0E" w:rsidRDefault="00A52A0E" w:rsidP="00A52A0E">
      <w:pPr>
        <w:numPr>
          <w:ilvl w:val="0"/>
          <w:numId w:val="1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The tenure distribution pattern for Exit and Retain is similar.</w:t>
      </w:r>
    </w:p>
    <w:p w14:paraId="0AADAD58" w14:textId="77777777" w:rsidR="00A52A0E" w:rsidRPr="00A52A0E" w:rsidRDefault="00A52A0E" w:rsidP="00A52A0E">
      <w:pPr>
        <w:numPr>
          <w:ilvl w:val="0"/>
          <w:numId w:val="1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No clear separation between churners and retained customers.</w:t>
      </w:r>
    </w:p>
    <w:p w14:paraId="43DFBC12" w14:textId="77777777" w:rsidR="00A52A0E" w:rsidRPr="00A52A0E" w:rsidRDefault="00A52A0E" w:rsidP="00A52A0E">
      <w:pPr>
        <w:numPr>
          <w:ilvl w:val="0"/>
          <w:numId w:val="1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Exit customers are spread proportionally across tenure groups.</w:t>
      </w:r>
    </w:p>
    <w:p w14:paraId="46FF290B" w14:textId="77777777" w:rsid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b/>
          <w:bCs/>
          <w:kern w:val="0"/>
          <w:sz w:val="28"/>
          <w:szCs w:val="28"/>
          <w:lang w:eastAsia="en-IN"/>
          <w14:ligatures w14:val="none"/>
        </w:rPr>
        <w:t>Conclusion</w:t>
      </w:r>
    </w:p>
    <w:p w14:paraId="0E3D68D1" w14:textId="6D82A60D" w:rsid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Tenure appears to be a weak-to-moderate predictor. It may contribute slightly to churn prediction but does not independently distinguish churners strongly</w:t>
      </w:r>
    </w:p>
    <w:p w14:paraId="642FE7CE"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64EAD0FF" w14:textId="6333B591" w:rsid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lastRenderedPageBreak/>
        <w:t>2️</w:t>
      </w:r>
      <w:r w:rsidRPr="00A52A0E">
        <w:rPr>
          <w:rFonts w:ascii="Segoe UI Symbol" w:eastAsia="Times New Roman" w:hAnsi="Segoe UI Symbol" w:cs="Segoe UI Symbol"/>
          <w:kern w:val="0"/>
          <w:sz w:val="28"/>
          <w:szCs w:val="28"/>
          <w:lang w:eastAsia="en-IN"/>
          <w14:ligatures w14:val="none"/>
        </w:rPr>
        <w:t>⃣</w:t>
      </w:r>
      <w:r w:rsidRPr="00A52A0E">
        <w:rPr>
          <w:rFonts w:ascii="Times New Roman" w:eastAsia="Times New Roman" w:hAnsi="Times New Roman" w:cs="Times New Roman"/>
          <w:kern w:val="0"/>
          <w:sz w:val="28"/>
          <w:szCs w:val="28"/>
          <w:lang w:eastAsia="en-IN"/>
          <w14:ligatures w14:val="none"/>
        </w:rPr>
        <w:t xml:space="preserve"> </w:t>
      </w:r>
      <w:proofErr w:type="spellStart"/>
      <w:r w:rsidRPr="00A52A0E">
        <w:rPr>
          <w:rFonts w:ascii="Times New Roman" w:eastAsia="Times New Roman" w:hAnsi="Times New Roman" w:cs="Times New Roman"/>
          <w:kern w:val="0"/>
          <w:sz w:val="28"/>
          <w:szCs w:val="28"/>
          <w:lang w:eastAsia="en-IN"/>
          <w14:ligatures w14:val="none"/>
        </w:rPr>
        <w:t>NumOfProducts</w:t>
      </w:r>
      <w:proofErr w:type="spellEnd"/>
      <w:r w:rsidRPr="00A52A0E">
        <w:rPr>
          <w:rFonts w:ascii="Times New Roman" w:eastAsia="Times New Roman" w:hAnsi="Times New Roman" w:cs="Times New Roman"/>
          <w:kern w:val="0"/>
          <w:sz w:val="28"/>
          <w:szCs w:val="28"/>
          <w:lang w:eastAsia="en-IN"/>
          <w14:ligatures w14:val="none"/>
        </w:rPr>
        <w:t xml:space="preserve"> vs </w:t>
      </w:r>
      <w:proofErr w:type="spellStart"/>
      <w:r w:rsidRPr="00A52A0E">
        <w:rPr>
          <w:rFonts w:ascii="Times New Roman" w:eastAsia="Times New Roman" w:hAnsi="Times New Roman" w:cs="Times New Roman"/>
          <w:kern w:val="0"/>
          <w:sz w:val="28"/>
          <w:szCs w:val="28"/>
          <w:lang w:eastAsia="en-IN"/>
          <w14:ligatures w14:val="none"/>
        </w:rPr>
        <w:t>ExitCategory</w:t>
      </w:r>
      <w:proofErr w:type="spellEnd"/>
    </w:p>
    <w:p w14:paraId="110C5C48" w14:textId="384EFBD7" w:rsidR="00A52A0E" w:rsidRPr="00A52A0E" w:rsidRDefault="001C0466"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1C0466">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77696" behindDoc="0" locked="0" layoutInCell="1" allowOverlap="1" wp14:anchorId="61EFAE14" wp14:editId="30834DDE">
            <wp:simplePos x="0" y="0"/>
            <wp:positionH relativeFrom="margin">
              <wp:align>center</wp:align>
            </wp:positionH>
            <wp:positionV relativeFrom="paragraph">
              <wp:posOffset>292216</wp:posOffset>
            </wp:positionV>
            <wp:extent cx="5172797" cy="2686425"/>
            <wp:effectExtent l="0" t="0" r="8890" b="0"/>
            <wp:wrapTopAndBottom/>
            <wp:docPr id="175367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75555" name=""/>
                    <pic:cNvPicPr/>
                  </pic:nvPicPr>
                  <pic:blipFill>
                    <a:blip r:embed="rId19">
                      <a:extLst>
                        <a:ext uri="{28A0092B-C50C-407E-A947-70E740481C1C}">
                          <a14:useLocalDpi xmlns:a14="http://schemas.microsoft.com/office/drawing/2010/main" val="0"/>
                        </a:ext>
                      </a:extLst>
                    </a:blip>
                    <a:stretch>
                      <a:fillRect/>
                    </a:stretch>
                  </pic:blipFill>
                  <pic:spPr>
                    <a:xfrm>
                      <a:off x="0" y="0"/>
                      <a:ext cx="5172797" cy="2686425"/>
                    </a:xfrm>
                    <a:prstGeom prst="rect">
                      <a:avLst/>
                    </a:prstGeom>
                  </pic:spPr>
                </pic:pic>
              </a:graphicData>
            </a:graphic>
          </wp:anchor>
        </w:drawing>
      </w:r>
    </w:p>
    <w:p w14:paraId="1F60B3E2"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b/>
          <w:bCs/>
          <w:kern w:val="0"/>
          <w:sz w:val="28"/>
          <w:szCs w:val="28"/>
          <w:lang w:eastAsia="en-IN"/>
          <w14:ligatures w14:val="none"/>
        </w:rPr>
        <w:t>Observations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640"/>
        <w:gridCol w:w="811"/>
        <w:gridCol w:w="1145"/>
      </w:tblGrid>
      <w:tr w:rsidR="00A52A0E" w:rsidRPr="00A52A0E" w14:paraId="2C0EAE97" w14:textId="77777777" w:rsidTr="00A52A0E">
        <w:trPr>
          <w:tblHeader/>
          <w:tblCellSpacing w:w="15" w:type="dxa"/>
        </w:trPr>
        <w:tc>
          <w:tcPr>
            <w:tcW w:w="0" w:type="auto"/>
            <w:shd w:val="clear" w:color="auto" w:fill="E7E6E6" w:themeFill="background2"/>
            <w:vAlign w:val="center"/>
            <w:hideMark/>
          </w:tcPr>
          <w:p w14:paraId="5BE1B87F"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Products</w:t>
            </w:r>
          </w:p>
        </w:tc>
        <w:tc>
          <w:tcPr>
            <w:tcW w:w="0" w:type="auto"/>
            <w:shd w:val="clear" w:color="auto" w:fill="E7E6E6" w:themeFill="background2"/>
            <w:vAlign w:val="center"/>
            <w:hideMark/>
          </w:tcPr>
          <w:p w14:paraId="7D6FC057"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Exit</w:t>
            </w:r>
          </w:p>
        </w:tc>
        <w:tc>
          <w:tcPr>
            <w:tcW w:w="0" w:type="auto"/>
            <w:shd w:val="clear" w:color="auto" w:fill="E7E6E6" w:themeFill="background2"/>
            <w:vAlign w:val="center"/>
            <w:hideMark/>
          </w:tcPr>
          <w:p w14:paraId="4332D280"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Retain</w:t>
            </w:r>
          </w:p>
        </w:tc>
        <w:tc>
          <w:tcPr>
            <w:tcW w:w="0" w:type="auto"/>
            <w:shd w:val="clear" w:color="auto" w:fill="E7E6E6" w:themeFill="background2"/>
            <w:vAlign w:val="center"/>
            <w:hideMark/>
          </w:tcPr>
          <w:p w14:paraId="0FC24CF3"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Exit Rate</w:t>
            </w:r>
          </w:p>
        </w:tc>
      </w:tr>
      <w:tr w:rsidR="00A52A0E" w:rsidRPr="00A52A0E" w14:paraId="16139792" w14:textId="77777777" w:rsidTr="00A52A0E">
        <w:trPr>
          <w:tblCellSpacing w:w="15" w:type="dxa"/>
        </w:trPr>
        <w:tc>
          <w:tcPr>
            <w:tcW w:w="0" w:type="auto"/>
            <w:vAlign w:val="center"/>
            <w:hideMark/>
          </w:tcPr>
          <w:p w14:paraId="4A4CA60E"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1</w:t>
            </w:r>
          </w:p>
        </w:tc>
        <w:tc>
          <w:tcPr>
            <w:tcW w:w="0" w:type="auto"/>
            <w:vAlign w:val="center"/>
            <w:hideMark/>
          </w:tcPr>
          <w:p w14:paraId="798B40B2"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1409</w:t>
            </w:r>
          </w:p>
        </w:tc>
        <w:tc>
          <w:tcPr>
            <w:tcW w:w="0" w:type="auto"/>
            <w:vAlign w:val="center"/>
            <w:hideMark/>
          </w:tcPr>
          <w:p w14:paraId="6E3DF628"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3675</w:t>
            </w:r>
          </w:p>
        </w:tc>
        <w:tc>
          <w:tcPr>
            <w:tcW w:w="0" w:type="auto"/>
            <w:vAlign w:val="center"/>
            <w:hideMark/>
          </w:tcPr>
          <w:p w14:paraId="5A19425C"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~27.7%</w:t>
            </w:r>
          </w:p>
        </w:tc>
      </w:tr>
      <w:tr w:rsidR="00A52A0E" w:rsidRPr="00A52A0E" w14:paraId="1D2FE325" w14:textId="77777777" w:rsidTr="00A52A0E">
        <w:trPr>
          <w:tblCellSpacing w:w="15" w:type="dxa"/>
        </w:trPr>
        <w:tc>
          <w:tcPr>
            <w:tcW w:w="0" w:type="auto"/>
            <w:vAlign w:val="center"/>
            <w:hideMark/>
          </w:tcPr>
          <w:p w14:paraId="08AA6ED8"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2</w:t>
            </w:r>
          </w:p>
        </w:tc>
        <w:tc>
          <w:tcPr>
            <w:tcW w:w="0" w:type="auto"/>
            <w:vAlign w:val="center"/>
            <w:hideMark/>
          </w:tcPr>
          <w:p w14:paraId="0D6B0DCB"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348</w:t>
            </w:r>
          </w:p>
        </w:tc>
        <w:tc>
          <w:tcPr>
            <w:tcW w:w="0" w:type="auto"/>
            <w:vAlign w:val="center"/>
            <w:hideMark/>
          </w:tcPr>
          <w:p w14:paraId="5EFCD67F"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4242</w:t>
            </w:r>
          </w:p>
        </w:tc>
        <w:tc>
          <w:tcPr>
            <w:tcW w:w="0" w:type="auto"/>
            <w:vAlign w:val="center"/>
            <w:hideMark/>
          </w:tcPr>
          <w:p w14:paraId="24BDB75B"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~7.6%</w:t>
            </w:r>
          </w:p>
        </w:tc>
      </w:tr>
      <w:tr w:rsidR="00A52A0E" w:rsidRPr="00A52A0E" w14:paraId="2A7EF800" w14:textId="77777777" w:rsidTr="00A52A0E">
        <w:trPr>
          <w:tblCellSpacing w:w="15" w:type="dxa"/>
        </w:trPr>
        <w:tc>
          <w:tcPr>
            <w:tcW w:w="0" w:type="auto"/>
            <w:vAlign w:val="center"/>
            <w:hideMark/>
          </w:tcPr>
          <w:p w14:paraId="5129C80D"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3</w:t>
            </w:r>
          </w:p>
        </w:tc>
        <w:tc>
          <w:tcPr>
            <w:tcW w:w="0" w:type="auto"/>
            <w:vAlign w:val="center"/>
            <w:hideMark/>
          </w:tcPr>
          <w:p w14:paraId="4AEC6ABF"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220</w:t>
            </w:r>
          </w:p>
        </w:tc>
        <w:tc>
          <w:tcPr>
            <w:tcW w:w="0" w:type="auto"/>
            <w:vAlign w:val="center"/>
            <w:hideMark/>
          </w:tcPr>
          <w:p w14:paraId="6AC7FAEC"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46</w:t>
            </w:r>
          </w:p>
        </w:tc>
        <w:tc>
          <w:tcPr>
            <w:tcW w:w="0" w:type="auto"/>
            <w:vAlign w:val="center"/>
            <w:hideMark/>
          </w:tcPr>
          <w:p w14:paraId="14F23243"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~82.7%</w:t>
            </w:r>
          </w:p>
        </w:tc>
      </w:tr>
      <w:tr w:rsidR="00A52A0E" w:rsidRPr="00A52A0E" w14:paraId="1E6C815D" w14:textId="77777777" w:rsidTr="00A52A0E">
        <w:trPr>
          <w:tblCellSpacing w:w="15" w:type="dxa"/>
        </w:trPr>
        <w:tc>
          <w:tcPr>
            <w:tcW w:w="0" w:type="auto"/>
            <w:vAlign w:val="center"/>
            <w:hideMark/>
          </w:tcPr>
          <w:p w14:paraId="63FCF2A9"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4</w:t>
            </w:r>
          </w:p>
        </w:tc>
        <w:tc>
          <w:tcPr>
            <w:tcW w:w="0" w:type="auto"/>
            <w:vAlign w:val="center"/>
            <w:hideMark/>
          </w:tcPr>
          <w:p w14:paraId="79F6355A"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60</w:t>
            </w:r>
          </w:p>
        </w:tc>
        <w:tc>
          <w:tcPr>
            <w:tcW w:w="0" w:type="auto"/>
            <w:vAlign w:val="center"/>
            <w:hideMark/>
          </w:tcPr>
          <w:p w14:paraId="7569B67A"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~0</w:t>
            </w:r>
          </w:p>
        </w:tc>
        <w:tc>
          <w:tcPr>
            <w:tcW w:w="0" w:type="auto"/>
            <w:vAlign w:val="center"/>
            <w:hideMark/>
          </w:tcPr>
          <w:p w14:paraId="738A5F07"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~100%</w:t>
            </w:r>
          </w:p>
        </w:tc>
      </w:tr>
    </w:tbl>
    <w:p w14:paraId="43AB7CF7"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b/>
          <w:bCs/>
          <w:kern w:val="0"/>
          <w:sz w:val="28"/>
          <w:szCs w:val="28"/>
          <w:lang w:eastAsia="en-IN"/>
          <w14:ligatures w14:val="none"/>
        </w:rPr>
        <w:t>Interpretation</w:t>
      </w:r>
    </w:p>
    <w:p w14:paraId="24E5E1B4" w14:textId="77777777" w:rsidR="00A52A0E" w:rsidRPr="00A52A0E" w:rsidRDefault="00A52A0E" w:rsidP="00A52A0E">
      <w:pPr>
        <w:numPr>
          <w:ilvl w:val="0"/>
          <w:numId w:val="11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Customers with 1 product show high churn.</w:t>
      </w:r>
    </w:p>
    <w:p w14:paraId="2210854B" w14:textId="77777777" w:rsidR="00A52A0E" w:rsidRPr="00A52A0E" w:rsidRDefault="00A52A0E" w:rsidP="00A52A0E">
      <w:pPr>
        <w:numPr>
          <w:ilvl w:val="0"/>
          <w:numId w:val="11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Customers with 2 products have very low churn.</w:t>
      </w:r>
    </w:p>
    <w:p w14:paraId="6ED64BFC" w14:textId="77777777" w:rsidR="00A52A0E" w:rsidRPr="00A52A0E" w:rsidRDefault="00A52A0E" w:rsidP="00A52A0E">
      <w:pPr>
        <w:numPr>
          <w:ilvl w:val="0"/>
          <w:numId w:val="11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Customers with 3 or 4 products show extremely high churn.</w:t>
      </w:r>
    </w:p>
    <w:p w14:paraId="2E2DF62A"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This demonstrates a strong nonlinear relationship between number of products and churn.</w:t>
      </w:r>
    </w:p>
    <w:p w14:paraId="34496739"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b/>
          <w:bCs/>
          <w:kern w:val="0"/>
          <w:sz w:val="28"/>
          <w:szCs w:val="28"/>
          <w:lang w:eastAsia="en-IN"/>
          <w14:ligatures w14:val="none"/>
        </w:rPr>
        <w:t>Conclusion</w:t>
      </w:r>
    </w:p>
    <w:p w14:paraId="37AB112D" w14:textId="3B40A26B" w:rsidR="00A52A0E" w:rsidRDefault="001C0466"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1C0466">
        <w:rPr>
          <w:rFonts w:ascii="Times New Roman" w:eastAsia="Times New Roman" w:hAnsi="Times New Roman" w:cs="Times New Roman"/>
          <w:kern w:val="0"/>
          <w:sz w:val="28"/>
          <w:szCs w:val="28"/>
          <w:lang w:eastAsia="en-IN"/>
          <w14:ligatures w14:val="none"/>
        </w:rPr>
        <w:t>NumOfProducts</w:t>
      </w:r>
      <w:proofErr w:type="spellEnd"/>
      <w:r w:rsidRPr="001C0466">
        <w:rPr>
          <w:rFonts w:ascii="Times New Roman" w:eastAsia="Times New Roman" w:hAnsi="Times New Roman" w:cs="Times New Roman"/>
          <w:kern w:val="0"/>
          <w:sz w:val="28"/>
          <w:szCs w:val="28"/>
          <w:lang w:eastAsia="en-IN"/>
          <w14:ligatures w14:val="none"/>
        </w:rPr>
        <w:t xml:space="preserve"> is a very strong predictor of churn. It clearly differentiates retained and exited customers.</w:t>
      </w:r>
    </w:p>
    <w:p w14:paraId="57D0B7B4" w14:textId="77777777" w:rsidR="001C0466" w:rsidRDefault="001C0466"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77E7DBED" w14:textId="77777777" w:rsidR="001C0466" w:rsidRPr="00A52A0E" w:rsidRDefault="001C0466"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38BEC7BC" w14:textId="77777777" w:rsid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lastRenderedPageBreak/>
        <w:t>3️</w:t>
      </w:r>
      <w:r w:rsidRPr="00A52A0E">
        <w:rPr>
          <w:rFonts w:ascii="Segoe UI Symbol" w:eastAsia="Times New Roman" w:hAnsi="Segoe UI Symbol" w:cs="Segoe UI Symbol"/>
          <w:kern w:val="0"/>
          <w:sz w:val="28"/>
          <w:szCs w:val="28"/>
          <w:lang w:eastAsia="en-IN"/>
          <w14:ligatures w14:val="none"/>
        </w:rPr>
        <w:t>⃣</w:t>
      </w:r>
      <w:r w:rsidRPr="00A52A0E">
        <w:rPr>
          <w:rFonts w:ascii="Times New Roman" w:eastAsia="Times New Roman" w:hAnsi="Times New Roman" w:cs="Times New Roman"/>
          <w:kern w:val="0"/>
          <w:sz w:val="28"/>
          <w:szCs w:val="28"/>
          <w:lang w:eastAsia="en-IN"/>
          <w14:ligatures w14:val="none"/>
        </w:rPr>
        <w:t xml:space="preserve"> </w:t>
      </w:r>
      <w:proofErr w:type="spellStart"/>
      <w:r w:rsidRPr="00A52A0E">
        <w:rPr>
          <w:rFonts w:ascii="Times New Roman" w:eastAsia="Times New Roman" w:hAnsi="Times New Roman" w:cs="Times New Roman"/>
          <w:b/>
          <w:bCs/>
          <w:kern w:val="0"/>
          <w:sz w:val="28"/>
          <w:szCs w:val="28"/>
          <w:lang w:eastAsia="en-IN"/>
          <w14:ligatures w14:val="none"/>
        </w:rPr>
        <w:t>IsActiveMember</w:t>
      </w:r>
      <w:proofErr w:type="spellEnd"/>
      <w:r w:rsidRPr="00A52A0E">
        <w:rPr>
          <w:rFonts w:ascii="Times New Roman" w:eastAsia="Times New Roman" w:hAnsi="Times New Roman" w:cs="Times New Roman"/>
          <w:b/>
          <w:bCs/>
          <w:kern w:val="0"/>
          <w:sz w:val="28"/>
          <w:szCs w:val="28"/>
          <w:lang w:eastAsia="en-IN"/>
          <w14:ligatures w14:val="none"/>
        </w:rPr>
        <w:t xml:space="preserve"> vs </w:t>
      </w:r>
      <w:proofErr w:type="spellStart"/>
      <w:r w:rsidRPr="00A52A0E">
        <w:rPr>
          <w:rFonts w:ascii="Times New Roman" w:eastAsia="Times New Roman" w:hAnsi="Times New Roman" w:cs="Times New Roman"/>
          <w:b/>
          <w:bCs/>
          <w:kern w:val="0"/>
          <w:sz w:val="28"/>
          <w:szCs w:val="28"/>
          <w:lang w:eastAsia="en-IN"/>
          <w14:ligatures w14:val="none"/>
        </w:rPr>
        <w:t>ExitCategory</w:t>
      </w:r>
      <w:proofErr w:type="spellEnd"/>
    </w:p>
    <w:p w14:paraId="752143F3" w14:textId="7B0520F8" w:rsidR="001C0466" w:rsidRDefault="00744CD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744CDE">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78720" behindDoc="0" locked="0" layoutInCell="1" allowOverlap="1" wp14:anchorId="50B7A750" wp14:editId="07A25E37">
            <wp:simplePos x="0" y="0"/>
            <wp:positionH relativeFrom="column">
              <wp:posOffset>595630</wp:posOffset>
            </wp:positionH>
            <wp:positionV relativeFrom="paragraph">
              <wp:posOffset>410210</wp:posOffset>
            </wp:positionV>
            <wp:extent cx="4267200" cy="2876550"/>
            <wp:effectExtent l="0" t="0" r="0" b="0"/>
            <wp:wrapTopAndBottom/>
            <wp:docPr id="141168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88688" name=""/>
                    <pic:cNvPicPr/>
                  </pic:nvPicPr>
                  <pic:blipFill rotWithShape="1">
                    <a:blip r:embed="rId20">
                      <a:extLst>
                        <a:ext uri="{28A0092B-C50C-407E-A947-70E740481C1C}">
                          <a14:useLocalDpi xmlns:a14="http://schemas.microsoft.com/office/drawing/2010/main" val="0"/>
                        </a:ext>
                      </a:extLst>
                    </a:blip>
                    <a:srcRect l="1755"/>
                    <a:stretch>
                      <a:fillRect/>
                    </a:stretch>
                  </pic:blipFill>
                  <pic:spPr bwMode="auto">
                    <a:xfrm>
                      <a:off x="0" y="0"/>
                      <a:ext cx="4267200" cy="2876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D5EE0ED" w14:textId="77777777" w:rsidR="00744CDE" w:rsidRPr="00A52A0E" w:rsidRDefault="00744CD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0A014FB7"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b/>
          <w:bCs/>
          <w:kern w:val="0"/>
          <w:sz w:val="28"/>
          <w:szCs w:val="28"/>
          <w:lang w:eastAsia="en-IN"/>
          <w14:ligatures w14:val="none"/>
        </w:rPr>
        <w:t>Observations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6"/>
        <w:gridCol w:w="633"/>
        <w:gridCol w:w="826"/>
      </w:tblGrid>
      <w:tr w:rsidR="00A52A0E" w:rsidRPr="00A52A0E" w14:paraId="53026500" w14:textId="77777777" w:rsidTr="001C0466">
        <w:trPr>
          <w:tblHeader/>
          <w:tblCellSpacing w:w="15" w:type="dxa"/>
        </w:trPr>
        <w:tc>
          <w:tcPr>
            <w:tcW w:w="0" w:type="auto"/>
            <w:shd w:val="clear" w:color="auto" w:fill="E7E6E6" w:themeFill="background2"/>
            <w:vAlign w:val="center"/>
            <w:hideMark/>
          </w:tcPr>
          <w:p w14:paraId="6F5BDFD7"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Active Status</w:t>
            </w:r>
          </w:p>
        </w:tc>
        <w:tc>
          <w:tcPr>
            <w:tcW w:w="0" w:type="auto"/>
            <w:shd w:val="clear" w:color="auto" w:fill="E7E6E6" w:themeFill="background2"/>
            <w:vAlign w:val="center"/>
            <w:hideMark/>
          </w:tcPr>
          <w:p w14:paraId="32A73C6F"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Exit</w:t>
            </w:r>
          </w:p>
        </w:tc>
        <w:tc>
          <w:tcPr>
            <w:tcW w:w="0" w:type="auto"/>
            <w:shd w:val="clear" w:color="auto" w:fill="E7E6E6" w:themeFill="background2"/>
            <w:vAlign w:val="center"/>
            <w:hideMark/>
          </w:tcPr>
          <w:p w14:paraId="54C63595"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Retain</w:t>
            </w:r>
          </w:p>
        </w:tc>
      </w:tr>
      <w:tr w:rsidR="00A52A0E" w:rsidRPr="00A52A0E" w14:paraId="0966CB18" w14:textId="77777777" w:rsidTr="001C0466">
        <w:trPr>
          <w:tblCellSpacing w:w="15" w:type="dxa"/>
        </w:trPr>
        <w:tc>
          <w:tcPr>
            <w:tcW w:w="0" w:type="auto"/>
            <w:vAlign w:val="center"/>
            <w:hideMark/>
          </w:tcPr>
          <w:p w14:paraId="1DE9A2F8"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Active</w:t>
            </w:r>
          </w:p>
        </w:tc>
        <w:tc>
          <w:tcPr>
            <w:tcW w:w="0" w:type="auto"/>
            <w:vAlign w:val="center"/>
            <w:hideMark/>
          </w:tcPr>
          <w:p w14:paraId="271DC223"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0.7K</w:t>
            </w:r>
          </w:p>
        </w:tc>
        <w:tc>
          <w:tcPr>
            <w:tcW w:w="0" w:type="auto"/>
            <w:vAlign w:val="center"/>
            <w:hideMark/>
          </w:tcPr>
          <w:p w14:paraId="3BAD7B7A"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4.4K</w:t>
            </w:r>
          </w:p>
        </w:tc>
      </w:tr>
      <w:tr w:rsidR="00A52A0E" w:rsidRPr="00A52A0E" w14:paraId="24286B49" w14:textId="77777777" w:rsidTr="001C0466">
        <w:trPr>
          <w:tblCellSpacing w:w="15" w:type="dxa"/>
        </w:trPr>
        <w:tc>
          <w:tcPr>
            <w:tcW w:w="0" w:type="auto"/>
            <w:vAlign w:val="center"/>
            <w:hideMark/>
          </w:tcPr>
          <w:p w14:paraId="478A0E0B"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Inactive</w:t>
            </w:r>
          </w:p>
        </w:tc>
        <w:tc>
          <w:tcPr>
            <w:tcW w:w="0" w:type="auto"/>
            <w:vAlign w:val="center"/>
            <w:hideMark/>
          </w:tcPr>
          <w:p w14:paraId="164989ED"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1.3K</w:t>
            </w:r>
          </w:p>
        </w:tc>
        <w:tc>
          <w:tcPr>
            <w:tcW w:w="0" w:type="auto"/>
            <w:vAlign w:val="center"/>
            <w:hideMark/>
          </w:tcPr>
          <w:p w14:paraId="1E3CF8FB"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3.5K</w:t>
            </w:r>
          </w:p>
        </w:tc>
      </w:tr>
    </w:tbl>
    <w:p w14:paraId="3DA8888A"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b/>
          <w:bCs/>
          <w:kern w:val="0"/>
          <w:sz w:val="28"/>
          <w:szCs w:val="28"/>
          <w:lang w:eastAsia="en-IN"/>
          <w14:ligatures w14:val="none"/>
        </w:rPr>
        <w:t>Exit Rate Approximation</w:t>
      </w:r>
    </w:p>
    <w:p w14:paraId="058AF8BE" w14:textId="77777777" w:rsidR="00A52A0E" w:rsidRPr="00A52A0E" w:rsidRDefault="00A52A0E" w:rsidP="00A52A0E">
      <w:pPr>
        <w:numPr>
          <w:ilvl w:val="0"/>
          <w:numId w:val="12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Active: 0.7 / (0.7 + 4.4) ≈ 13.7%</w:t>
      </w:r>
    </w:p>
    <w:p w14:paraId="3F754600" w14:textId="77777777" w:rsidR="00A52A0E" w:rsidRPr="00A52A0E" w:rsidRDefault="00A52A0E" w:rsidP="00A52A0E">
      <w:pPr>
        <w:numPr>
          <w:ilvl w:val="0"/>
          <w:numId w:val="12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Inactive: 1.3 / (1.3 + 3.5) ≈ 27.1%</w:t>
      </w:r>
    </w:p>
    <w:p w14:paraId="110B3197" w14:textId="1861B610"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b/>
          <w:bCs/>
          <w:kern w:val="0"/>
          <w:sz w:val="28"/>
          <w:szCs w:val="28"/>
          <w:lang w:eastAsia="en-IN"/>
          <w14:ligatures w14:val="none"/>
        </w:rPr>
        <w:t>Interpretation</w:t>
      </w:r>
      <w:r w:rsidR="001C0466">
        <w:rPr>
          <w:rFonts w:ascii="Times New Roman" w:eastAsia="Times New Roman" w:hAnsi="Times New Roman" w:cs="Times New Roman"/>
          <w:b/>
          <w:bCs/>
          <w:kern w:val="0"/>
          <w:sz w:val="28"/>
          <w:szCs w:val="28"/>
          <w:lang w:eastAsia="en-IN"/>
          <w14:ligatures w14:val="none"/>
        </w:rPr>
        <w:t>:</w:t>
      </w:r>
    </w:p>
    <w:p w14:paraId="757A1B2F"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Inactive members churn at almost double the rate of active members.</w:t>
      </w:r>
    </w:p>
    <w:p w14:paraId="6871D627" w14:textId="77923CD4"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b/>
          <w:bCs/>
          <w:kern w:val="0"/>
          <w:sz w:val="28"/>
          <w:szCs w:val="28"/>
          <w:lang w:eastAsia="en-IN"/>
          <w14:ligatures w14:val="none"/>
        </w:rPr>
        <w:t>Conclusion</w:t>
      </w:r>
      <w:r w:rsidR="001C0466">
        <w:rPr>
          <w:rFonts w:ascii="Times New Roman" w:eastAsia="Times New Roman" w:hAnsi="Times New Roman" w:cs="Times New Roman"/>
          <w:b/>
          <w:bCs/>
          <w:kern w:val="0"/>
          <w:sz w:val="28"/>
          <w:szCs w:val="28"/>
          <w:lang w:eastAsia="en-IN"/>
          <w14:ligatures w14:val="none"/>
        </w:rPr>
        <w:t>:</w:t>
      </w:r>
    </w:p>
    <w:p w14:paraId="723799A1" w14:textId="549D1754" w:rsidR="00A52A0E" w:rsidRDefault="00744CD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744CDE">
        <w:rPr>
          <w:rFonts w:ascii="Times New Roman" w:eastAsia="Times New Roman" w:hAnsi="Times New Roman" w:cs="Times New Roman"/>
          <w:kern w:val="0"/>
          <w:sz w:val="28"/>
          <w:szCs w:val="28"/>
          <w:lang w:eastAsia="en-IN"/>
          <w14:ligatures w14:val="none"/>
        </w:rPr>
        <w:t>IsActiveMember</w:t>
      </w:r>
      <w:proofErr w:type="spellEnd"/>
      <w:r w:rsidRPr="00744CDE">
        <w:rPr>
          <w:rFonts w:ascii="Times New Roman" w:eastAsia="Times New Roman" w:hAnsi="Times New Roman" w:cs="Times New Roman"/>
          <w:kern w:val="0"/>
          <w:sz w:val="28"/>
          <w:szCs w:val="28"/>
          <w:lang w:eastAsia="en-IN"/>
          <w14:ligatures w14:val="none"/>
        </w:rPr>
        <w:t xml:space="preserve"> is a strong predictor of churn. Customer engagement is highly correlated with retention.</w:t>
      </w:r>
    </w:p>
    <w:p w14:paraId="4CC8AE0A" w14:textId="77777777" w:rsidR="00744CDE" w:rsidRDefault="00744CD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5613154C" w14:textId="77777777" w:rsidR="00744CDE" w:rsidRPr="00A52A0E" w:rsidRDefault="00744CD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5A0DBBFC" w14:textId="77777777" w:rsid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lastRenderedPageBreak/>
        <w:t>4️</w:t>
      </w:r>
      <w:r w:rsidRPr="00A52A0E">
        <w:rPr>
          <w:rFonts w:ascii="Segoe UI Symbol" w:eastAsia="Times New Roman" w:hAnsi="Segoe UI Symbol" w:cs="Segoe UI Symbol"/>
          <w:kern w:val="0"/>
          <w:sz w:val="28"/>
          <w:szCs w:val="28"/>
          <w:lang w:eastAsia="en-IN"/>
          <w14:ligatures w14:val="none"/>
        </w:rPr>
        <w:t>⃣</w:t>
      </w:r>
      <w:r w:rsidRPr="00A52A0E">
        <w:rPr>
          <w:rFonts w:ascii="Times New Roman" w:eastAsia="Times New Roman" w:hAnsi="Times New Roman" w:cs="Times New Roman"/>
          <w:kern w:val="0"/>
          <w:sz w:val="28"/>
          <w:szCs w:val="28"/>
          <w:lang w:eastAsia="en-IN"/>
          <w14:ligatures w14:val="none"/>
        </w:rPr>
        <w:t xml:space="preserve"> </w:t>
      </w:r>
      <w:proofErr w:type="spellStart"/>
      <w:r w:rsidRPr="00A52A0E">
        <w:rPr>
          <w:rFonts w:ascii="Times New Roman" w:eastAsia="Times New Roman" w:hAnsi="Times New Roman" w:cs="Times New Roman"/>
          <w:b/>
          <w:bCs/>
          <w:kern w:val="0"/>
          <w:sz w:val="28"/>
          <w:szCs w:val="28"/>
          <w:lang w:eastAsia="en-IN"/>
          <w14:ligatures w14:val="none"/>
        </w:rPr>
        <w:t>EstimatedSalary</w:t>
      </w:r>
      <w:proofErr w:type="spellEnd"/>
      <w:r w:rsidRPr="00A52A0E">
        <w:rPr>
          <w:rFonts w:ascii="Times New Roman" w:eastAsia="Times New Roman" w:hAnsi="Times New Roman" w:cs="Times New Roman"/>
          <w:b/>
          <w:bCs/>
          <w:kern w:val="0"/>
          <w:sz w:val="28"/>
          <w:szCs w:val="28"/>
          <w:lang w:eastAsia="en-IN"/>
          <w14:ligatures w14:val="none"/>
        </w:rPr>
        <w:t xml:space="preserve"> vs </w:t>
      </w:r>
      <w:proofErr w:type="spellStart"/>
      <w:r w:rsidRPr="00A52A0E">
        <w:rPr>
          <w:rFonts w:ascii="Times New Roman" w:eastAsia="Times New Roman" w:hAnsi="Times New Roman" w:cs="Times New Roman"/>
          <w:b/>
          <w:bCs/>
          <w:kern w:val="0"/>
          <w:sz w:val="28"/>
          <w:szCs w:val="28"/>
          <w:lang w:eastAsia="en-IN"/>
          <w14:ligatures w14:val="none"/>
        </w:rPr>
        <w:t>ExitCategory</w:t>
      </w:r>
      <w:proofErr w:type="spellEnd"/>
    </w:p>
    <w:p w14:paraId="65E08C22" w14:textId="58FDA79B" w:rsidR="00744CDE" w:rsidRDefault="00744CD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3850E758" w14:textId="24395B6F" w:rsidR="00744CDE" w:rsidRDefault="00744CD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744CDE">
        <w:rPr>
          <w:rFonts w:ascii="Times New Roman" w:eastAsia="Times New Roman" w:hAnsi="Times New Roman" w:cs="Times New Roman"/>
          <w:b/>
          <w:bCs/>
          <w:noProof/>
          <w:kern w:val="0"/>
          <w:sz w:val="28"/>
          <w:szCs w:val="28"/>
          <w:lang w:eastAsia="en-IN"/>
          <w14:ligatures w14:val="none"/>
        </w:rPr>
        <w:drawing>
          <wp:anchor distT="0" distB="0" distL="114300" distR="114300" simplePos="0" relativeHeight="251679744" behindDoc="0" locked="0" layoutInCell="1" allowOverlap="1" wp14:anchorId="030900F8" wp14:editId="69635ED1">
            <wp:simplePos x="0" y="0"/>
            <wp:positionH relativeFrom="column">
              <wp:posOffset>152400</wp:posOffset>
            </wp:positionH>
            <wp:positionV relativeFrom="paragraph">
              <wp:posOffset>214745</wp:posOffset>
            </wp:positionV>
            <wp:extent cx="5249008" cy="2829320"/>
            <wp:effectExtent l="0" t="0" r="8890" b="9525"/>
            <wp:wrapTopAndBottom/>
            <wp:docPr id="203707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78185" name=""/>
                    <pic:cNvPicPr/>
                  </pic:nvPicPr>
                  <pic:blipFill>
                    <a:blip r:embed="rId21">
                      <a:extLst>
                        <a:ext uri="{28A0092B-C50C-407E-A947-70E740481C1C}">
                          <a14:useLocalDpi xmlns:a14="http://schemas.microsoft.com/office/drawing/2010/main" val="0"/>
                        </a:ext>
                      </a:extLst>
                    </a:blip>
                    <a:stretch>
                      <a:fillRect/>
                    </a:stretch>
                  </pic:blipFill>
                  <pic:spPr>
                    <a:xfrm>
                      <a:off x="0" y="0"/>
                      <a:ext cx="5249008" cy="2829320"/>
                    </a:xfrm>
                    <a:prstGeom prst="rect">
                      <a:avLst/>
                    </a:prstGeom>
                  </pic:spPr>
                </pic:pic>
              </a:graphicData>
            </a:graphic>
          </wp:anchor>
        </w:drawing>
      </w:r>
    </w:p>
    <w:p w14:paraId="7EEACFA8" w14:textId="77777777" w:rsidR="00744CDE" w:rsidRPr="00A52A0E" w:rsidRDefault="00744CD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5BF18E2F" w14:textId="14927264"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b/>
          <w:bCs/>
          <w:kern w:val="0"/>
          <w:sz w:val="28"/>
          <w:szCs w:val="28"/>
          <w:lang w:eastAsia="en-IN"/>
          <w14:ligatures w14:val="none"/>
        </w:rPr>
        <w:t>Observations</w:t>
      </w:r>
      <w:r w:rsidR="00744CDE">
        <w:rPr>
          <w:rFonts w:ascii="Times New Roman" w:eastAsia="Times New Roman" w:hAnsi="Times New Roman" w:cs="Times New Roman"/>
          <w:b/>
          <w:bCs/>
          <w:kern w:val="0"/>
          <w:sz w:val="28"/>
          <w:szCs w:val="28"/>
          <w:lang w:eastAsia="en-IN"/>
          <w14:ligatures w14:val="none"/>
        </w:rPr>
        <w:t>:</w:t>
      </w:r>
    </w:p>
    <w:p w14:paraId="5CE88088" w14:textId="77777777" w:rsidR="00A52A0E" w:rsidRPr="00A52A0E" w:rsidRDefault="00A52A0E" w:rsidP="00A52A0E">
      <w:pPr>
        <w:numPr>
          <w:ilvl w:val="0"/>
          <w:numId w:val="12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Average salary for Exit ≈ 101K</w:t>
      </w:r>
    </w:p>
    <w:p w14:paraId="5E97CAFB" w14:textId="77777777" w:rsidR="00A52A0E" w:rsidRPr="00A52A0E" w:rsidRDefault="00A52A0E" w:rsidP="00A52A0E">
      <w:pPr>
        <w:numPr>
          <w:ilvl w:val="0"/>
          <w:numId w:val="12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Average salary for Retain ≈ 100K</w:t>
      </w:r>
    </w:p>
    <w:p w14:paraId="0052D668" w14:textId="77777777" w:rsidR="00A52A0E" w:rsidRPr="00A52A0E" w:rsidRDefault="00A52A0E" w:rsidP="00A52A0E">
      <w:pPr>
        <w:numPr>
          <w:ilvl w:val="0"/>
          <w:numId w:val="12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Very minimal difference.</w:t>
      </w:r>
    </w:p>
    <w:p w14:paraId="04F7F162" w14:textId="112D5E9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b/>
          <w:bCs/>
          <w:kern w:val="0"/>
          <w:sz w:val="28"/>
          <w:szCs w:val="28"/>
          <w:lang w:eastAsia="en-IN"/>
          <w14:ligatures w14:val="none"/>
        </w:rPr>
        <w:t>Interpretation</w:t>
      </w:r>
      <w:r w:rsidR="00744CDE">
        <w:rPr>
          <w:rFonts w:ascii="Times New Roman" w:eastAsia="Times New Roman" w:hAnsi="Times New Roman" w:cs="Times New Roman"/>
          <w:b/>
          <w:bCs/>
          <w:kern w:val="0"/>
          <w:sz w:val="28"/>
          <w:szCs w:val="28"/>
          <w:lang w:eastAsia="en-IN"/>
          <w14:ligatures w14:val="none"/>
        </w:rPr>
        <w:t>:</w:t>
      </w:r>
    </w:p>
    <w:p w14:paraId="36F3E66A"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Salary distribution between Exit and Retain is almost identical.</w:t>
      </w:r>
    </w:p>
    <w:p w14:paraId="45DB3FFE" w14:textId="27A511F5"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b/>
          <w:bCs/>
          <w:kern w:val="0"/>
          <w:sz w:val="28"/>
          <w:szCs w:val="28"/>
          <w:lang w:eastAsia="en-IN"/>
          <w14:ligatures w14:val="none"/>
        </w:rPr>
        <w:t>Conclusion</w:t>
      </w:r>
      <w:r w:rsidR="00744CDE">
        <w:rPr>
          <w:rFonts w:ascii="Times New Roman" w:eastAsia="Times New Roman" w:hAnsi="Times New Roman" w:cs="Times New Roman"/>
          <w:b/>
          <w:bCs/>
          <w:kern w:val="0"/>
          <w:sz w:val="28"/>
          <w:szCs w:val="28"/>
          <w:lang w:eastAsia="en-IN"/>
          <w14:ligatures w14:val="none"/>
        </w:rPr>
        <w:t>:</w:t>
      </w:r>
    </w:p>
    <w:p w14:paraId="43AB9AEE" w14:textId="02AEBE4C" w:rsidR="00A52A0E" w:rsidRPr="00A52A0E" w:rsidRDefault="00744CD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744CDE">
        <w:rPr>
          <w:rFonts w:ascii="Times New Roman" w:eastAsia="Times New Roman" w:hAnsi="Times New Roman" w:cs="Times New Roman"/>
          <w:kern w:val="0"/>
          <w:sz w:val="28"/>
          <w:szCs w:val="28"/>
          <w:lang w:eastAsia="en-IN"/>
          <w14:ligatures w14:val="none"/>
        </w:rPr>
        <w:t>EstimatedSalary</w:t>
      </w:r>
      <w:proofErr w:type="spellEnd"/>
      <w:r w:rsidRPr="00744CDE">
        <w:rPr>
          <w:rFonts w:ascii="Times New Roman" w:eastAsia="Times New Roman" w:hAnsi="Times New Roman" w:cs="Times New Roman"/>
          <w:kern w:val="0"/>
          <w:sz w:val="28"/>
          <w:szCs w:val="28"/>
          <w:lang w:eastAsia="en-IN"/>
          <w14:ligatures w14:val="none"/>
        </w:rPr>
        <w:t xml:space="preserve"> is a weak predictor. Income level alone does not significantly influence churn probability.</w:t>
      </w:r>
    </w:p>
    <w:p w14:paraId="24C46467" w14:textId="4220DA24"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52A0E">
        <w:rPr>
          <w:rFonts w:ascii="Times New Roman" w:eastAsia="Times New Roman" w:hAnsi="Times New Roman" w:cs="Times New Roman"/>
          <w:b/>
          <w:bCs/>
          <w:kern w:val="0"/>
          <w:sz w:val="28"/>
          <w:szCs w:val="28"/>
          <w:lang w:eastAsia="en-IN"/>
          <w14:ligatures w14:val="none"/>
        </w:rPr>
        <w:t>Conclusion</w:t>
      </w:r>
    </w:p>
    <w:p w14:paraId="1D4C8DAD"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 xml:space="preserve">Among the variables </w:t>
      </w:r>
      <w:proofErr w:type="spellStart"/>
      <w:r w:rsidRPr="00A52A0E">
        <w:rPr>
          <w:rFonts w:ascii="Times New Roman" w:eastAsia="Times New Roman" w:hAnsi="Times New Roman" w:cs="Times New Roman"/>
          <w:kern w:val="0"/>
          <w:sz w:val="28"/>
          <w:szCs w:val="28"/>
          <w:lang w:eastAsia="en-IN"/>
          <w14:ligatures w14:val="none"/>
        </w:rPr>
        <w:t>analyzed</w:t>
      </w:r>
      <w:proofErr w:type="spellEnd"/>
      <w:r w:rsidRPr="00A52A0E">
        <w:rPr>
          <w:rFonts w:ascii="Times New Roman" w:eastAsia="Times New Roman" w:hAnsi="Times New Roman" w:cs="Times New Roman"/>
          <w:kern w:val="0"/>
          <w:sz w:val="28"/>
          <w:szCs w:val="28"/>
          <w:lang w:eastAsia="en-IN"/>
          <w14:ligatures w14:val="none"/>
        </w:rPr>
        <w:t>:</w:t>
      </w:r>
    </w:p>
    <w:p w14:paraId="1CE3D98D" w14:textId="77777777" w:rsidR="00A52A0E" w:rsidRPr="00A52A0E" w:rsidRDefault="00A52A0E" w:rsidP="00A52A0E">
      <w:pPr>
        <w:numPr>
          <w:ilvl w:val="0"/>
          <w:numId w:val="12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A52A0E">
        <w:rPr>
          <w:rFonts w:ascii="Times New Roman" w:eastAsia="Times New Roman" w:hAnsi="Times New Roman" w:cs="Times New Roman"/>
          <w:kern w:val="0"/>
          <w:sz w:val="28"/>
          <w:szCs w:val="28"/>
          <w:lang w:eastAsia="en-IN"/>
          <w14:ligatures w14:val="none"/>
        </w:rPr>
        <w:t>NumOfProducts</w:t>
      </w:r>
      <w:proofErr w:type="spellEnd"/>
      <w:r w:rsidRPr="00A52A0E">
        <w:rPr>
          <w:rFonts w:ascii="Times New Roman" w:eastAsia="Times New Roman" w:hAnsi="Times New Roman" w:cs="Times New Roman"/>
          <w:kern w:val="0"/>
          <w:sz w:val="28"/>
          <w:szCs w:val="28"/>
          <w:lang w:eastAsia="en-IN"/>
          <w14:ligatures w14:val="none"/>
        </w:rPr>
        <w:t xml:space="preserve"> and </w:t>
      </w:r>
      <w:proofErr w:type="spellStart"/>
      <w:r w:rsidRPr="00A52A0E">
        <w:rPr>
          <w:rFonts w:ascii="Times New Roman" w:eastAsia="Times New Roman" w:hAnsi="Times New Roman" w:cs="Times New Roman"/>
          <w:kern w:val="0"/>
          <w:sz w:val="28"/>
          <w:szCs w:val="28"/>
          <w:lang w:eastAsia="en-IN"/>
          <w14:ligatures w14:val="none"/>
        </w:rPr>
        <w:t>IsActiveMember</w:t>
      </w:r>
      <w:proofErr w:type="spellEnd"/>
      <w:r w:rsidRPr="00A52A0E">
        <w:rPr>
          <w:rFonts w:ascii="Times New Roman" w:eastAsia="Times New Roman" w:hAnsi="Times New Roman" w:cs="Times New Roman"/>
          <w:kern w:val="0"/>
          <w:sz w:val="28"/>
          <w:szCs w:val="28"/>
          <w:lang w:eastAsia="en-IN"/>
          <w14:ligatures w14:val="none"/>
        </w:rPr>
        <w:t xml:space="preserve"> are highly important predictors of customer churn.</w:t>
      </w:r>
    </w:p>
    <w:p w14:paraId="6C1DB66F" w14:textId="77777777" w:rsidR="00A52A0E" w:rsidRPr="00A52A0E" w:rsidRDefault="00A52A0E" w:rsidP="00A52A0E">
      <w:pPr>
        <w:numPr>
          <w:ilvl w:val="0"/>
          <w:numId w:val="12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Tenure shows some influence but does not strongly separate churners from retained customers.</w:t>
      </w:r>
    </w:p>
    <w:p w14:paraId="4AECB3B7" w14:textId="77777777" w:rsidR="00A52A0E" w:rsidRPr="00A52A0E" w:rsidRDefault="00A52A0E" w:rsidP="00A52A0E">
      <w:pPr>
        <w:numPr>
          <w:ilvl w:val="0"/>
          <w:numId w:val="12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A52A0E">
        <w:rPr>
          <w:rFonts w:ascii="Times New Roman" w:eastAsia="Times New Roman" w:hAnsi="Times New Roman" w:cs="Times New Roman"/>
          <w:kern w:val="0"/>
          <w:sz w:val="28"/>
          <w:szCs w:val="28"/>
          <w:lang w:eastAsia="en-IN"/>
          <w14:ligatures w14:val="none"/>
        </w:rPr>
        <w:lastRenderedPageBreak/>
        <w:t>EstimatedSalary</w:t>
      </w:r>
      <w:proofErr w:type="spellEnd"/>
      <w:r w:rsidRPr="00A52A0E">
        <w:rPr>
          <w:rFonts w:ascii="Times New Roman" w:eastAsia="Times New Roman" w:hAnsi="Times New Roman" w:cs="Times New Roman"/>
          <w:kern w:val="0"/>
          <w:sz w:val="28"/>
          <w:szCs w:val="28"/>
          <w:lang w:eastAsia="en-IN"/>
          <w14:ligatures w14:val="none"/>
        </w:rPr>
        <w:t xml:space="preserve"> appears to have negligible predictive power.</w:t>
      </w:r>
    </w:p>
    <w:p w14:paraId="75B742D4" w14:textId="77777777" w:rsidR="00A52A0E" w:rsidRPr="00A52A0E" w:rsidRDefault="00A52A0E" w:rsidP="00A52A0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 xml:space="preserve">For churn prediction </w:t>
      </w:r>
      <w:proofErr w:type="spellStart"/>
      <w:r w:rsidRPr="00A52A0E">
        <w:rPr>
          <w:rFonts w:ascii="Times New Roman" w:eastAsia="Times New Roman" w:hAnsi="Times New Roman" w:cs="Times New Roman"/>
          <w:kern w:val="0"/>
          <w:sz w:val="28"/>
          <w:szCs w:val="28"/>
          <w:lang w:eastAsia="en-IN"/>
          <w14:ligatures w14:val="none"/>
        </w:rPr>
        <w:t>modeling</w:t>
      </w:r>
      <w:proofErr w:type="spellEnd"/>
      <w:r w:rsidRPr="00A52A0E">
        <w:rPr>
          <w:rFonts w:ascii="Times New Roman" w:eastAsia="Times New Roman" w:hAnsi="Times New Roman" w:cs="Times New Roman"/>
          <w:kern w:val="0"/>
          <w:sz w:val="28"/>
          <w:szCs w:val="28"/>
          <w:lang w:eastAsia="en-IN"/>
          <w14:ligatures w14:val="none"/>
        </w:rPr>
        <w:t xml:space="preserve"> (e.g., Logistic Regression or Random Forest), priority should be given to:</w:t>
      </w:r>
    </w:p>
    <w:p w14:paraId="128BA692" w14:textId="77777777" w:rsidR="00A52A0E" w:rsidRPr="00A52A0E" w:rsidRDefault="00A52A0E" w:rsidP="00A52A0E">
      <w:pPr>
        <w:numPr>
          <w:ilvl w:val="0"/>
          <w:numId w:val="12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A52A0E">
        <w:rPr>
          <w:rFonts w:ascii="Times New Roman" w:eastAsia="Times New Roman" w:hAnsi="Times New Roman" w:cs="Times New Roman"/>
          <w:kern w:val="0"/>
          <w:sz w:val="28"/>
          <w:szCs w:val="28"/>
          <w:lang w:eastAsia="en-IN"/>
          <w14:ligatures w14:val="none"/>
        </w:rPr>
        <w:t>NumOfProducts</w:t>
      </w:r>
      <w:proofErr w:type="spellEnd"/>
    </w:p>
    <w:p w14:paraId="1281E3B7" w14:textId="77777777" w:rsidR="00A52A0E" w:rsidRPr="00A52A0E" w:rsidRDefault="00A52A0E" w:rsidP="00A52A0E">
      <w:pPr>
        <w:numPr>
          <w:ilvl w:val="0"/>
          <w:numId w:val="12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A52A0E">
        <w:rPr>
          <w:rFonts w:ascii="Times New Roman" w:eastAsia="Times New Roman" w:hAnsi="Times New Roman" w:cs="Times New Roman"/>
          <w:kern w:val="0"/>
          <w:sz w:val="28"/>
          <w:szCs w:val="28"/>
          <w:lang w:eastAsia="en-IN"/>
          <w14:ligatures w14:val="none"/>
        </w:rPr>
        <w:t>IsActiveMember</w:t>
      </w:r>
      <w:proofErr w:type="spellEnd"/>
    </w:p>
    <w:p w14:paraId="1C09B18F" w14:textId="77777777" w:rsidR="00A52A0E" w:rsidRPr="00A52A0E" w:rsidRDefault="00A52A0E" w:rsidP="00A52A0E">
      <w:pPr>
        <w:numPr>
          <w:ilvl w:val="0"/>
          <w:numId w:val="12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52A0E">
        <w:rPr>
          <w:rFonts w:ascii="Times New Roman" w:eastAsia="Times New Roman" w:hAnsi="Times New Roman" w:cs="Times New Roman"/>
          <w:kern w:val="0"/>
          <w:sz w:val="28"/>
          <w:szCs w:val="28"/>
          <w:lang w:eastAsia="en-IN"/>
          <w14:ligatures w14:val="none"/>
        </w:rPr>
        <w:t>Tenure</w:t>
      </w:r>
    </w:p>
    <w:p w14:paraId="3AED78C4" w14:textId="77777777" w:rsidR="00A52A0E" w:rsidRPr="00A52A0E" w:rsidRDefault="00A52A0E" w:rsidP="00A52A0E">
      <w:pPr>
        <w:numPr>
          <w:ilvl w:val="0"/>
          <w:numId w:val="12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A52A0E">
        <w:rPr>
          <w:rFonts w:ascii="Times New Roman" w:eastAsia="Times New Roman" w:hAnsi="Times New Roman" w:cs="Times New Roman"/>
          <w:kern w:val="0"/>
          <w:sz w:val="28"/>
          <w:szCs w:val="28"/>
          <w:lang w:eastAsia="en-IN"/>
          <w14:ligatures w14:val="none"/>
        </w:rPr>
        <w:t>EstimatedSalary</w:t>
      </w:r>
      <w:proofErr w:type="spellEnd"/>
      <w:r w:rsidRPr="00A52A0E">
        <w:rPr>
          <w:rFonts w:ascii="Times New Roman" w:eastAsia="Times New Roman" w:hAnsi="Times New Roman" w:cs="Times New Roman"/>
          <w:kern w:val="0"/>
          <w:sz w:val="28"/>
          <w:szCs w:val="28"/>
          <w:lang w:eastAsia="en-IN"/>
          <w14:ligatures w14:val="none"/>
        </w:rPr>
        <w:t xml:space="preserve"> (low weight)</w:t>
      </w:r>
    </w:p>
    <w:p w14:paraId="0FAE973A" w14:textId="77777777" w:rsidR="00D86A7B" w:rsidRDefault="00D86A7B"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08B78588" w14:textId="314B165F" w:rsidR="00224FCC" w:rsidRPr="00224FCC" w:rsidRDefault="00224FCC" w:rsidP="00160F82">
      <w:pPr>
        <w:widowControl w:val="0"/>
        <w:spacing w:after="200" w:line="240" w:lineRule="auto"/>
        <w:jc w:val="both"/>
        <w:rPr>
          <w:rFonts w:ascii="Times New Roman" w:hAnsi="Times New Roman" w:cs="Times New Roman"/>
          <w:b/>
          <w:bCs/>
          <w:sz w:val="26"/>
          <w:szCs w:val="26"/>
        </w:rPr>
      </w:pPr>
      <w:r w:rsidRPr="00224FCC">
        <w:rPr>
          <w:rFonts w:ascii="Times New Roman" w:hAnsi="Times New Roman" w:cs="Times New Roman"/>
          <w:b/>
          <w:bCs/>
          <w:sz w:val="28"/>
          <w:szCs w:val="28"/>
        </w:rPr>
        <w:t>9.Utilize SQL queries to segment customers based on demographics and account details.</w:t>
      </w:r>
    </w:p>
    <w:p w14:paraId="143C9DAB" w14:textId="77777777" w:rsidR="0032595F" w:rsidRDefault="0032595F" w:rsidP="00160F82">
      <w:pPr>
        <w:spacing w:before="100" w:beforeAutospacing="1" w:after="100" w:afterAutospacing="1" w:line="240" w:lineRule="auto"/>
        <w:jc w:val="both"/>
        <w:rPr>
          <w:rFonts w:ascii="Times New Roman" w:eastAsia="Times New Roman" w:hAnsi="Times New Roman" w:cs="Times New Roman"/>
          <w:kern w:val="0"/>
          <w:sz w:val="28"/>
          <w:szCs w:val="28"/>
          <w:lang w:val="en-GB" w:eastAsia="en-IN"/>
          <w14:ligatures w14:val="none"/>
        </w:rPr>
      </w:pPr>
      <w:r w:rsidRPr="0032595F">
        <w:rPr>
          <w:rFonts w:ascii="Times New Roman" w:eastAsia="Times New Roman" w:hAnsi="Times New Roman" w:cs="Times New Roman"/>
          <w:kern w:val="0"/>
          <w:sz w:val="28"/>
          <w:szCs w:val="28"/>
          <w:lang w:val="en-GB" w:eastAsia="en-IN"/>
          <w14:ligatures w14:val="none"/>
        </w:rPr>
        <w:t>The customers are segmented mainly into three categories based on their estimated salary. They are Low, Medium and High segments. These segments are further divided in female and male customers based on their Geography.</w:t>
      </w:r>
    </w:p>
    <w:p w14:paraId="34957708" w14:textId="174D7AF8" w:rsidR="0032595F" w:rsidRPr="0032595F" w:rsidRDefault="0032595F" w:rsidP="0032595F">
      <w:pPr>
        <w:spacing w:before="100" w:beforeAutospacing="1" w:after="100" w:afterAutospacing="1" w:line="240" w:lineRule="auto"/>
        <w:jc w:val="both"/>
        <w:rPr>
          <w:rFonts w:ascii="Times New Roman" w:eastAsia="Times New Roman" w:hAnsi="Times New Roman" w:cs="Times New Roman"/>
          <w:b/>
          <w:bCs/>
          <w:kern w:val="0"/>
          <w:sz w:val="28"/>
          <w:szCs w:val="28"/>
          <w:lang w:val="en-GB" w:eastAsia="en-IN"/>
          <w14:ligatures w14:val="none"/>
        </w:rPr>
      </w:pPr>
      <w:r w:rsidRPr="0032595F">
        <w:rPr>
          <w:rFonts w:ascii="Times New Roman" w:eastAsia="Times New Roman" w:hAnsi="Times New Roman" w:cs="Times New Roman"/>
          <w:b/>
          <w:bCs/>
          <w:kern w:val="0"/>
          <w:sz w:val="28"/>
          <w:szCs w:val="28"/>
          <w:lang w:val="en-GB" w:eastAsia="en-IN"/>
          <w14:ligatures w14:val="none"/>
        </w:rPr>
        <w:t>Query:</w:t>
      </w:r>
    </w:p>
    <w:p w14:paraId="7971A5C0" w14:textId="6A9E070F" w:rsidR="0032595F" w:rsidRPr="0032595F" w:rsidRDefault="0032595F" w:rsidP="0032595F">
      <w:pPr>
        <w:spacing w:before="100" w:beforeAutospacing="1" w:after="100" w:afterAutospacing="1" w:line="240" w:lineRule="auto"/>
        <w:rPr>
          <w:rFonts w:ascii="Times New Roman" w:eastAsia="Times New Roman" w:hAnsi="Times New Roman" w:cs="Times New Roman"/>
          <w:kern w:val="0"/>
          <w:sz w:val="28"/>
          <w:szCs w:val="28"/>
          <w:lang w:val="en-GB" w:eastAsia="en-IN"/>
          <w14:ligatures w14:val="none"/>
        </w:rPr>
      </w:pPr>
      <w:r w:rsidRPr="0032595F">
        <w:rPr>
          <w:rFonts w:ascii="Times New Roman" w:eastAsia="Times New Roman" w:hAnsi="Times New Roman" w:cs="Times New Roman"/>
          <w:kern w:val="0"/>
          <w:sz w:val="28"/>
          <w:szCs w:val="28"/>
          <w:lang w:val="en-GB" w:eastAsia="en-IN"/>
          <w14:ligatures w14:val="none"/>
        </w:rPr>
        <w:t xml:space="preserve">select </w:t>
      </w:r>
      <w:proofErr w:type="spellStart"/>
      <w:r w:rsidRPr="0032595F">
        <w:rPr>
          <w:rFonts w:ascii="Times New Roman" w:eastAsia="Times New Roman" w:hAnsi="Times New Roman" w:cs="Times New Roman"/>
          <w:kern w:val="0"/>
          <w:sz w:val="28"/>
          <w:szCs w:val="28"/>
          <w:lang w:val="en-GB" w:eastAsia="en-IN"/>
          <w14:ligatures w14:val="none"/>
        </w:rPr>
        <w:t>GeographyLocation</w:t>
      </w:r>
      <w:proofErr w:type="spellEnd"/>
      <w:r w:rsidRPr="0032595F">
        <w:rPr>
          <w:rFonts w:ascii="Times New Roman" w:eastAsia="Times New Roman" w:hAnsi="Times New Roman" w:cs="Times New Roman"/>
          <w:kern w:val="0"/>
          <w:sz w:val="28"/>
          <w:szCs w:val="28"/>
          <w:lang w:val="en-GB" w:eastAsia="en-IN"/>
          <w14:ligatures w14:val="none"/>
        </w:rPr>
        <w:t>,</w:t>
      </w:r>
    </w:p>
    <w:p w14:paraId="17F09F5A" w14:textId="4B81B898" w:rsidR="0032595F" w:rsidRPr="0032595F" w:rsidRDefault="0032595F" w:rsidP="0032595F">
      <w:pPr>
        <w:spacing w:before="100" w:beforeAutospacing="1" w:after="100" w:afterAutospacing="1" w:line="240" w:lineRule="auto"/>
        <w:rPr>
          <w:rFonts w:ascii="Times New Roman" w:eastAsia="Times New Roman" w:hAnsi="Times New Roman" w:cs="Times New Roman"/>
          <w:kern w:val="0"/>
          <w:sz w:val="28"/>
          <w:szCs w:val="28"/>
          <w:lang w:val="en-GB" w:eastAsia="en-IN"/>
          <w14:ligatures w14:val="none"/>
        </w:rPr>
      </w:pPr>
      <w:r w:rsidRPr="0032595F">
        <w:rPr>
          <w:rFonts w:ascii="Times New Roman" w:eastAsia="Times New Roman" w:hAnsi="Times New Roman" w:cs="Times New Roman"/>
          <w:kern w:val="0"/>
          <w:sz w:val="28"/>
          <w:szCs w:val="28"/>
          <w:lang w:val="en-GB" w:eastAsia="en-IN"/>
          <w14:ligatures w14:val="none"/>
        </w:rPr>
        <w:t xml:space="preserve">case when </w:t>
      </w:r>
      <w:proofErr w:type="spellStart"/>
      <w:r w:rsidRPr="0032595F">
        <w:rPr>
          <w:rFonts w:ascii="Times New Roman" w:eastAsia="Times New Roman" w:hAnsi="Times New Roman" w:cs="Times New Roman"/>
          <w:kern w:val="0"/>
          <w:sz w:val="28"/>
          <w:szCs w:val="28"/>
          <w:lang w:val="en-GB" w:eastAsia="en-IN"/>
          <w14:ligatures w14:val="none"/>
        </w:rPr>
        <w:t>estimatedsalary</w:t>
      </w:r>
      <w:proofErr w:type="spellEnd"/>
      <w:r w:rsidRPr="0032595F">
        <w:rPr>
          <w:rFonts w:ascii="Times New Roman" w:eastAsia="Times New Roman" w:hAnsi="Times New Roman" w:cs="Times New Roman"/>
          <w:kern w:val="0"/>
          <w:sz w:val="28"/>
          <w:szCs w:val="28"/>
          <w:lang w:val="en-GB" w:eastAsia="en-IN"/>
          <w14:ligatures w14:val="none"/>
        </w:rPr>
        <w:t xml:space="preserve"> &lt; 50000 then 'Low'</w:t>
      </w:r>
    </w:p>
    <w:p w14:paraId="051E090E" w14:textId="4A937982" w:rsidR="0032595F" w:rsidRPr="0032595F" w:rsidRDefault="0032595F" w:rsidP="0032595F">
      <w:pPr>
        <w:spacing w:before="100" w:beforeAutospacing="1" w:after="100" w:afterAutospacing="1" w:line="240" w:lineRule="auto"/>
        <w:rPr>
          <w:rFonts w:ascii="Times New Roman" w:eastAsia="Times New Roman" w:hAnsi="Times New Roman" w:cs="Times New Roman"/>
          <w:kern w:val="0"/>
          <w:sz w:val="28"/>
          <w:szCs w:val="28"/>
          <w:lang w:val="en-GB" w:eastAsia="en-IN"/>
          <w14:ligatures w14:val="none"/>
        </w:rPr>
      </w:pPr>
      <w:r w:rsidRPr="0032595F">
        <w:rPr>
          <w:rFonts w:ascii="Times New Roman" w:eastAsia="Times New Roman" w:hAnsi="Times New Roman" w:cs="Times New Roman"/>
          <w:kern w:val="0"/>
          <w:sz w:val="28"/>
          <w:szCs w:val="28"/>
          <w:lang w:val="en-GB" w:eastAsia="en-IN"/>
          <w14:ligatures w14:val="none"/>
        </w:rPr>
        <w:t xml:space="preserve">when </w:t>
      </w:r>
      <w:proofErr w:type="spellStart"/>
      <w:r w:rsidRPr="0032595F">
        <w:rPr>
          <w:rFonts w:ascii="Times New Roman" w:eastAsia="Times New Roman" w:hAnsi="Times New Roman" w:cs="Times New Roman"/>
          <w:kern w:val="0"/>
          <w:sz w:val="28"/>
          <w:szCs w:val="28"/>
          <w:lang w:val="en-GB" w:eastAsia="en-IN"/>
          <w14:ligatures w14:val="none"/>
        </w:rPr>
        <w:t>estimatedsalary</w:t>
      </w:r>
      <w:proofErr w:type="spellEnd"/>
      <w:r w:rsidRPr="0032595F">
        <w:rPr>
          <w:rFonts w:ascii="Times New Roman" w:eastAsia="Times New Roman" w:hAnsi="Times New Roman" w:cs="Times New Roman"/>
          <w:kern w:val="0"/>
          <w:sz w:val="28"/>
          <w:szCs w:val="28"/>
          <w:lang w:val="en-GB" w:eastAsia="en-IN"/>
          <w14:ligatures w14:val="none"/>
        </w:rPr>
        <w:t xml:space="preserve"> &lt; 100000 then 'Medium'</w:t>
      </w:r>
    </w:p>
    <w:p w14:paraId="6C4E0AE4" w14:textId="16A94559" w:rsidR="0032595F" w:rsidRPr="0032595F" w:rsidRDefault="0032595F" w:rsidP="0032595F">
      <w:pPr>
        <w:spacing w:before="100" w:beforeAutospacing="1" w:after="100" w:afterAutospacing="1" w:line="240" w:lineRule="auto"/>
        <w:rPr>
          <w:rFonts w:ascii="Times New Roman" w:eastAsia="Times New Roman" w:hAnsi="Times New Roman" w:cs="Times New Roman"/>
          <w:kern w:val="0"/>
          <w:sz w:val="28"/>
          <w:szCs w:val="28"/>
          <w:lang w:val="en-GB" w:eastAsia="en-IN"/>
          <w14:ligatures w14:val="none"/>
        </w:rPr>
      </w:pPr>
      <w:r w:rsidRPr="0032595F">
        <w:rPr>
          <w:rFonts w:ascii="Times New Roman" w:eastAsia="Times New Roman" w:hAnsi="Times New Roman" w:cs="Times New Roman"/>
          <w:kern w:val="0"/>
          <w:sz w:val="28"/>
          <w:szCs w:val="28"/>
          <w:lang w:val="en-GB" w:eastAsia="en-IN"/>
          <w14:ligatures w14:val="none"/>
        </w:rPr>
        <w:t>else '</w:t>
      </w:r>
      <w:proofErr w:type="spellStart"/>
      <w:r w:rsidRPr="0032595F">
        <w:rPr>
          <w:rFonts w:ascii="Times New Roman" w:eastAsia="Times New Roman" w:hAnsi="Times New Roman" w:cs="Times New Roman"/>
          <w:kern w:val="0"/>
          <w:sz w:val="28"/>
          <w:szCs w:val="28"/>
          <w:lang w:val="en-GB" w:eastAsia="en-IN"/>
          <w14:ligatures w14:val="none"/>
        </w:rPr>
        <w:t>High'end</w:t>
      </w:r>
      <w:proofErr w:type="spellEnd"/>
      <w:r w:rsidRPr="0032595F">
        <w:rPr>
          <w:rFonts w:ascii="Times New Roman" w:eastAsia="Times New Roman" w:hAnsi="Times New Roman" w:cs="Times New Roman"/>
          <w:kern w:val="0"/>
          <w:sz w:val="28"/>
          <w:szCs w:val="28"/>
          <w:lang w:val="en-GB" w:eastAsia="en-IN"/>
          <w14:ligatures w14:val="none"/>
        </w:rPr>
        <w:t xml:space="preserve"> as </w:t>
      </w:r>
      <w:proofErr w:type="spellStart"/>
      <w:r w:rsidRPr="0032595F">
        <w:rPr>
          <w:rFonts w:ascii="Times New Roman" w:eastAsia="Times New Roman" w:hAnsi="Times New Roman" w:cs="Times New Roman"/>
          <w:kern w:val="0"/>
          <w:sz w:val="28"/>
          <w:szCs w:val="28"/>
          <w:lang w:val="en-GB" w:eastAsia="en-IN"/>
          <w14:ligatures w14:val="none"/>
        </w:rPr>
        <w:t>Income_Segment</w:t>
      </w:r>
      <w:proofErr w:type="spellEnd"/>
      <w:r w:rsidRPr="0032595F">
        <w:rPr>
          <w:rFonts w:ascii="Times New Roman" w:eastAsia="Times New Roman" w:hAnsi="Times New Roman" w:cs="Times New Roman"/>
          <w:kern w:val="0"/>
          <w:sz w:val="28"/>
          <w:szCs w:val="28"/>
          <w:lang w:val="en-GB" w:eastAsia="en-IN"/>
          <w14:ligatures w14:val="none"/>
        </w:rPr>
        <w:t xml:space="preserve">, </w:t>
      </w:r>
      <w:proofErr w:type="spellStart"/>
      <w:proofErr w:type="gramStart"/>
      <w:r w:rsidRPr="0032595F">
        <w:rPr>
          <w:rFonts w:ascii="Times New Roman" w:eastAsia="Times New Roman" w:hAnsi="Times New Roman" w:cs="Times New Roman"/>
          <w:kern w:val="0"/>
          <w:sz w:val="28"/>
          <w:szCs w:val="28"/>
          <w:lang w:val="en-GB" w:eastAsia="en-IN"/>
          <w14:ligatures w14:val="none"/>
        </w:rPr>
        <w:t>GenderCategory</w:t>
      </w:r>
      <w:proofErr w:type="spellEnd"/>
      <w:r w:rsidRPr="0032595F">
        <w:rPr>
          <w:rFonts w:ascii="Times New Roman" w:eastAsia="Times New Roman" w:hAnsi="Times New Roman" w:cs="Times New Roman"/>
          <w:kern w:val="0"/>
          <w:sz w:val="28"/>
          <w:szCs w:val="28"/>
          <w:lang w:val="en-GB" w:eastAsia="en-IN"/>
          <w14:ligatures w14:val="none"/>
        </w:rPr>
        <w:t xml:space="preserve"> ,</w:t>
      </w:r>
      <w:proofErr w:type="gramEnd"/>
    </w:p>
    <w:p w14:paraId="0904BE7F" w14:textId="76D627FE" w:rsidR="0032595F" w:rsidRPr="0032595F" w:rsidRDefault="0032595F" w:rsidP="0032595F">
      <w:pPr>
        <w:spacing w:before="100" w:beforeAutospacing="1" w:after="100" w:afterAutospacing="1" w:line="240" w:lineRule="auto"/>
        <w:rPr>
          <w:rFonts w:ascii="Times New Roman" w:eastAsia="Times New Roman" w:hAnsi="Times New Roman" w:cs="Times New Roman"/>
          <w:kern w:val="0"/>
          <w:sz w:val="28"/>
          <w:szCs w:val="28"/>
          <w:lang w:val="en-GB" w:eastAsia="en-IN"/>
          <w14:ligatures w14:val="none"/>
        </w:rPr>
      </w:pPr>
      <w:r w:rsidRPr="0032595F">
        <w:rPr>
          <w:rFonts w:ascii="Times New Roman" w:eastAsia="Times New Roman" w:hAnsi="Times New Roman" w:cs="Times New Roman"/>
          <w:kern w:val="0"/>
          <w:sz w:val="28"/>
          <w:szCs w:val="28"/>
          <w:lang w:val="en-GB" w:eastAsia="en-IN"/>
          <w14:ligatures w14:val="none"/>
        </w:rPr>
        <w:t>count(</w:t>
      </w:r>
      <w:proofErr w:type="spellStart"/>
      <w:proofErr w:type="gramStart"/>
      <w:r w:rsidRPr="0032595F">
        <w:rPr>
          <w:rFonts w:ascii="Times New Roman" w:eastAsia="Times New Roman" w:hAnsi="Times New Roman" w:cs="Times New Roman"/>
          <w:kern w:val="0"/>
          <w:sz w:val="28"/>
          <w:szCs w:val="28"/>
          <w:lang w:val="en-GB" w:eastAsia="en-IN"/>
          <w14:ligatures w14:val="none"/>
        </w:rPr>
        <w:t>c.customerid</w:t>
      </w:r>
      <w:proofErr w:type="spellEnd"/>
      <w:proofErr w:type="gramEnd"/>
      <w:r w:rsidRPr="0032595F">
        <w:rPr>
          <w:rFonts w:ascii="Times New Roman" w:eastAsia="Times New Roman" w:hAnsi="Times New Roman" w:cs="Times New Roman"/>
          <w:kern w:val="0"/>
          <w:sz w:val="28"/>
          <w:szCs w:val="28"/>
          <w:lang w:val="en-GB" w:eastAsia="en-IN"/>
          <w14:ligatures w14:val="none"/>
        </w:rPr>
        <w:t xml:space="preserve">) as </w:t>
      </w:r>
      <w:proofErr w:type="spellStart"/>
      <w:r w:rsidRPr="0032595F">
        <w:rPr>
          <w:rFonts w:ascii="Times New Roman" w:eastAsia="Times New Roman" w:hAnsi="Times New Roman" w:cs="Times New Roman"/>
          <w:kern w:val="0"/>
          <w:sz w:val="28"/>
          <w:szCs w:val="28"/>
          <w:lang w:val="en-GB" w:eastAsia="en-IN"/>
          <w14:ligatures w14:val="none"/>
        </w:rPr>
        <w:t>NumberofCustomers</w:t>
      </w:r>
      <w:proofErr w:type="spellEnd"/>
    </w:p>
    <w:p w14:paraId="0597113E" w14:textId="12734155" w:rsidR="0032595F" w:rsidRPr="0032595F" w:rsidRDefault="0032595F" w:rsidP="0032595F">
      <w:pPr>
        <w:spacing w:before="100" w:beforeAutospacing="1" w:after="100" w:afterAutospacing="1" w:line="240" w:lineRule="auto"/>
        <w:rPr>
          <w:rFonts w:ascii="Times New Roman" w:eastAsia="Times New Roman" w:hAnsi="Times New Roman" w:cs="Times New Roman"/>
          <w:kern w:val="0"/>
          <w:sz w:val="28"/>
          <w:szCs w:val="28"/>
          <w:lang w:val="en-GB" w:eastAsia="en-IN"/>
          <w14:ligatures w14:val="none"/>
        </w:rPr>
      </w:pPr>
      <w:r w:rsidRPr="0032595F">
        <w:rPr>
          <w:rFonts w:ascii="Times New Roman" w:eastAsia="Times New Roman" w:hAnsi="Times New Roman" w:cs="Times New Roman"/>
          <w:kern w:val="0"/>
          <w:sz w:val="28"/>
          <w:szCs w:val="28"/>
          <w:lang w:val="en-GB" w:eastAsia="en-IN"/>
          <w14:ligatures w14:val="none"/>
        </w:rPr>
        <w:t xml:space="preserve">from </w:t>
      </w:r>
      <w:proofErr w:type="spellStart"/>
      <w:r w:rsidRPr="0032595F">
        <w:rPr>
          <w:rFonts w:ascii="Times New Roman" w:eastAsia="Times New Roman" w:hAnsi="Times New Roman" w:cs="Times New Roman"/>
          <w:kern w:val="0"/>
          <w:sz w:val="28"/>
          <w:szCs w:val="28"/>
          <w:lang w:val="en-GB" w:eastAsia="en-IN"/>
          <w14:ligatures w14:val="none"/>
        </w:rPr>
        <w:t>customerinfo</w:t>
      </w:r>
      <w:proofErr w:type="spellEnd"/>
      <w:r w:rsidRPr="0032595F">
        <w:rPr>
          <w:rFonts w:ascii="Times New Roman" w:eastAsia="Times New Roman" w:hAnsi="Times New Roman" w:cs="Times New Roman"/>
          <w:kern w:val="0"/>
          <w:sz w:val="28"/>
          <w:szCs w:val="28"/>
          <w:lang w:val="en-GB" w:eastAsia="en-IN"/>
          <w14:ligatures w14:val="none"/>
        </w:rPr>
        <w:t xml:space="preserve"> c</w:t>
      </w:r>
    </w:p>
    <w:p w14:paraId="0F7D1F50" w14:textId="77777777" w:rsidR="0032595F" w:rsidRPr="0032595F" w:rsidRDefault="0032595F" w:rsidP="0032595F">
      <w:pPr>
        <w:spacing w:before="100" w:beforeAutospacing="1" w:after="100" w:afterAutospacing="1" w:line="240" w:lineRule="auto"/>
        <w:rPr>
          <w:rFonts w:ascii="Times New Roman" w:eastAsia="Times New Roman" w:hAnsi="Times New Roman" w:cs="Times New Roman"/>
          <w:kern w:val="0"/>
          <w:sz w:val="28"/>
          <w:szCs w:val="28"/>
          <w:lang w:val="en-GB" w:eastAsia="en-IN"/>
          <w14:ligatures w14:val="none"/>
        </w:rPr>
      </w:pPr>
      <w:r w:rsidRPr="0032595F">
        <w:rPr>
          <w:rFonts w:ascii="Times New Roman" w:eastAsia="Times New Roman" w:hAnsi="Times New Roman" w:cs="Times New Roman"/>
          <w:kern w:val="0"/>
          <w:sz w:val="28"/>
          <w:szCs w:val="28"/>
          <w:lang w:val="en-GB" w:eastAsia="en-IN"/>
          <w14:ligatures w14:val="none"/>
        </w:rPr>
        <w:t xml:space="preserve">join geography g on </w:t>
      </w:r>
      <w:proofErr w:type="spellStart"/>
      <w:proofErr w:type="gramStart"/>
      <w:r w:rsidRPr="0032595F">
        <w:rPr>
          <w:rFonts w:ascii="Times New Roman" w:eastAsia="Times New Roman" w:hAnsi="Times New Roman" w:cs="Times New Roman"/>
          <w:kern w:val="0"/>
          <w:sz w:val="28"/>
          <w:szCs w:val="28"/>
          <w:lang w:val="en-GB" w:eastAsia="en-IN"/>
          <w14:ligatures w14:val="none"/>
        </w:rPr>
        <w:t>c.geographyid</w:t>
      </w:r>
      <w:proofErr w:type="spellEnd"/>
      <w:proofErr w:type="gramEnd"/>
      <w:r w:rsidRPr="0032595F">
        <w:rPr>
          <w:rFonts w:ascii="Times New Roman" w:eastAsia="Times New Roman" w:hAnsi="Times New Roman" w:cs="Times New Roman"/>
          <w:kern w:val="0"/>
          <w:sz w:val="28"/>
          <w:szCs w:val="28"/>
          <w:lang w:val="en-GB" w:eastAsia="en-IN"/>
          <w14:ligatures w14:val="none"/>
        </w:rPr>
        <w:t xml:space="preserve"> = </w:t>
      </w:r>
      <w:proofErr w:type="spellStart"/>
      <w:proofErr w:type="gramStart"/>
      <w:r w:rsidRPr="0032595F">
        <w:rPr>
          <w:rFonts w:ascii="Times New Roman" w:eastAsia="Times New Roman" w:hAnsi="Times New Roman" w:cs="Times New Roman"/>
          <w:kern w:val="0"/>
          <w:sz w:val="28"/>
          <w:szCs w:val="28"/>
          <w:lang w:val="en-GB" w:eastAsia="en-IN"/>
          <w14:ligatures w14:val="none"/>
        </w:rPr>
        <w:t>g.geographyid</w:t>
      </w:r>
      <w:proofErr w:type="spellEnd"/>
      <w:proofErr w:type="gramEnd"/>
    </w:p>
    <w:p w14:paraId="4E2704D9" w14:textId="77777777" w:rsidR="0032595F" w:rsidRPr="0032595F" w:rsidRDefault="0032595F" w:rsidP="0032595F">
      <w:pPr>
        <w:spacing w:before="100" w:beforeAutospacing="1" w:after="100" w:afterAutospacing="1" w:line="240" w:lineRule="auto"/>
        <w:rPr>
          <w:rFonts w:ascii="Times New Roman" w:eastAsia="Times New Roman" w:hAnsi="Times New Roman" w:cs="Times New Roman"/>
          <w:kern w:val="0"/>
          <w:sz w:val="28"/>
          <w:szCs w:val="28"/>
          <w:lang w:val="en-GB" w:eastAsia="en-IN"/>
          <w14:ligatures w14:val="none"/>
        </w:rPr>
      </w:pPr>
      <w:r w:rsidRPr="0032595F">
        <w:rPr>
          <w:rFonts w:ascii="Times New Roman" w:eastAsia="Times New Roman" w:hAnsi="Times New Roman" w:cs="Times New Roman"/>
          <w:kern w:val="0"/>
          <w:sz w:val="28"/>
          <w:szCs w:val="28"/>
          <w:lang w:val="en-GB" w:eastAsia="en-IN"/>
          <w14:ligatures w14:val="none"/>
        </w:rPr>
        <w:t xml:space="preserve">join gender </w:t>
      </w:r>
      <w:proofErr w:type="spellStart"/>
      <w:r w:rsidRPr="0032595F">
        <w:rPr>
          <w:rFonts w:ascii="Times New Roman" w:eastAsia="Times New Roman" w:hAnsi="Times New Roman" w:cs="Times New Roman"/>
          <w:kern w:val="0"/>
          <w:sz w:val="28"/>
          <w:szCs w:val="28"/>
          <w:lang w:val="en-GB" w:eastAsia="en-IN"/>
          <w14:ligatures w14:val="none"/>
        </w:rPr>
        <w:t>gn</w:t>
      </w:r>
      <w:proofErr w:type="spellEnd"/>
      <w:r w:rsidRPr="0032595F">
        <w:rPr>
          <w:rFonts w:ascii="Times New Roman" w:eastAsia="Times New Roman" w:hAnsi="Times New Roman" w:cs="Times New Roman"/>
          <w:kern w:val="0"/>
          <w:sz w:val="28"/>
          <w:szCs w:val="28"/>
          <w:lang w:val="en-GB" w:eastAsia="en-IN"/>
          <w14:ligatures w14:val="none"/>
        </w:rPr>
        <w:t xml:space="preserve"> on </w:t>
      </w:r>
      <w:proofErr w:type="spellStart"/>
      <w:proofErr w:type="gramStart"/>
      <w:r w:rsidRPr="0032595F">
        <w:rPr>
          <w:rFonts w:ascii="Times New Roman" w:eastAsia="Times New Roman" w:hAnsi="Times New Roman" w:cs="Times New Roman"/>
          <w:kern w:val="0"/>
          <w:sz w:val="28"/>
          <w:szCs w:val="28"/>
          <w:lang w:val="en-GB" w:eastAsia="en-IN"/>
          <w14:ligatures w14:val="none"/>
        </w:rPr>
        <w:t>c.genderid</w:t>
      </w:r>
      <w:proofErr w:type="spellEnd"/>
      <w:proofErr w:type="gramEnd"/>
      <w:r w:rsidRPr="0032595F">
        <w:rPr>
          <w:rFonts w:ascii="Times New Roman" w:eastAsia="Times New Roman" w:hAnsi="Times New Roman" w:cs="Times New Roman"/>
          <w:kern w:val="0"/>
          <w:sz w:val="28"/>
          <w:szCs w:val="28"/>
          <w:lang w:val="en-GB" w:eastAsia="en-IN"/>
          <w14:ligatures w14:val="none"/>
        </w:rPr>
        <w:t>=</w:t>
      </w:r>
      <w:proofErr w:type="spellStart"/>
      <w:proofErr w:type="gramStart"/>
      <w:r w:rsidRPr="0032595F">
        <w:rPr>
          <w:rFonts w:ascii="Times New Roman" w:eastAsia="Times New Roman" w:hAnsi="Times New Roman" w:cs="Times New Roman"/>
          <w:kern w:val="0"/>
          <w:sz w:val="28"/>
          <w:szCs w:val="28"/>
          <w:lang w:val="en-GB" w:eastAsia="en-IN"/>
          <w14:ligatures w14:val="none"/>
        </w:rPr>
        <w:t>gn.genderid</w:t>
      </w:r>
      <w:proofErr w:type="spellEnd"/>
      <w:proofErr w:type="gramEnd"/>
    </w:p>
    <w:p w14:paraId="49F1C8EE" w14:textId="77777777" w:rsidR="0032595F" w:rsidRPr="0032595F" w:rsidRDefault="0032595F" w:rsidP="0032595F">
      <w:pPr>
        <w:spacing w:before="100" w:beforeAutospacing="1" w:after="100" w:afterAutospacing="1" w:line="240" w:lineRule="auto"/>
        <w:rPr>
          <w:rFonts w:ascii="Times New Roman" w:eastAsia="Times New Roman" w:hAnsi="Times New Roman" w:cs="Times New Roman"/>
          <w:kern w:val="0"/>
          <w:sz w:val="28"/>
          <w:szCs w:val="28"/>
          <w:lang w:val="en-GB" w:eastAsia="en-IN"/>
          <w14:ligatures w14:val="none"/>
        </w:rPr>
      </w:pPr>
      <w:r w:rsidRPr="0032595F">
        <w:rPr>
          <w:rFonts w:ascii="Times New Roman" w:eastAsia="Times New Roman" w:hAnsi="Times New Roman" w:cs="Times New Roman"/>
          <w:kern w:val="0"/>
          <w:sz w:val="28"/>
          <w:szCs w:val="28"/>
          <w:lang w:val="en-GB" w:eastAsia="en-IN"/>
          <w14:ligatures w14:val="none"/>
        </w:rPr>
        <w:t xml:space="preserve">group </w:t>
      </w:r>
      <w:proofErr w:type="gramStart"/>
      <w:r w:rsidRPr="0032595F">
        <w:rPr>
          <w:rFonts w:ascii="Times New Roman" w:eastAsia="Times New Roman" w:hAnsi="Times New Roman" w:cs="Times New Roman"/>
          <w:kern w:val="0"/>
          <w:sz w:val="28"/>
          <w:szCs w:val="28"/>
          <w:lang w:val="en-GB" w:eastAsia="en-IN"/>
          <w14:ligatures w14:val="none"/>
        </w:rPr>
        <w:t xml:space="preserve">by  </w:t>
      </w:r>
      <w:proofErr w:type="spellStart"/>
      <w:r w:rsidRPr="0032595F">
        <w:rPr>
          <w:rFonts w:ascii="Times New Roman" w:eastAsia="Times New Roman" w:hAnsi="Times New Roman" w:cs="Times New Roman"/>
          <w:kern w:val="0"/>
          <w:sz w:val="28"/>
          <w:szCs w:val="28"/>
          <w:lang w:val="en-GB" w:eastAsia="en-IN"/>
          <w14:ligatures w14:val="none"/>
        </w:rPr>
        <w:t>geographylocation</w:t>
      </w:r>
      <w:proofErr w:type="spellEnd"/>
      <w:proofErr w:type="gramEnd"/>
      <w:r w:rsidRPr="0032595F">
        <w:rPr>
          <w:rFonts w:ascii="Times New Roman" w:eastAsia="Times New Roman" w:hAnsi="Times New Roman" w:cs="Times New Roman"/>
          <w:kern w:val="0"/>
          <w:sz w:val="28"/>
          <w:szCs w:val="28"/>
          <w:lang w:val="en-GB" w:eastAsia="en-IN"/>
          <w14:ligatures w14:val="none"/>
        </w:rPr>
        <w:t xml:space="preserve">, </w:t>
      </w:r>
      <w:proofErr w:type="spellStart"/>
      <w:r w:rsidRPr="0032595F">
        <w:rPr>
          <w:rFonts w:ascii="Times New Roman" w:eastAsia="Times New Roman" w:hAnsi="Times New Roman" w:cs="Times New Roman"/>
          <w:kern w:val="0"/>
          <w:sz w:val="28"/>
          <w:szCs w:val="28"/>
          <w:lang w:val="en-GB" w:eastAsia="en-IN"/>
          <w14:ligatures w14:val="none"/>
        </w:rPr>
        <w:t>Income_Segment</w:t>
      </w:r>
      <w:proofErr w:type="spellEnd"/>
      <w:r w:rsidRPr="0032595F">
        <w:rPr>
          <w:rFonts w:ascii="Times New Roman" w:eastAsia="Times New Roman" w:hAnsi="Times New Roman" w:cs="Times New Roman"/>
          <w:kern w:val="0"/>
          <w:sz w:val="28"/>
          <w:szCs w:val="28"/>
          <w:lang w:val="en-GB" w:eastAsia="en-IN"/>
          <w14:ligatures w14:val="none"/>
        </w:rPr>
        <w:t xml:space="preserve">, </w:t>
      </w:r>
      <w:proofErr w:type="spellStart"/>
      <w:r w:rsidRPr="0032595F">
        <w:rPr>
          <w:rFonts w:ascii="Times New Roman" w:eastAsia="Times New Roman" w:hAnsi="Times New Roman" w:cs="Times New Roman"/>
          <w:kern w:val="0"/>
          <w:sz w:val="28"/>
          <w:szCs w:val="28"/>
          <w:lang w:val="en-GB" w:eastAsia="en-IN"/>
          <w14:ligatures w14:val="none"/>
        </w:rPr>
        <w:t>GenderCategory</w:t>
      </w:r>
      <w:proofErr w:type="spellEnd"/>
    </w:p>
    <w:p w14:paraId="6EC5CD21" w14:textId="5BB632F8" w:rsidR="0032595F" w:rsidRDefault="0032595F" w:rsidP="0032595F">
      <w:pPr>
        <w:spacing w:before="100" w:beforeAutospacing="1" w:after="100" w:afterAutospacing="1" w:line="240" w:lineRule="auto"/>
        <w:rPr>
          <w:rFonts w:ascii="Times New Roman" w:eastAsia="Times New Roman" w:hAnsi="Times New Roman" w:cs="Times New Roman"/>
          <w:kern w:val="0"/>
          <w:sz w:val="28"/>
          <w:szCs w:val="28"/>
          <w:lang w:val="en-GB" w:eastAsia="en-IN"/>
          <w14:ligatures w14:val="none"/>
        </w:rPr>
      </w:pPr>
      <w:r w:rsidRPr="0032595F">
        <w:rPr>
          <w:rFonts w:ascii="Times New Roman" w:eastAsia="Times New Roman" w:hAnsi="Times New Roman" w:cs="Times New Roman"/>
          <w:kern w:val="0"/>
          <w:sz w:val="28"/>
          <w:szCs w:val="28"/>
          <w:lang w:val="en-GB" w:eastAsia="en-IN"/>
          <w14:ligatures w14:val="none"/>
        </w:rPr>
        <w:t xml:space="preserve">order by </w:t>
      </w:r>
      <w:proofErr w:type="spellStart"/>
      <w:r w:rsidRPr="0032595F">
        <w:rPr>
          <w:rFonts w:ascii="Times New Roman" w:eastAsia="Times New Roman" w:hAnsi="Times New Roman" w:cs="Times New Roman"/>
          <w:kern w:val="0"/>
          <w:sz w:val="28"/>
          <w:szCs w:val="28"/>
          <w:lang w:val="en-GB" w:eastAsia="en-IN"/>
          <w14:ligatures w14:val="none"/>
        </w:rPr>
        <w:t>geographylocation</w:t>
      </w:r>
      <w:proofErr w:type="spellEnd"/>
      <w:r w:rsidRPr="0032595F">
        <w:rPr>
          <w:rFonts w:ascii="Times New Roman" w:eastAsia="Times New Roman" w:hAnsi="Times New Roman" w:cs="Times New Roman"/>
          <w:kern w:val="0"/>
          <w:sz w:val="28"/>
          <w:szCs w:val="28"/>
          <w:lang w:val="en-GB" w:eastAsia="en-IN"/>
          <w14:ligatures w14:val="none"/>
        </w:rPr>
        <w:t>;</w:t>
      </w:r>
    </w:p>
    <w:p w14:paraId="11943950" w14:textId="77777777" w:rsidR="0032595F" w:rsidRDefault="0032595F" w:rsidP="0032595F">
      <w:pPr>
        <w:spacing w:before="100" w:beforeAutospacing="1" w:after="100" w:afterAutospacing="1" w:line="240" w:lineRule="auto"/>
        <w:rPr>
          <w:rFonts w:ascii="Times New Roman" w:eastAsia="Times New Roman" w:hAnsi="Times New Roman" w:cs="Times New Roman"/>
          <w:kern w:val="0"/>
          <w:sz w:val="28"/>
          <w:szCs w:val="28"/>
          <w:lang w:val="en-GB" w:eastAsia="en-IN"/>
          <w14:ligatures w14:val="none"/>
        </w:rPr>
      </w:pPr>
    </w:p>
    <w:p w14:paraId="2562C49F" w14:textId="77777777" w:rsidR="00160F82" w:rsidRDefault="00160F82" w:rsidP="0032595F">
      <w:pPr>
        <w:spacing w:before="100" w:beforeAutospacing="1" w:after="100" w:afterAutospacing="1" w:line="240" w:lineRule="auto"/>
        <w:rPr>
          <w:rFonts w:ascii="Times New Roman" w:eastAsia="Times New Roman" w:hAnsi="Times New Roman" w:cs="Times New Roman"/>
          <w:kern w:val="0"/>
          <w:sz w:val="28"/>
          <w:szCs w:val="28"/>
          <w:lang w:val="en-GB" w:eastAsia="en-IN"/>
          <w14:ligatures w14:val="none"/>
        </w:rPr>
      </w:pPr>
    </w:p>
    <w:p w14:paraId="698FEC2F" w14:textId="11FB8F1B" w:rsidR="00160F82" w:rsidRPr="00160F82" w:rsidRDefault="00160F82" w:rsidP="0032595F">
      <w:pPr>
        <w:spacing w:before="100" w:beforeAutospacing="1" w:after="100" w:afterAutospacing="1" w:line="240" w:lineRule="auto"/>
        <w:rPr>
          <w:rFonts w:ascii="Times New Roman" w:eastAsia="Times New Roman" w:hAnsi="Times New Roman" w:cs="Times New Roman"/>
          <w:b/>
          <w:bCs/>
          <w:kern w:val="0"/>
          <w:sz w:val="28"/>
          <w:szCs w:val="28"/>
          <w:lang w:val="en-GB" w:eastAsia="en-IN"/>
          <w14:ligatures w14:val="none"/>
        </w:rPr>
      </w:pPr>
      <w:r w:rsidRPr="00160F82">
        <w:rPr>
          <w:rFonts w:ascii="Times New Roman" w:eastAsia="Times New Roman" w:hAnsi="Times New Roman" w:cs="Times New Roman"/>
          <w:b/>
          <w:bCs/>
          <w:kern w:val="0"/>
          <w:sz w:val="28"/>
          <w:szCs w:val="28"/>
          <w:lang w:val="en-GB" w:eastAsia="en-IN"/>
          <w14:ligatures w14:val="none"/>
        </w:rPr>
        <w:lastRenderedPageBreak/>
        <w:t>Output:</w:t>
      </w:r>
    </w:p>
    <w:p w14:paraId="7DAD6F01" w14:textId="68CD9734" w:rsidR="00160F82" w:rsidRPr="0032595F" w:rsidRDefault="00160F82" w:rsidP="0032595F">
      <w:pPr>
        <w:spacing w:before="100" w:beforeAutospacing="1" w:after="100" w:afterAutospacing="1" w:line="240" w:lineRule="auto"/>
        <w:rPr>
          <w:rFonts w:ascii="Times New Roman" w:eastAsia="Times New Roman" w:hAnsi="Times New Roman" w:cs="Times New Roman"/>
          <w:kern w:val="0"/>
          <w:sz w:val="28"/>
          <w:szCs w:val="28"/>
          <w:lang w:val="en-GB" w:eastAsia="en-IN"/>
          <w14:ligatures w14:val="none"/>
        </w:rPr>
      </w:pPr>
      <w:r w:rsidRPr="00160F82">
        <w:rPr>
          <w:rFonts w:ascii="Times New Roman" w:eastAsia="Times New Roman" w:hAnsi="Times New Roman" w:cs="Times New Roman"/>
          <w:noProof/>
          <w:kern w:val="0"/>
          <w:sz w:val="28"/>
          <w:szCs w:val="28"/>
          <w:lang w:val="en-GB" w:eastAsia="en-IN"/>
          <w14:ligatures w14:val="none"/>
        </w:rPr>
        <w:drawing>
          <wp:inline distT="0" distB="0" distL="0" distR="0" wp14:anchorId="322E9C21" wp14:editId="41286997">
            <wp:extent cx="5401429" cy="3896269"/>
            <wp:effectExtent l="0" t="0" r="8890" b="9525"/>
            <wp:docPr id="94700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06548" name=""/>
                    <pic:cNvPicPr/>
                  </pic:nvPicPr>
                  <pic:blipFill>
                    <a:blip r:embed="rId22"/>
                    <a:stretch>
                      <a:fillRect/>
                    </a:stretch>
                  </pic:blipFill>
                  <pic:spPr>
                    <a:xfrm>
                      <a:off x="0" y="0"/>
                      <a:ext cx="5401429" cy="3896269"/>
                    </a:xfrm>
                    <a:prstGeom prst="rect">
                      <a:avLst/>
                    </a:prstGeom>
                  </pic:spPr>
                </pic:pic>
              </a:graphicData>
            </a:graphic>
          </wp:inline>
        </w:drawing>
      </w:r>
    </w:p>
    <w:p w14:paraId="191B0640" w14:textId="77777777" w:rsidR="00D86A7B" w:rsidRDefault="00D86A7B"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7732378E" w14:textId="3BF23358" w:rsidR="00160F82" w:rsidRDefault="00160F82" w:rsidP="00160F82">
      <w:pPr>
        <w:widowControl w:val="0"/>
        <w:spacing w:after="200" w:line="240" w:lineRule="auto"/>
        <w:jc w:val="both"/>
        <w:rPr>
          <w:rFonts w:ascii="Times New Roman" w:hAnsi="Times New Roman" w:cs="Times New Roman"/>
          <w:b/>
          <w:bCs/>
          <w:sz w:val="28"/>
          <w:szCs w:val="28"/>
        </w:rPr>
      </w:pPr>
      <w:r w:rsidRPr="00160F82">
        <w:rPr>
          <w:rFonts w:ascii="Times New Roman" w:hAnsi="Times New Roman" w:cs="Times New Roman"/>
          <w:b/>
          <w:bCs/>
          <w:sz w:val="28"/>
          <w:szCs w:val="28"/>
        </w:rPr>
        <w:t>10.How can we create a conditional formatting setup to visually highlight customers at risk of churn and to evaluate the impact of credit card rewards on customer retention?</w:t>
      </w:r>
    </w:p>
    <w:p w14:paraId="6F3904CB" w14:textId="77777777" w:rsidR="009945FA" w:rsidRDefault="009945FA" w:rsidP="00160F82">
      <w:pPr>
        <w:widowControl w:val="0"/>
        <w:spacing w:after="200" w:line="240" w:lineRule="auto"/>
        <w:jc w:val="both"/>
        <w:rPr>
          <w:rFonts w:ascii="Times New Roman" w:hAnsi="Times New Roman" w:cs="Times New Roman"/>
          <w:b/>
          <w:bCs/>
          <w:sz w:val="28"/>
          <w:szCs w:val="28"/>
        </w:rPr>
      </w:pPr>
    </w:p>
    <w:p w14:paraId="124F4AE0" w14:textId="77777777" w:rsidR="009945FA" w:rsidRPr="009945FA" w:rsidRDefault="009945FA" w:rsidP="009945FA">
      <w:pPr>
        <w:widowControl w:val="0"/>
        <w:spacing w:after="200" w:line="240" w:lineRule="auto"/>
        <w:jc w:val="both"/>
        <w:rPr>
          <w:rFonts w:ascii="Times New Roman" w:hAnsi="Times New Roman" w:cs="Times New Roman"/>
          <w:sz w:val="28"/>
          <w:szCs w:val="28"/>
          <w:lang w:val="en-GB"/>
        </w:rPr>
      </w:pPr>
      <w:r w:rsidRPr="009945FA">
        <w:rPr>
          <w:rFonts w:ascii="Times New Roman" w:hAnsi="Times New Roman" w:cs="Times New Roman"/>
          <w:sz w:val="28"/>
          <w:szCs w:val="28"/>
          <w:lang w:val="en-GB"/>
        </w:rPr>
        <w:t>We can do conditional formatting to visually highlight customers who are at risk of churn and to evaluate the impact of credit card rewards on customer retention in Power BI by the following below steps.</w:t>
      </w:r>
    </w:p>
    <w:p w14:paraId="06F830E5" w14:textId="77777777" w:rsidR="009945FA" w:rsidRPr="009945FA" w:rsidRDefault="009945FA" w:rsidP="009945FA">
      <w:pPr>
        <w:widowControl w:val="0"/>
        <w:spacing w:after="200" w:line="240" w:lineRule="auto"/>
        <w:jc w:val="both"/>
        <w:rPr>
          <w:rFonts w:ascii="Times New Roman" w:hAnsi="Times New Roman" w:cs="Times New Roman"/>
          <w:sz w:val="28"/>
          <w:szCs w:val="28"/>
          <w:lang w:val="en-GB"/>
        </w:rPr>
      </w:pPr>
    </w:p>
    <w:p w14:paraId="7A787989" w14:textId="77777777" w:rsidR="009945FA" w:rsidRPr="009945FA" w:rsidRDefault="009945FA" w:rsidP="009945FA">
      <w:pPr>
        <w:widowControl w:val="0"/>
        <w:numPr>
          <w:ilvl w:val="0"/>
          <w:numId w:val="125"/>
        </w:numPr>
        <w:spacing w:after="200" w:line="240" w:lineRule="auto"/>
        <w:jc w:val="both"/>
        <w:rPr>
          <w:rFonts w:ascii="Times New Roman" w:hAnsi="Times New Roman" w:cs="Times New Roman"/>
          <w:sz w:val="28"/>
          <w:szCs w:val="28"/>
          <w:lang w:val="en-GB"/>
        </w:rPr>
      </w:pPr>
      <w:r w:rsidRPr="009945FA">
        <w:rPr>
          <w:rFonts w:ascii="Times New Roman" w:hAnsi="Times New Roman" w:cs="Times New Roman"/>
          <w:sz w:val="28"/>
          <w:szCs w:val="28"/>
          <w:lang w:val="en-GB"/>
        </w:rPr>
        <w:t>Create a filter for the "</w:t>
      </w:r>
      <w:proofErr w:type="spellStart"/>
      <w:r w:rsidRPr="009945FA">
        <w:rPr>
          <w:rFonts w:ascii="Times New Roman" w:hAnsi="Times New Roman" w:cs="Times New Roman"/>
          <w:sz w:val="28"/>
          <w:szCs w:val="28"/>
          <w:lang w:val="en-GB"/>
        </w:rPr>
        <w:t>HasCrCard</w:t>
      </w:r>
      <w:proofErr w:type="spellEnd"/>
      <w:r w:rsidRPr="009945FA">
        <w:rPr>
          <w:rFonts w:ascii="Times New Roman" w:hAnsi="Times New Roman" w:cs="Times New Roman"/>
          <w:sz w:val="28"/>
          <w:szCs w:val="28"/>
          <w:lang w:val="en-GB"/>
        </w:rPr>
        <w:t>" field. This will allow you to segment customers by whether they have a credit card or not.</w:t>
      </w:r>
    </w:p>
    <w:p w14:paraId="7ADB6D62" w14:textId="77777777" w:rsidR="009945FA" w:rsidRPr="009945FA" w:rsidRDefault="009945FA" w:rsidP="009945FA">
      <w:pPr>
        <w:widowControl w:val="0"/>
        <w:numPr>
          <w:ilvl w:val="0"/>
          <w:numId w:val="125"/>
        </w:numPr>
        <w:spacing w:after="200" w:line="240" w:lineRule="auto"/>
        <w:jc w:val="both"/>
        <w:rPr>
          <w:rFonts w:ascii="Times New Roman" w:hAnsi="Times New Roman" w:cs="Times New Roman"/>
          <w:sz w:val="28"/>
          <w:szCs w:val="28"/>
          <w:lang w:val="en-GB"/>
        </w:rPr>
      </w:pPr>
      <w:r w:rsidRPr="009945FA">
        <w:rPr>
          <w:rFonts w:ascii="Times New Roman" w:hAnsi="Times New Roman" w:cs="Times New Roman"/>
          <w:sz w:val="28"/>
          <w:szCs w:val="28"/>
          <w:lang w:val="en-GB"/>
        </w:rPr>
        <w:t>Define the criteria to identify customers at risk of churn. This could be based on a combination of factors, such as:</w:t>
      </w:r>
    </w:p>
    <w:p w14:paraId="4F00491A" w14:textId="77777777" w:rsidR="009945FA" w:rsidRPr="009945FA" w:rsidRDefault="009945FA" w:rsidP="009945FA">
      <w:pPr>
        <w:widowControl w:val="0"/>
        <w:numPr>
          <w:ilvl w:val="0"/>
          <w:numId w:val="126"/>
        </w:numPr>
        <w:spacing w:after="200" w:line="240" w:lineRule="auto"/>
        <w:jc w:val="both"/>
        <w:rPr>
          <w:rFonts w:ascii="Times New Roman" w:hAnsi="Times New Roman" w:cs="Times New Roman"/>
          <w:sz w:val="28"/>
          <w:szCs w:val="28"/>
          <w:lang w:val="en-GB"/>
        </w:rPr>
      </w:pPr>
      <w:r w:rsidRPr="009945FA">
        <w:rPr>
          <w:rFonts w:ascii="Times New Roman" w:hAnsi="Times New Roman" w:cs="Times New Roman"/>
          <w:sz w:val="28"/>
          <w:szCs w:val="28"/>
          <w:lang w:val="en-GB"/>
        </w:rPr>
        <w:t>Customers with a low number of products purchased (</w:t>
      </w:r>
      <w:proofErr w:type="spellStart"/>
      <w:r w:rsidRPr="009945FA">
        <w:rPr>
          <w:rFonts w:ascii="Times New Roman" w:hAnsi="Times New Roman" w:cs="Times New Roman"/>
          <w:sz w:val="28"/>
          <w:szCs w:val="28"/>
          <w:lang w:val="en-GB"/>
        </w:rPr>
        <w:t>NumOfProducts</w:t>
      </w:r>
      <w:proofErr w:type="spellEnd"/>
      <w:r w:rsidRPr="009945FA">
        <w:rPr>
          <w:rFonts w:ascii="Times New Roman" w:hAnsi="Times New Roman" w:cs="Times New Roman"/>
          <w:sz w:val="28"/>
          <w:szCs w:val="28"/>
          <w:lang w:val="en-GB"/>
        </w:rPr>
        <w:t>)</w:t>
      </w:r>
    </w:p>
    <w:p w14:paraId="59015810" w14:textId="77777777" w:rsidR="009945FA" w:rsidRPr="009945FA" w:rsidRDefault="009945FA" w:rsidP="009945FA">
      <w:pPr>
        <w:widowControl w:val="0"/>
        <w:numPr>
          <w:ilvl w:val="0"/>
          <w:numId w:val="126"/>
        </w:numPr>
        <w:spacing w:after="200" w:line="240" w:lineRule="auto"/>
        <w:jc w:val="both"/>
        <w:rPr>
          <w:rFonts w:ascii="Times New Roman" w:hAnsi="Times New Roman" w:cs="Times New Roman"/>
          <w:sz w:val="28"/>
          <w:szCs w:val="28"/>
          <w:lang w:val="en-GB"/>
        </w:rPr>
      </w:pPr>
      <w:r w:rsidRPr="009945FA">
        <w:rPr>
          <w:rFonts w:ascii="Times New Roman" w:hAnsi="Times New Roman" w:cs="Times New Roman"/>
          <w:sz w:val="28"/>
          <w:szCs w:val="28"/>
          <w:lang w:val="en-GB"/>
        </w:rPr>
        <w:t>Customers in Low and Lower Middle Salary segment.</w:t>
      </w:r>
    </w:p>
    <w:p w14:paraId="239C540D" w14:textId="77777777" w:rsidR="009945FA" w:rsidRPr="009945FA" w:rsidRDefault="009945FA" w:rsidP="009945FA">
      <w:pPr>
        <w:widowControl w:val="0"/>
        <w:numPr>
          <w:ilvl w:val="0"/>
          <w:numId w:val="126"/>
        </w:numPr>
        <w:spacing w:after="200" w:line="240" w:lineRule="auto"/>
        <w:jc w:val="both"/>
        <w:rPr>
          <w:rFonts w:ascii="Times New Roman" w:hAnsi="Times New Roman" w:cs="Times New Roman"/>
          <w:sz w:val="28"/>
          <w:szCs w:val="28"/>
          <w:lang w:val="en-GB"/>
        </w:rPr>
      </w:pPr>
      <w:r w:rsidRPr="009945FA">
        <w:rPr>
          <w:rFonts w:ascii="Times New Roman" w:hAnsi="Times New Roman" w:cs="Times New Roman"/>
          <w:sz w:val="28"/>
          <w:szCs w:val="28"/>
          <w:lang w:val="en-GB"/>
        </w:rPr>
        <w:lastRenderedPageBreak/>
        <w:t>Customers in Zero and Less 2 Lakh Balance segment.</w:t>
      </w:r>
    </w:p>
    <w:p w14:paraId="3F514253" w14:textId="77777777" w:rsidR="009945FA" w:rsidRPr="009945FA" w:rsidRDefault="009945FA" w:rsidP="009945FA">
      <w:pPr>
        <w:widowControl w:val="0"/>
        <w:numPr>
          <w:ilvl w:val="0"/>
          <w:numId w:val="127"/>
        </w:numPr>
        <w:spacing w:after="200" w:line="240" w:lineRule="auto"/>
        <w:jc w:val="both"/>
        <w:rPr>
          <w:rFonts w:ascii="Times New Roman" w:hAnsi="Times New Roman" w:cs="Times New Roman"/>
          <w:sz w:val="28"/>
          <w:szCs w:val="28"/>
          <w:lang w:val="en-GB"/>
        </w:rPr>
      </w:pPr>
      <w:r w:rsidRPr="009945FA">
        <w:rPr>
          <w:rFonts w:ascii="Times New Roman" w:hAnsi="Times New Roman" w:cs="Times New Roman"/>
          <w:sz w:val="28"/>
          <w:szCs w:val="28"/>
          <w:lang w:val="en-GB"/>
        </w:rPr>
        <w:t xml:space="preserve">Apply a conditional formatting rule to highlight cells that meet the churn criteria. You can format the cells with a different background </w:t>
      </w:r>
      <w:proofErr w:type="spellStart"/>
      <w:r w:rsidRPr="009945FA">
        <w:rPr>
          <w:rFonts w:ascii="Times New Roman" w:hAnsi="Times New Roman" w:cs="Times New Roman"/>
          <w:sz w:val="28"/>
          <w:szCs w:val="28"/>
          <w:lang w:val="en-GB"/>
        </w:rPr>
        <w:t>color</w:t>
      </w:r>
      <w:proofErr w:type="spellEnd"/>
      <w:r w:rsidRPr="009945FA">
        <w:rPr>
          <w:rFonts w:ascii="Times New Roman" w:hAnsi="Times New Roman" w:cs="Times New Roman"/>
          <w:sz w:val="28"/>
          <w:szCs w:val="28"/>
          <w:lang w:val="en-GB"/>
        </w:rPr>
        <w:t xml:space="preserve"> or font to make them visually distinct.</w:t>
      </w:r>
      <w:r w:rsidRPr="009945FA">
        <w:rPr>
          <w:rFonts w:ascii="Times New Roman" w:hAnsi="Times New Roman" w:cs="Times New Roman"/>
          <w:sz w:val="28"/>
          <w:szCs w:val="28"/>
          <w:lang w:val="en-GB"/>
        </w:rPr>
        <w:tab/>
      </w:r>
    </w:p>
    <w:p w14:paraId="2B6A4E8F" w14:textId="77777777" w:rsidR="009945FA" w:rsidRPr="009945FA" w:rsidRDefault="009945FA" w:rsidP="009945FA">
      <w:pPr>
        <w:widowControl w:val="0"/>
        <w:numPr>
          <w:ilvl w:val="0"/>
          <w:numId w:val="127"/>
        </w:numPr>
        <w:spacing w:after="200" w:line="240" w:lineRule="auto"/>
        <w:jc w:val="both"/>
        <w:rPr>
          <w:rFonts w:ascii="Times New Roman" w:hAnsi="Times New Roman" w:cs="Times New Roman"/>
          <w:sz w:val="28"/>
          <w:szCs w:val="28"/>
          <w:lang w:val="en-GB"/>
        </w:rPr>
      </w:pPr>
      <w:r w:rsidRPr="009945FA">
        <w:rPr>
          <w:rFonts w:ascii="Times New Roman" w:hAnsi="Times New Roman" w:cs="Times New Roman"/>
          <w:sz w:val="28"/>
          <w:szCs w:val="28"/>
          <w:lang w:val="en-GB"/>
        </w:rPr>
        <w:t>For applying multiple conditions, we have to DAX functions to highlight a cell.</w:t>
      </w:r>
    </w:p>
    <w:p w14:paraId="4DC0C7E3" w14:textId="77777777" w:rsidR="009945FA" w:rsidRPr="009945FA" w:rsidRDefault="009945FA" w:rsidP="009945FA">
      <w:pPr>
        <w:widowControl w:val="0"/>
        <w:spacing w:after="200" w:line="240" w:lineRule="auto"/>
        <w:jc w:val="both"/>
        <w:rPr>
          <w:rFonts w:ascii="Times New Roman" w:hAnsi="Times New Roman" w:cs="Times New Roman"/>
          <w:b/>
          <w:bCs/>
          <w:sz w:val="28"/>
          <w:szCs w:val="28"/>
          <w:lang w:val="en-GB"/>
        </w:rPr>
      </w:pPr>
      <w:r w:rsidRPr="009945FA">
        <w:rPr>
          <w:rFonts w:ascii="Times New Roman" w:hAnsi="Times New Roman" w:cs="Times New Roman"/>
          <w:b/>
          <w:bCs/>
          <w:sz w:val="28"/>
          <w:szCs w:val="28"/>
          <w:lang w:val="en-GB"/>
        </w:rPr>
        <w:t>DAX formula Used:</w:t>
      </w:r>
    </w:p>
    <w:p w14:paraId="63F46B47" w14:textId="7ED5DA42" w:rsidR="009945FA" w:rsidRPr="009945FA" w:rsidRDefault="009945FA" w:rsidP="009945FA">
      <w:pPr>
        <w:widowControl w:val="0"/>
        <w:spacing w:after="200" w:line="240" w:lineRule="auto"/>
        <w:jc w:val="both"/>
        <w:rPr>
          <w:rFonts w:ascii="Times New Roman" w:hAnsi="Times New Roman" w:cs="Times New Roman"/>
          <w:sz w:val="28"/>
          <w:szCs w:val="28"/>
          <w:lang w:val="en-GB"/>
        </w:rPr>
      </w:pPr>
      <w:r w:rsidRPr="009945FA">
        <w:rPr>
          <w:rFonts w:ascii="Times New Roman" w:hAnsi="Times New Roman" w:cs="Times New Roman"/>
          <w:sz w:val="28"/>
          <w:szCs w:val="28"/>
          <w:lang w:val="en-GB"/>
        </w:rPr>
        <w:t xml:space="preserve">churn risk </w:t>
      </w:r>
      <w:proofErr w:type="spellStart"/>
      <w:r w:rsidRPr="009945FA">
        <w:rPr>
          <w:rFonts w:ascii="Times New Roman" w:hAnsi="Times New Roman" w:cs="Times New Roman"/>
          <w:sz w:val="28"/>
          <w:szCs w:val="28"/>
          <w:lang w:val="en-GB"/>
        </w:rPr>
        <w:t>cust</w:t>
      </w:r>
      <w:proofErr w:type="spellEnd"/>
      <w:r w:rsidRPr="009945FA">
        <w:rPr>
          <w:rFonts w:ascii="Times New Roman" w:hAnsi="Times New Roman" w:cs="Times New Roman"/>
          <w:sz w:val="28"/>
          <w:szCs w:val="28"/>
          <w:lang w:val="en-GB"/>
        </w:rPr>
        <w:t xml:space="preserve"> = </w:t>
      </w:r>
      <w:proofErr w:type="gramStart"/>
      <w:r w:rsidRPr="009945FA">
        <w:rPr>
          <w:rFonts w:ascii="Times New Roman" w:hAnsi="Times New Roman" w:cs="Times New Roman"/>
          <w:sz w:val="28"/>
          <w:szCs w:val="28"/>
          <w:lang w:val="en-GB"/>
        </w:rPr>
        <w:t>IF( (</w:t>
      </w:r>
      <w:proofErr w:type="gramEnd"/>
      <w:r w:rsidRPr="009945FA">
        <w:rPr>
          <w:rFonts w:ascii="Times New Roman" w:hAnsi="Times New Roman" w:cs="Times New Roman"/>
          <w:sz w:val="28"/>
          <w:szCs w:val="28"/>
          <w:lang w:val="en-GB"/>
        </w:rPr>
        <w:t xml:space="preserve"> SELECTEDVALUE(</w:t>
      </w:r>
      <w:proofErr w:type="spellStart"/>
      <w:r w:rsidRPr="009945FA">
        <w:rPr>
          <w:rFonts w:ascii="Times New Roman" w:hAnsi="Times New Roman" w:cs="Times New Roman"/>
          <w:sz w:val="28"/>
          <w:szCs w:val="28"/>
          <w:lang w:val="en-GB"/>
        </w:rPr>
        <w:t>Bank_</w:t>
      </w:r>
      <w:proofErr w:type="gramStart"/>
      <w:r w:rsidRPr="009945FA">
        <w:rPr>
          <w:rFonts w:ascii="Times New Roman" w:hAnsi="Times New Roman" w:cs="Times New Roman"/>
          <w:sz w:val="28"/>
          <w:szCs w:val="28"/>
          <w:lang w:val="en-GB"/>
        </w:rPr>
        <w:t>Churn</w:t>
      </w:r>
      <w:proofErr w:type="spellEnd"/>
      <w:r w:rsidRPr="009945FA">
        <w:rPr>
          <w:rFonts w:ascii="Times New Roman" w:hAnsi="Times New Roman" w:cs="Times New Roman"/>
          <w:sz w:val="28"/>
          <w:szCs w:val="28"/>
          <w:lang w:val="en-GB"/>
        </w:rPr>
        <w:t>[</w:t>
      </w:r>
      <w:proofErr w:type="spellStart"/>
      <w:proofErr w:type="gramEnd"/>
      <w:r w:rsidRPr="009945FA">
        <w:rPr>
          <w:rFonts w:ascii="Times New Roman" w:hAnsi="Times New Roman" w:cs="Times New Roman"/>
          <w:sz w:val="28"/>
          <w:szCs w:val="28"/>
          <w:lang w:val="en-GB"/>
        </w:rPr>
        <w:t>NumOfProducts</w:t>
      </w:r>
      <w:proofErr w:type="spellEnd"/>
      <w:r w:rsidRPr="009945FA">
        <w:rPr>
          <w:rFonts w:ascii="Times New Roman" w:hAnsi="Times New Roman" w:cs="Times New Roman"/>
          <w:sz w:val="28"/>
          <w:szCs w:val="28"/>
          <w:lang w:val="en-GB"/>
        </w:rPr>
        <w:t>]) = 1 &amp;&amp;SELECTEDVALUE(</w:t>
      </w:r>
      <w:proofErr w:type="spellStart"/>
      <w:proofErr w:type="gramStart"/>
      <w:r w:rsidRPr="009945FA">
        <w:rPr>
          <w:rFonts w:ascii="Times New Roman" w:hAnsi="Times New Roman" w:cs="Times New Roman"/>
          <w:sz w:val="28"/>
          <w:szCs w:val="28"/>
          <w:lang w:val="en-GB"/>
        </w:rPr>
        <w:t>CustomerInfo</w:t>
      </w:r>
      <w:proofErr w:type="spellEnd"/>
      <w:r w:rsidRPr="009945FA">
        <w:rPr>
          <w:rFonts w:ascii="Times New Roman" w:hAnsi="Times New Roman" w:cs="Times New Roman"/>
          <w:sz w:val="28"/>
          <w:szCs w:val="28"/>
          <w:lang w:val="en-GB"/>
        </w:rPr>
        <w:t>[</w:t>
      </w:r>
      <w:proofErr w:type="spellStart"/>
      <w:proofErr w:type="gramEnd"/>
      <w:r w:rsidRPr="009945FA">
        <w:rPr>
          <w:rFonts w:ascii="Times New Roman" w:hAnsi="Times New Roman" w:cs="Times New Roman"/>
          <w:sz w:val="28"/>
          <w:szCs w:val="28"/>
          <w:lang w:val="en-GB"/>
        </w:rPr>
        <w:t>SalarySegments</w:t>
      </w:r>
      <w:proofErr w:type="spellEnd"/>
      <w:proofErr w:type="gramStart"/>
      <w:r w:rsidRPr="009945FA">
        <w:rPr>
          <w:rFonts w:ascii="Times New Roman" w:hAnsi="Times New Roman" w:cs="Times New Roman"/>
          <w:sz w:val="28"/>
          <w:szCs w:val="28"/>
          <w:lang w:val="en-GB"/>
        </w:rPr>
        <w:t>])in</w:t>
      </w:r>
      <w:proofErr w:type="gramEnd"/>
      <w:r w:rsidRPr="009945FA">
        <w:rPr>
          <w:rFonts w:ascii="Times New Roman" w:hAnsi="Times New Roman" w:cs="Times New Roman"/>
          <w:sz w:val="28"/>
          <w:szCs w:val="28"/>
          <w:lang w:val="en-GB"/>
        </w:rPr>
        <w:t xml:space="preserve"> {"LowSalary","LowerMiddleSalary</w:t>
      </w:r>
      <w:proofErr w:type="gramStart"/>
      <w:r w:rsidRPr="009945FA">
        <w:rPr>
          <w:rFonts w:ascii="Times New Roman" w:hAnsi="Times New Roman" w:cs="Times New Roman"/>
          <w:sz w:val="28"/>
          <w:szCs w:val="28"/>
          <w:lang w:val="en-GB"/>
        </w:rPr>
        <w:t>"}&amp;</w:t>
      </w:r>
      <w:proofErr w:type="gramEnd"/>
      <w:r w:rsidRPr="009945FA">
        <w:rPr>
          <w:rFonts w:ascii="Times New Roman" w:hAnsi="Times New Roman" w:cs="Times New Roman"/>
          <w:sz w:val="28"/>
          <w:szCs w:val="28"/>
          <w:lang w:val="en-GB"/>
        </w:rPr>
        <w:t>&amp;</w:t>
      </w:r>
      <w:proofErr w:type="gramStart"/>
      <w:r w:rsidRPr="009945FA">
        <w:rPr>
          <w:rFonts w:ascii="Times New Roman" w:hAnsi="Times New Roman" w:cs="Times New Roman"/>
          <w:sz w:val="28"/>
          <w:szCs w:val="28"/>
          <w:lang w:val="en-GB"/>
        </w:rPr>
        <w:t>SELECTEDVALUE(</w:t>
      </w:r>
      <w:proofErr w:type="gramEnd"/>
      <w:r w:rsidRPr="009945FA">
        <w:rPr>
          <w:rFonts w:ascii="Times New Roman" w:hAnsi="Times New Roman" w:cs="Times New Roman"/>
          <w:sz w:val="28"/>
          <w:szCs w:val="28"/>
          <w:lang w:val="en-GB"/>
        </w:rPr>
        <w:t>Bank_</w:t>
      </w:r>
      <w:proofErr w:type="gramStart"/>
      <w:r w:rsidRPr="009945FA">
        <w:rPr>
          <w:rFonts w:ascii="Times New Roman" w:hAnsi="Times New Roman" w:cs="Times New Roman"/>
          <w:sz w:val="28"/>
          <w:szCs w:val="28"/>
          <w:lang w:val="en-GB"/>
        </w:rPr>
        <w:t>Churn[</w:t>
      </w:r>
      <w:proofErr w:type="gramEnd"/>
      <w:r w:rsidRPr="009945FA">
        <w:rPr>
          <w:rFonts w:ascii="Times New Roman" w:hAnsi="Times New Roman" w:cs="Times New Roman"/>
          <w:sz w:val="28"/>
          <w:szCs w:val="28"/>
          <w:lang w:val="en-GB"/>
        </w:rPr>
        <w:t>Balance Segments]) in {"</w:t>
      </w:r>
      <w:proofErr w:type="spellStart"/>
      <w:r w:rsidRPr="009945FA">
        <w:rPr>
          <w:rFonts w:ascii="Times New Roman" w:hAnsi="Times New Roman" w:cs="Times New Roman"/>
          <w:sz w:val="28"/>
          <w:szCs w:val="28"/>
          <w:lang w:val="en-GB"/>
        </w:rPr>
        <w:t>Zero","Less</w:t>
      </w:r>
      <w:proofErr w:type="spellEnd"/>
      <w:r w:rsidRPr="009945FA">
        <w:rPr>
          <w:rFonts w:ascii="Times New Roman" w:hAnsi="Times New Roman" w:cs="Times New Roman"/>
          <w:sz w:val="28"/>
          <w:szCs w:val="28"/>
          <w:lang w:val="en-GB"/>
        </w:rPr>
        <w:t xml:space="preserve"> 2 lakh</w:t>
      </w:r>
      <w:proofErr w:type="gramStart"/>
      <w:r w:rsidRPr="009945FA">
        <w:rPr>
          <w:rFonts w:ascii="Times New Roman" w:hAnsi="Times New Roman" w:cs="Times New Roman"/>
          <w:sz w:val="28"/>
          <w:szCs w:val="28"/>
          <w:lang w:val="en-GB"/>
        </w:rPr>
        <w:t>"}  )</w:t>
      </w:r>
      <w:proofErr w:type="gramEnd"/>
      <w:r w:rsidRPr="009945FA">
        <w:rPr>
          <w:rFonts w:ascii="Times New Roman" w:hAnsi="Times New Roman" w:cs="Times New Roman"/>
          <w:sz w:val="28"/>
          <w:szCs w:val="28"/>
          <w:lang w:val="en-GB"/>
        </w:rPr>
        <w:t>, 1 ,0)</w:t>
      </w:r>
    </w:p>
    <w:p w14:paraId="2622D2D1" w14:textId="77777777" w:rsidR="009945FA" w:rsidRDefault="009945FA" w:rsidP="00160F82">
      <w:pPr>
        <w:widowControl w:val="0"/>
        <w:spacing w:after="200" w:line="240" w:lineRule="auto"/>
        <w:jc w:val="both"/>
        <w:rPr>
          <w:rFonts w:ascii="Times New Roman" w:hAnsi="Times New Roman" w:cs="Times New Roman"/>
          <w:b/>
          <w:bCs/>
          <w:sz w:val="28"/>
          <w:szCs w:val="28"/>
        </w:rPr>
      </w:pPr>
    </w:p>
    <w:p w14:paraId="53DEDB9B" w14:textId="515E43FE" w:rsidR="009945FA" w:rsidRDefault="009945FA" w:rsidP="00160F82">
      <w:pPr>
        <w:widowControl w:val="0"/>
        <w:spacing w:after="200" w:line="240" w:lineRule="auto"/>
        <w:jc w:val="both"/>
        <w:rPr>
          <w:rFonts w:ascii="Times New Roman" w:hAnsi="Times New Roman" w:cs="Times New Roman"/>
          <w:b/>
          <w:bCs/>
          <w:sz w:val="28"/>
          <w:szCs w:val="28"/>
        </w:rPr>
      </w:pPr>
      <w:r w:rsidRPr="009945FA">
        <w:rPr>
          <w:rFonts w:ascii="Times New Roman" w:hAnsi="Times New Roman" w:cs="Times New Roman"/>
          <w:b/>
          <w:bCs/>
          <w:noProof/>
          <w:sz w:val="28"/>
          <w:szCs w:val="28"/>
        </w:rPr>
        <w:drawing>
          <wp:anchor distT="0" distB="0" distL="114300" distR="114300" simplePos="0" relativeHeight="251680768" behindDoc="0" locked="0" layoutInCell="1" allowOverlap="1" wp14:anchorId="4CC675B8" wp14:editId="0D9E6552">
            <wp:simplePos x="0" y="0"/>
            <wp:positionH relativeFrom="margin">
              <wp:align>center</wp:align>
            </wp:positionH>
            <wp:positionV relativeFrom="paragraph">
              <wp:posOffset>512502</wp:posOffset>
            </wp:positionV>
            <wp:extent cx="3829050" cy="5125085"/>
            <wp:effectExtent l="0" t="0" r="0" b="0"/>
            <wp:wrapTopAndBottom/>
            <wp:docPr id="172737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79779" name=""/>
                    <pic:cNvPicPr/>
                  </pic:nvPicPr>
                  <pic:blipFill>
                    <a:blip r:embed="rId23">
                      <a:extLst>
                        <a:ext uri="{28A0092B-C50C-407E-A947-70E740481C1C}">
                          <a14:useLocalDpi xmlns:a14="http://schemas.microsoft.com/office/drawing/2010/main" val="0"/>
                        </a:ext>
                      </a:extLst>
                    </a:blip>
                    <a:stretch>
                      <a:fillRect/>
                    </a:stretch>
                  </pic:blipFill>
                  <pic:spPr>
                    <a:xfrm>
                      <a:off x="0" y="0"/>
                      <a:ext cx="3829050" cy="5125085"/>
                    </a:xfrm>
                    <a:prstGeom prst="rect">
                      <a:avLst/>
                    </a:prstGeom>
                  </pic:spPr>
                </pic:pic>
              </a:graphicData>
            </a:graphic>
          </wp:anchor>
        </w:drawing>
      </w:r>
      <w:r>
        <w:rPr>
          <w:rFonts w:ascii="Times New Roman" w:hAnsi="Times New Roman" w:cs="Times New Roman"/>
          <w:b/>
          <w:bCs/>
          <w:sz w:val="28"/>
          <w:szCs w:val="28"/>
        </w:rPr>
        <w:t>Output:</w:t>
      </w:r>
    </w:p>
    <w:p w14:paraId="4615EEAB" w14:textId="3E819928" w:rsidR="00A14AA0" w:rsidRPr="00A14AA0" w:rsidRDefault="00A14AA0" w:rsidP="00A14AA0">
      <w:pPr>
        <w:widowControl w:val="0"/>
        <w:spacing w:after="200" w:line="240" w:lineRule="auto"/>
        <w:jc w:val="both"/>
        <w:rPr>
          <w:rFonts w:ascii="Times New Roman" w:hAnsi="Times New Roman" w:cs="Times New Roman"/>
          <w:b/>
          <w:bCs/>
          <w:sz w:val="28"/>
          <w:szCs w:val="28"/>
          <w:lang w:val="en-GB"/>
        </w:rPr>
      </w:pPr>
      <w:r>
        <w:rPr>
          <w:rFonts w:ascii="Times New Roman" w:hAnsi="Times New Roman" w:cs="Times New Roman"/>
          <w:b/>
          <w:bCs/>
          <w:sz w:val="28"/>
          <w:szCs w:val="28"/>
          <w:lang w:val="en-GB"/>
        </w:rPr>
        <w:lastRenderedPageBreak/>
        <w:t>11.</w:t>
      </w:r>
      <w:r w:rsidRPr="00A14AA0">
        <w:rPr>
          <w:rFonts w:ascii="Times New Roman" w:hAnsi="Times New Roman" w:cs="Times New Roman"/>
          <w:b/>
          <w:bCs/>
          <w:sz w:val="28"/>
          <w:szCs w:val="28"/>
          <w:lang w:val="en-GB"/>
        </w:rPr>
        <w:t xml:space="preserve">What is the current churn rate per year and </w:t>
      </w:r>
      <w:proofErr w:type="gramStart"/>
      <w:r w:rsidRPr="00A14AA0">
        <w:rPr>
          <w:rFonts w:ascii="Times New Roman" w:hAnsi="Times New Roman" w:cs="Times New Roman"/>
          <w:b/>
          <w:bCs/>
          <w:sz w:val="28"/>
          <w:szCs w:val="28"/>
          <w:lang w:val="en-GB"/>
        </w:rPr>
        <w:t>overall</w:t>
      </w:r>
      <w:proofErr w:type="gramEnd"/>
      <w:r w:rsidRPr="00A14AA0">
        <w:rPr>
          <w:rFonts w:ascii="Times New Roman" w:hAnsi="Times New Roman" w:cs="Times New Roman"/>
          <w:b/>
          <w:bCs/>
          <w:sz w:val="28"/>
          <w:szCs w:val="28"/>
          <w:lang w:val="en-GB"/>
        </w:rPr>
        <w:t xml:space="preserve"> as well in the bank? Can you suggest some insights to the bank about which kind of customers are more likely to churn and what different strategies can be used to decrease the churn rate?</w:t>
      </w:r>
    </w:p>
    <w:p w14:paraId="3E77AA7E" w14:textId="12497DFE" w:rsidR="00160F82" w:rsidRPr="00160F82" w:rsidRDefault="00160F82" w:rsidP="00160F82">
      <w:pPr>
        <w:widowControl w:val="0"/>
        <w:spacing w:after="200" w:line="240" w:lineRule="auto"/>
        <w:jc w:val="both"/>
        <w:rPr>
          <w:rFonts w:ascii="Times New Roman" w:hAnsi="Times New Roman" w:cs="Times New Roman"/>
          <w:b/>
          <w:bCs/>
          <w:sz w:val="28"/>
          <w:szCs w:val="28"/>
        </w:rPr>
      </w:pPr>
    </w:p>
    <w:p w14:paraId="28480379" w14:textId="087986ED" w:rsid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1️</w:t>
      </w:r>
      <w:r w:rsidRPr="008C7692">
        <w:rPr>
          <w:rFonts w:ascii="Segoe UI Symbol" w:eastAsia="Times New Roman" w:hAnsi="Segoe UI Symbol" w:cs="Segoe UI Symbol"/>
          <w:kern w:val="0"/>
          <w:sz w:val="28"/>
          <w:szCs w:val="28"/>
          <w:lang w:eastAsia="en-IN"/>
          <w14:ligatures w14:val="none"/>
        </w:rPr>
        <w:t>⃣</w:t>
      </w:r>
      <w:r w:rsidRPr="008C7692">
        <w:rPr>
          <w:rFonts w:ascii="Times New Roman" w:eastAsia="Times New Roman" w:hAnsi="Times New Roman" w:cs="Times New Roman"/>
          <w:kern w:val="0"/>
          <w:sz w:val="28"/>
          <w:szCs w:val="28"/>
          <w:lang w:eastAsia="en-IN"/>
          <w14:ligatures w14:val="none"/>
        </w:rPr>
        <w:t xml:space="preserve"> </w:t>
      </w:r>
      <w:r w:rsidRPr="008C7692">
        <w:rPr>
          <w:rFonts w:ascii="Times New Roman" w:eastAsia="Times New Roman" w:hAnsi="Times New Roman" w:cs="Times New Roman"/>
          <w:b/>
          <w:bCs/>
          <w:kern w:val="0"/>
          <w:sz w:val="28"/>
          <w:szCs w:val="28"/>
          <w:lang w:eastAsia="en-IN"/>
          <w14:ligatures w14:val="none"/>
        </w:rPr>
        <w:t>Overall Churn Rate</w:t>
      </w:r>
      <w:r w:rsidRPr="008C7692">
        <w:rPr>
          <w:rFonts w:ascii="Times New Roman" w:eastAsia="Times New Roman" w:hAnsi="Times New Roman" w:cs="Times New Roman"/>
          <w:kern w:val="0"/>
          <w:sz w:val="28"/>
          <w:szCs w:val="28"/>
          <w:lang w:eastAsia="en-IN"/>
          <w14:ligatures w14:val="none"/>
        </w:rPr>
        <w:t xml:space="preserve"> </w:t>
      </w:r>
    </w:p>
    <w:p w14:paraId="04B63C1C" w14:textId="7E29B5A2"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81792" behindDoc="0" locked="0" layoutInCell="1" allowOverlap="1" wp14:anchorId="1EB7A27E" wp14:editId="3B2062E5">
            <wp:simplePos x="0" y="0"/>
            <wp:positionH relativeFrom="column">
              <wp:posOffset>807720</wp:posOffset>
            </wp:positionH>
            <wp:positionV relativeFrom="paragraph">
              <wp:posOffset>293370</wp:posOffset>
            </wp:positionV>
            <wp:extent cx="3753374" cy="2467319"/>
            <wp:effectExtent l="0" t="0" r="0" b="9525"/>
            <wp:wrapTopAndBottom/>
            <wp:docPr id="179668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81891" name=""/>
                    <pic:cNvPicPr/>
                  </pic:nvPicPr>
                  <pic:blipFill>
                    <a:blip r:embed="rId24">
                      <a:extLst>
                        <a:ext uri="{28A0092B-C50C-407E-A947-70E740481C1C}">
                          <a14:useLocalDpi xmlns:a14="http://schemas.microsoft.com/office/drawing/2010/main" val="0"/>
                        </a:ext>
                      </a:extLst>
                    </a:blip>
                    <a:stretch>
                      <a:fillRect/>
                    </a:stretch>
                  </pic:blipFill>
                  <pic:spPr>
                    <a:xfrm>
                      <a:off x="0" y="0"/>
                      <a:ext cx="3753374" cy="2467319"/>
                    </a:xfrm>
                    <a:prstGeom prst="rect">
                      <a:avLst/>
                    </a:prstGeom>
                  </pic:spPr>
                </pic:pic>
              </a:graphicData>
            </a:graphic>
          </wp:anchor>
        </w:drawing>
      </w:r>
    </w:p>
    <w:p w14:paraId="6DBA07A1"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Observation</w:t>
      </w:r>
    </w:p>
    <w:p w14:paraId="14C3A10E" w14:textId="77777777" w:rsidR="008C7692" w:rsidRPr="008C7692" w:rsidRDefault="008C7692" w:rsidP="008C7692">
      <w:pPr>
        <w:numPr>
          <w:ilvl w:val="0"/>
          <w:numId w:val="12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Total Customers ≈ 10,000</w:t>
      </w:r>
    </w:p>
    <w:p w14:paraId="3006496A" w14:textId="77777777" w:rsidR="008C7692" w:rsidRPr="008C7692" w:rsidRDefault="008C7692" w:rsidP="008C7692">
      <w:pPr>
        <w:numPr>
          <w:ilvl w:val="0"/>
          <w:numId w:val="12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Exited Customers ≈ 2,037</w:t>
      </w:r>
    </w:p>
    <w:p w14:paraId="7C3B2B3D" w14:textId="77777777" w:rsidR="008C7692" w:rsidRPr="008C7692" w:rsidRDefault="008C7692" w:rsidP="008C7692">
      <w:pPr>
        <w:numPr>
          <w:ilvl w:val="0"/>
          <w:numId w:val="12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Retained Customers ≈ 7,963</w:t>
      </w:r>
    </w:p>
    <w:p w14:paraId="04F6CB29" w14:textId="6278ADD6"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m:oMathPara>
        <m:oMath>
          <m:r>
            <m:rPr>
              <m:nor/>
            </m:rPr>
            <w:rPr>
              <w:rFonts w:ascii="Times New Roman" w:eastAsia="Times New Roman" w:hAnsi="Times New Roman" w:cs="Times New Roman"/>
              <w:kern w:val="0"/>
              <w:sz w:val="28"/>
              <w:szCs w:val="28"/>
              <w:lang w:eastAsia="en-IN"/>
              <w14:ligatures w14:val="none"/>
            </w:rPr>
            <m:t>Overall Churn Rate</m:t>
          </m:r>
          <m:r>
            <w:rPr>
              <w:rFonts w:ascii="Cambria Math" w:eastAsia="Times New Roman" w:hAnsi="Cambria Math" w:cs="Times New Roman"/>
              <w:kern w:val="0"/>
              <w:sz w:val="28"/>
              <w:szCs w:val="28"/>
              <w:lang w:eastAsia="en-IN"/>
              <w14:ligatures w14:val="none"/>
            </w:rPr>
            <m:t>=20.37</m:t>
          </m:r>
          <m:r>
            <m:rPr>
              <m:sty m:val="p"/>
            </m:rPr>
            <w:rPr>
              <w:rFonts w:ascii="Cambria Math" w:eastAsia="Times New Roman" w:hAnsi="Cambria Math" w:cs="Times New Roman"/>
              <w:kern w:val="0"/>
              <w:sz w:val="28"/>
              <w:szCs w:val="28"/>
              <w:lang w:eastAsia="en-IN"/>
              <w14:ligatures w14:val="none"/>
            </w:rPr>
            <m:t>%</m:t>
          </m:r>
          <m:r>
            <m:rPr>
              <m:sty m:val="p"/>
            </m:rPr>
            <w:rPr>
              <w:rFonts w:ascii="Times New Roman" w:eastAsia="Times New Roman" w:hAnsi="Times New Roman" w:cs="Times New Roman"/>
              <w:kern w:val="0"/>
              <w:sz w:val="28"/>
              <w:szCs w:val="28"/>
              <w:lang w:eastAsia="en-IN"/>
              <w14:ligatures w14:val="none"/>
            </w:rPr>
            <w:br/>
          </m:r>
        </m:oMath>
      </m:oMathPara>
    </w:p>
    <w:p w14:paraId="0ADC8B16"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Interpretation</w:t>
      </w:r>
    </w:p>
    <w:p w14:paraId="5E8DB365" w14:textId="2370B9BA" w:rsid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Approximately 1 out of every 5 customers leaves the bank. This level of churn can significantly impact profitability, acquisition costs, and long-term customer lifetime value.</w:t>
      </w:r>
    </w:p>
    <w:p w14:paraId="14F5E088" w14:textId="77777777" w:rsid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79A65EA2" w14:textId="77777777" w:rsid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793AC30E"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7D280733" w14:textId="77777777" w:rsid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2️</w:t>
      </w:r>
      <w:r w:rsidRPr="008C7692">
        <w:rPr>
          <w:rFonts w:ascii="Segoe UI Symbol" w:eastAsia="Times New Roman" w:hAnsi="Segoe UI Symbol" w:cs="Segoe UI Symbol"/>
          <w:kern w:val="0"/>
          <w:sz w:val="28"/>
          <w:szCs w:val="28"/>
          <w:lang w:eastAsia="en-IN"/>
          <w14:ligatures w14:val="none"/>
        </w:rPr>
        <w:t>⃣</w:t>
      </w:r>
      <w:r w:rsidRPr="008C7692">
        <w:rPr>
          <w:rFonts w:ascii="Times New Roman" w:eastAsia="Times New Roman" w:hAnsi="Times New Roman" w:cs="Times New Roman"/>
          <w:kern w:val="0"/>
          <w:sz w:val="28"/>
          <w:szCs w:val="28"/>
          <w:lang w:eastAsia="en-IN"/>
          <w14:ligatures w14:val="none"/>
        </w:rPr>
        <w:t xml:space="preserve"> </w:t>
      </w:r>
      <w:r w:rsidRPr="008C7692">
        <w:rPr>
          <w:rFonts w:ascii="Times New Roman" w:eastAsia="Times New Roman" w:hAnsi="Times New Roman" w:cs="Times New Roman"/>
          <w:b/>
          <w:bCs/>
          <w:kern w:val="0"/>
          <w:sz w:val="28"/>
          <w:szCs w:val="28"/>
          <w:lang w:eastAsia="en-IN"/>
          <w14:ligatures w14:val="none"/>
        </w:rPr>
        <w:t>Year-wise / Tenure-Based Churn Rate (Line Chart)</w:t>
      </w:r>
    </w:p>
    <w:p w14:paraId="017BAE0A" w14:textId="07D990CE" w:rsid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noProof/>
          <w:kern w:val="0"/>
          <w:sz w:val="28"/>
          <w:szCs w:val="28"/>
          <w:lang w:eastAsia="en-IN"/>
          <w14:ligatures w14:val="none"/>
        </w:rPr>
        <w:lastRenderedPageBreak/>
        <w:drawing>
          <wp:anchor distT="0" distB="0" distL="114300" distR="114300" simplePos="0" relativeHeight="251682816" behindDoc="0" locked="0" layoutInCell="1" allowOverlap="1" wp14:anchorId="206C7132" wp14:editId="4094F605">
            <wp:simplePos x="0" y="0"/>
            <wp:positionH relativeFrom="margin">
              <wp:align>center</wp:align>
            </wp:positionH>
            <wp:positionV relativeFrom="paragraph">
              <wp:posOffset>523240</wp:posOffset>
            </wp:positionV>
            <wp:extent cx="5048955" cy="2705478"/>
            <wp:effectExtent l="0" t="0" r="0" b="0"/>
            <wp:wrapTopAndBottom/>
            <wp:docPr id="40918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81185" name=""/>
                    <pic:cNvPicPr/>
                  </pic:nvPicPr>
                  <pic:blipFill>
                    <a:blip r:embed="rId25">
                      <a:extLst>
                        <a:ext uri="{28A0092B-C50C-407E-A947-70E740481C1C}">
                          <a14:useLocalDpi xmlns:a14="http://schemas.microsoft.com/office/drawing/2010/main" val="0"/>
                        </a:ext>
                      </a:extLst>
                    </a:blip>
                    <a:stretch>
                      <a:fillRect/>
                    </a:stretch>
                  </pic:blipFill>
                  <pic:spPr>
                    <a:xfrm>
                      <a:off x="0" y="0"/>
                      <a:ext cx="5048955" cy="2705478"/>
                    </a:xfrm>
                    <a:prstGeom prst="rect">
                      <a:avLst/>
                    </a:prstGeom>
                  </pic:spPr>
                </pic:pic>
              </a:graphicData>
            </a:graphic>
          </wp:anchor>
        </w:drawing>
      </w:r>
    </w:p>
    <w:p w14:paraId="37C22100"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03A923BF"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Observed Churn Rates by Tenure: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8"/>
        <w:gridCol w:w="1868"/>
      </w:tblGrid>
      <w:tr w:rsidR="008C7692" w:rsidRPr="008C7692" w14:paraId="0F7A8BB4" w14:textId="77777777" w:rsidTr="008C7692">
        <w:trPr>
          <w:tblHeader/>
          <w:tblCellSpacing w:w="15" w:type="dxa"/>
        </w:trPr>
        <w:tc>
          <w:tcPr>
            <w:tcW w:w="0" w:type="auto"/>
            <w:shd w:val="clear" w:color="auto" w:fill="E7E6E6" w:themeFill="background2"/>
            <w:vAlign w:val="center"/>
            <w:hideMark/>
          </w:tcPr>
          <w:p w14:paraId="0ACCFF60"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Tenure (Years)</w:t>
            </w:r>
          </w:p>
        </w:tc>
        <w:tc>
          <w:tcPr>
            <w:tcW w:w="0" w:type="auto"/>
            <w:shd w:val="clear" w:color="auto" w:fill="E7E6E6" w:themeFill="background2"/>
            <w:vAlign w:val="center"/>
            <w:hideMark/>
          </w:tcPr>
          <w:p w14:paraId="756DC70F"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Churn Rate (%)</w:t>
            </w:r>
          </w:p>
        </w:tc>
      </w:tr>
      <w:tr w:rsidR="008C7692" w:rsidRPr="008C7692" w14:paraId="17FC3598" w14:textId="77777777" w:rsidTr="008C7692">
        <w:trPr>
          <w:tblCellSpacing w:w="15" w:type="dxa"/>
        </w:trPr>
        <w:tc>
          <w:tcPr>
            <w:tcW w:w="0" w:type="auto"/>
            <w:vAlign w:val="center"/>
            <w:hideMark/>
          </w:tcPr>
          <w:p w14:paraId="6B4E389A"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3</w:t>
            </w:r>
          </w:p>
        </w:tc>
        <w:tc>
          <w:tcPr>
            <w:tcW w:w="0" w:type="auto"/>
            <w:vAlign w:val="center"/>
            <w:hideMark/>
          </w:tcPr>
          <w:p w14:paraId="32DE5F56"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20.5%</w:t>
            </w:r>
          </w:p>
        </w:tc>
      </w:tr>
      <w:tr w:rsidR="008C7692" w:rsidRPr="008C7692" w14:paraId="5FBE079F" w14:textId="77777777" w:rsidTr="008C7692">
        <w:trPr>
          <w:tblCellSpacing w:w="15" w:type="dxa"/>
        </w:trPr>
        <w:tc>
          <w:tcPr>
            <w:tcW w:w="0" w:type="auto"/>
            <w:vAlign w:val="center"/>
            <w:hideMark/>
          </w:tcPr>
          <w:p w14:paraId="41A0C968"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4</w:t>
            </w:r>
          </w:p>
        </w:tc>
        <w:tc>
          <w:tcPr>
            <w:tcW w:w="0" w:type="auto"/>
            <w:vAlign w:val="center"/>
            <w:hideMark/>
          </w:tcPr>
          <w:p w14:paraId="505B75AB"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19.2%</w:t>
            </w:r>
          </w:p>
        </w:tc>
      </w:tr>
      <w:tr w:rsidR="008C7692" w:rsidRPr="008C7692" w14:paraId="2F1644AC" w14:textId="77777777" w:rsidTr="008C7692">
        <w:trPr>
          <w:tblCellSpacing w:w="15" w:type="dxa"/>
        </w:trPr>
        <w:tc>
          <w:tcPr>
            <w:tcW w:w="0" w:type="auto"/>
            <w:vAlign w:val="center"/>
            <w:hideMark/>
          </w:tcPr>
          <w:p w14:paraId="18374B30"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5</w:t>
            </w:r>
          </w:p>
        </w:tc>
        <w:tc>
          <w:tcPr>
            <w:tcW w:w="0" w:type="auto"/>
            <w:vAlign w:val="center"/>
            <w:hideMark/>
          </w:tcPr>
          <w:p w14:paraId="1C4C1D8C"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23.7% (Peak)</w:t>
            </w:r>
          </w:p>
        </w:tc>
      </w:tr>
      <w:tr w:rsidR="008C7692" w:rsidRPr="008C7692" w14:paraId="0BC94460" w14:textId="77777777" w:rsidTr="008C7692">
        <w:trPr>
          <w:tblCellSpacing w:w="15" w:type="dxa"/>
        </w:trPr>
        <w:tc>
          <w:tcPr>
            <w:tcW w:w="0" w:type="auto"/>
            <w:vAlign w:val="center"/>
            <w:hideMark/>
          </w:tcPr>
          <w:p w14:paraId="045558E6"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6</w:t>
            </w:r>
          </w:p>
        </w:tc>
        <w:tc>
          <w:tcPr>
            <w:tcW w:w="0" w:type="auto"/>
            <w:vAlign w:val="center"/>
            <w:hideMark/>
          </w:tcPr>
          <w:p w14:paraId="59401DEF"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19.5%</w:t>
            </w:r>
          </w:p>
        </w:tc>
      </w:tr>
      <w:tr w:rsidR="008C7692" w:rsidRPr="008C7692" w14:paraId="2E0FEB24" w14:textId="77777777" w:rsidTr="008C7692">
        <w:trPr>
          <w:tblCellSpacing w:w="15" w:type="dxa"/>
        </w:trPr>
        <w:tc>
          <w:tcPr>
            <w:tcW w:w="0" w:type="auto"/>
            <w:vAlign w:val="center"/>
            <w:hideMark/>
          </w:tcPr>
          <w:p w14:paraId="4350D597"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7</w:t>
            </w:r>
          </w:p>
        </w:tc>
        <w:tc>
          <w:tcPr>
            <w:tcW w:w="0" w:type="auto"/>
            <w:vAlign w:val="center"/>
            <w:hideMark/>
          </w:tcPr>
          <w:p w14:paraId="0F1EDCF9"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19.1%</w:t>
            </w:r>
          </w:p>
        </w:tc>
      </w:tr>
    </w:tbl>
    <w:p w14:paraId="33BC7DC6"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Interpretation</w:t>
      </w:r>
    </w:p>
    <w:p w14:paraId="6131E986" w14:textId="77777777" w:rsidR="008C7692" w:rsidRPr="008C7692" w:rsidRDefault="008C7692" w:rsidP="008C7692">
      <w:pPr>
        <w:numPr>
          <w:ilvl w:val="0"/>
          <w:numId w:val="12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Churn peaks at Year 5 (23.7%).</w:t>
      </w:r>
    </w:p>
    <w:p w14:paraId="52D8964A" w14:textId="77777777" w:rsidR="008C7692" w:rsidRPr="008C7692" w:rsidRDefault="008C7692" w:rsidP="008C7692">
      <w:pPr>
        <w:numPr>
          <w:ilvl w:val="0"/>
          <w:numId w:val="12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Indicates mid-lifecycle attrition risk.</w:t>
      </w:r>
    </w:p>
    <w:p w14:paraId="5A0A8234" w14:textId="77777777" w:rsidR="008C7692" w:rsidRPr="008C7692" w:rsidRDefault="008C7692" w:rsidP="008C7692">
      <w:pPr>
        <w:numPr>
          <w:ilvl w:val="0"/>
          <w:numId w:val="12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Customers become vulnerable after long-term relationship stabilization.</w:t>
      </w:r>
    </w:p>
    <w:p w14:paraId="6031DF41"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Strategy</w:t>
      </w:r>
    </w:p>
    <w:p w14:paraId="744E9CB3" w14:textId="77777777" w:rsidR="008C7692" w:rsidRPr="008C7692" w:rsidRDefault="008C7692" w:rsidP="008C7692">
      <w:pPr>
        <w:numPr>
          <w:ilvl w:val="0"/>
          <w:numId w:val="13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Introduce loyalty rewards before Year 5.</w:t>
      </w:r>
    </w:p>
    <w:p w14:paraId="06DE61F0" w14:textId="77777777" w:rsidR="008C7692" w:rsidRPr="008C7692" w:rsidRDefault="008C7692" w:rsidP="008C7692">
      <w:pPr>
        <w:numPr>
          <w:ilvl w:val="0"/>
          <w:numId w:val="13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Launch proactive engagement campaigns during Years 4–5.</w:t>
      </w:r>
    </w:p>
    <w:p w14:paraId="1C5FDEAD" w14:textId="77777777" w:rsidR="008C7692" w:rsidRPr="008C7692" w:rsidRDefault="008C7692" w:rsidP="008C7692">
      <w:pPr>
        <w:numPr>
          <w:ilvl w:val="0"/>
          <w:numId w:val="13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Offer relationship anniversary benefits.</w:t>
      </w:r>
    </w:p>
    <w:p w14:paraId="24EE45F3" w14:textId="2DAEFDB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63FE5078" w14:textId="77777777" w:rsid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3️</w:t>
      </w:r>
      <w:r w:rsidRPr="008C7692">
        <w:rPr>
          <w:rFonts w:ascii="Segoe UI Symbol" w:eastAsia="Times New Roman" w:hAnsi="Segoe UI Symbol" w:cs="Segoe UI Symbol"/>
          <w:kern w:val="0"/>
          <w:sz w:val="28"/>
          <w:szCs w:val="28"/>
          <w:lang w:eastAsia="en-IN"/>
          <w14:ligatures w14:val="none"/>
        </w:rPr>
        <w:t>⃣</w:t>
      </w:r>
      <w:r w:rsidRPr="008C7692">
        <w:rPr>
          <w:rFonts w:ascii="Times New Roman" w:eastAsia="Times New Roman" w:hAnsi="Times New Roman" w:cs="Times New Roman"/>
          <w:kern w:val="0"/>
          <w:sz w:val="28"/>
          <w:szCs w:val="28"/>
          <w:lang w:eastAsia="en-IN"/>
          <w14:ligatures w14:val="none"/>
        </w:rPr>
        <w:t xml:space="preserve"> </w:t>
      </w:r>
      <w:r w:rsidRPr="008C7692">
        <w:rPr>
          <w:rFonts w:ascii="Times New Roman" w:eastAsia="Times New Roman" w:hAnsi="Times New Roman" w:cs="Times New Roman"/>
          <w:b/>
          <w:bCs/>
          <w:kern w:val="0"/>
          <w:sz w:val="28"/>
          <w:szCs w:val="28"/>
          <w:lang w:eastAsia="en-IN"/>
          <w14:ligatures w14:val="none"/>
        </w:rPr>
        <w:t xml:space="preserve">Balance Segment vs </w:t>
      </w:r>
      <w:proofErr w:type="spellStart"/>
      <w:r w:rsidRPr="008C7692">
        <w:rPr>
          <w:rFonts w:ascii="Times New Roman" w:eastAsia="Times New Roman" w:hAnsi="Times New Roman" w:cs="Times New Roman"/>
          <w:b/>
          <w:bCs/>
          <w:kern w:val="0"/>
          <w:sz w:val="28"/>
          <w:szCs w:val="28"/>
          <w:lang w:eastAsia="en-IN"/>
          <w14:ligatures w14:val="none"/>
        </w:rPr>
        <w:t>ExitCategory</w:t>
      </w:r>
      <w:proofErr w:type="spellEnd"/>
    </w:p>
    <w:p w14:paraId="4722B2A3" w14:textId="4CE2769A" w:rsidR="00494492" w:rsidRPr="008C7692" w:rsidRDefault="004944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494492">
        <w:rPr>
          <w:rFonts w:ascii="Times New Roman" w:eastAsia="Times New Roman" w:hAnsi="Times New Roman" w:cs="Times New Roman"/>
          <w:b/>
          <w:bCs/>
          <w:noProof/>
          <w:kern w:val="0"/>
          <w:sz w:val="28"/>
          <w:szCs w:val="28"/>
          <w:lang w:eastAsia="en-IN"/>
          <w14:ligatures w14:val="none"/>
        </w:rPr>
        <w:lastRenderedPageBreak/>
        <w:drawing>
          <wp:anchor distT="0" distB="0" distL="114300" distR="114300" simplePos="0" relativeHeight="251683840" behindDoc="0" locked="0" layoutInCell="1" allowOverlap="1" wp14:anchorId="15234871" wp14:editId="14783BF2">
            <wp:simplePos x="0" y="0"/>
            <wp:positionH relativeFrom="column">
              <wp:posOffset>952500</wp:posOffset>
            </wp:positionH>
            <wp:positionV relativeFrom="paragraph">
              <wp:posOffset>279400</wp:posOffset>
            </wp:positionV>
            <wp:extent cx="3562847" cy="2753109"/>
            <wp:effectExtent l="0" t="0" r="0" b="9525"/>
            <wp:wrapTopAndBottom/>
            <wp:docPr id="37150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06482" name=""/>
                    <pic:cNvPicPr/>
                  </pic:nvPicPr>
                  <pic:blipFill>
                    <a:blip r:embed="rId26">
                      <a:extLst>
                        <a:ext uri="{28A0092B-C50C-407E-A947-70E740481C1C}">
                          <a14:useLocalDpi xmlns:a14="http://schemas.microsoft.com/office/drawing/2010/main" val="0"/>
                        </a:ext>
                      </a:extLst>
                    </a:blip>
                    <a:stretch>
                      <a:fillRect/>
                    </a:stretch>
                  </pic:blipFill>
                  <pic:spPr>
                    <a:xfrm>
                      <a:off x="0" y="0"/>
                      <a:ext cx="3562847" cy="2753109"/>
                    </a:xfrm>
                    <a:prstGeom prst="rect">
                      <a:avLst/>
                    </a:prstGeom>
                  </pic:spPr>
                </pic:pic>
              </a:graphicData>
            </a:graphic>
          </wp:anchor>
        </w:drawing>
      </w:r>
    </w:p>
    <w:p w14:paraId="2E61F997"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Observations</w:t>
      </w:r>
    </w:p>
    <w:p w14:paraId="7FB0E234" w14:textId="77777777" w:rsidR="008C7692" w:rsidRPr="008C7692" w:rsidRDefault="008C7692" w:rsidP="008C7692">
      <w:pPr>
        <w:numPr>
          <w:ilvl w:val="0"/>
          <w:numId w:val="13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Highest churn volume is from customers with Less than 2 lakh balance (1518 exits).</w:t>
      </w:r>
    </w:p>
    <w:p w14:paraId="3FE2E89D" w14:textId="77777777" w:rsidR="008C7692" w:rsidRPr="008C7692" w:rsidRDefault="008C7692" w:rsidP="008C7692">
      <w:pPr>
        <w:numPr>
          <w:ilvl w:val="0"/>
          <w:numId w:val="13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Zero balance customers also show notable churn.</w:t>
      </w:r>
    </w:p>
    <w:p w14:paraId="7F02B575" w14:textId="77777777" w:rsidR="008C7692" w:rsidRPr="008C7692" w:rsidRDefault="008C7692" w:rsidP="008C7692">
      <w:pPr>
        <w:numPr>
          <w:ilvl w:val="0"/>
          <w:numId w:val="13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Very few customers exist in &gt;2 lakh category.</w:t>
      </w:r>
    </w:p>
    <w:p w14:paraId="25F85552"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Interpretation</w:t>
      </w:r>
    </w:p>
    <w:p w14:paraId="42EE0288"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Lower balance customers:</w:t>
      </w:r>
    </w:p>
    <w:p w14:paraId="3FE3E9C8" w14:textId="77777777" w:rsidR="008C7692" w:rsidRPr="008C7692" w:rsidRDefault="008C7692" w:rsidP="008C7692">
      <w:pPr>
        <w:numPr>
          <w:ilvl w:val="0"/>
          <w:numId w:val="13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Have lower switching costs.</w:t>
      </w:r>
    </w:p>
    <w:p w14:paraId="258C7759" w14:textId="77777777" w:rsidR="008C7692" w:rsidRPr="008C7692" w:rsidRDefault="008C7692" w:rsidP="008C7692">
      <w:pPr>
        <w:numPr>
          <w:ilvl w:val="0"/>
          <w:numId w:val="13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Show weaker financial attachment.</w:t>
      </w:r>
    </w:p>
    <w:p w14:paraId="18CB5512" w14:textId="77777777" w:rsidR="008C7692" w:rsidRPr="008C7692" w:rsidRDefault="008C7692" w:rsidP="008C7692">
      <w:pPr>
        <w:numPr>
          <w:ilvl w:val="0"/>
          <w:numId w:val="13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Are more price-sensitive.</w:t>
      </w:r>
    </w:p>
    <w:p w14:paraId="4B8B4ECF"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Strategy</w:t>
      </w:r>
    </w:p>
    <w:p w14:paraId="3A5B28AD" w14:textId="77777777" w:rsidR="008C7692" w:rsidRPr="008C7692" w:rsidRDefault="008C7692" w:rsidP="008C7692">
      <w:pPr>
        <w:numPr>
          <w:ilvl w:val="0"/>
          <w:numId w:val="13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Introduce balance-linked benefits.</w:t>
      </w:r>
    </w:p>
    <w:p w14:paraId="563447A4" w14:textId="77777777" w:rsidR="008C7692" w:rsidRPr="008C7692" w:rsidRDefault="008C7692" w:rsidP="008C7692">
      <w:pPr>
        <w:numPr>
          <w:ilvl w:val="0"/>
          <w:numId w:val="13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Reduce minimum balance penalties.</w:t>
      </w:r>
    </w:p>
    <w:p w14:paraId="2EAD53C4" w14:textId="77777777" w:rsidR="008C7692" w:rsidRPr="008C7692" w:rsidRDefault="008C7692" w:rsidP="008C7692">
      <w:pPr>
        <w:numPr>
          <w:ilvl w:val="0"/>
          <w:numId w:val="13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Offer savings incentives for low-balance customers.</w:t>
      </w:r>
    </w:p>
    <w:p w14:paraId="4A736357" w14:textId="26ECE094" w:rsid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39802B49" w14:textId="77777777" w:rsidR="00494492" w:rsidRDefault="004944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544429CB" w14:textId="77777777" w:rsidR="00494492" w:rsidRPr="008C7692" w:rsidRDefault="004944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47B6D1FA" w14:textId="77777777" w:rsid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4️</w:t>
      </w:r>
      <w:r w:rsidRPr="008C7692">
        <w:rPr>
          <w:rFonts w:ascii="Segoe UI Symbol" w:eastAsia="Times New Roman" w:hAnsi="Segoe UI Symbol" w:cs="Segoe UI Symbol"/>
          <w:kern w:val="0"/>
          <w:sz w:val="28"/>
          <w:szCs w:val="28"/>
          <w:lang w:eastAsia="en-IN"/>
          <w14:ligatures w14:val="none"/>
        </w:rPr>
        <w:t>⃣</w:t>
      </w:r>
      <w:r w:rsidRPr="008C7692">
        <w:rPr>
          <w:rFonts w:ascii="Times New Roman" w:eastAsia="Times New Roman" w:hAnsi="Times New Roman" w:cs="Times New Roman"/>
          <w:kern w:val="0"/>
          <w:sz w:val="28"/>
          <w:szCs w:val="28"/>
          <w:lang w:eastAsia="en-IN"/>
          <w14:ligatures w14:val="none"/>
        </w:rPr>
        <w:t xml:space="preserve"> </w:t>
      </w:r>
      <w:r w:rsidRPr="008C7692">
        <w:rPr>
          <w:rFonts w:ascii="Times New Roman" w:eastAsia="Times New Roman" w:hAnsi="Times New Roman" w:cs="Times New Roman"/>
          <w:b/>
          <w:bCs/>
          <w:kern w:val="0"/>
          <w:sz w:val="28"/>
          <w:szCs w:val="28"/>
          <w:lang w:eastAsia="en-IN"/>
          <w14:ligatures w14:val="none"/>
        </w:rPr>
        <w:t xml:space="preserve">Active Status vs </w:t>
      </w:r>
      <w:proofErr w:type="spellStart"/>
      <w:r w:rsidRPr="008C7692">
        <w:rPr>
          <w:rFonts w:ascii="Times New Roman" w:eastAsia="Times New Roman" w:hAnsi="Times New Roman" w:cs="Times New Roman"/>
          <w:b/>
          <w:bCs/>
          <w:kern w:val="0"/>
          <w:sz w:val="28"/>
          <w:szCs w:val="28"/>
          <w:lang w:eastAsia="en-IN"/>
          <w14:ligatures w14:val="none"/>
        </w:rPr>
        <w:t>ExitCategory</w:t>
      </w:r>
      <w:proofErr w:type="spellEnd"/>
    </w:p>
    <w:p w14:paraId="7924AB30" w14:textId="124BB0E9" w:rsidR="00494492" w:rsidRDefault="004944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494492">
        <w:rPr>
          <w:rFonts w:ascii="Times New Roman" w:eastAsia="Times New Roman" w:hAnsi="Times New Roman" w:cs="Times New Roman"/>
          <w:b/>
          <w:bCs/>
          <w:noProof/>
          <w:kern w:val="0"/>
          <w:sz w:val="28"/>
          <w:szCs w:val="28"/>
          <w:lang w:eastAsia="en-IN"/>
          <w14:ligatures w14:val="none"/>
        </w:rPr>
        <w:lastRenderedPageBreak/>
        <w:drawing>
          <wp:anchor distT="0" distB="0" distL="114300" distR="114300" simplePos="0" relativeHeight="251684864" behindDoc="0" locked="0" layoutInCell="1" allowOverlap="1" wp14:anchorId="1EE462C0" wp14:editId="07BBDB8B">
            <wp:simplePos x="0" y="0"/>
            <wp:positionH relativeFrom="column">
              <wp:posOffset>510540</wp:posOffset>
            </wp:positionH>
            <wp:positionV relativeFrom="paragraph">
              <wp:posOffset>508000</wp:posOffset>
            </wp:positionV>
            <wp:extent cx="3855720" cy="3231515"/>
            <wp:effectExtent l="0" t="0" r="0" b="6985"/>
            <wp:wrapTopAndBottom/>
            <wp:docPr id="98557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74883" name=""/>
                    <pic:cNvPicPr/>
                  </pic:nvPicPr>
                  <pic:blipFill rotWithShape="1">
                    <a:blip r:embed="rId27">
                      <a:extLst>
                        <a:ext uri="{28A0092B-C50C-407E-A947-70E740481C1C}">
                          <a14:useLocalDpi xmlns:a14="http://schemas.microsoft.com/office/drawing/2010/main" val="0"/>
                        </a:ext>
                      </a:extLst>
                    </a:blip>
                    <a:srcRect l="890" r="1"/>
                    <a:stretch>
                      <a:fillRect/>
                    </a:stretch>
                  </pic:blipFill>
                  <pic:spPr bwMode="auto">
                    <a:xfrm>
                      <a:off x="0" y="0"/>
                      <a:ext cx="3855720" cy="3231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A131B0" w14:textId="77777777" w:rsidR="00494492" w:rsidRPr="008C7692" w:rsidRDefault="004944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4BA247B3"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Observations</w:t>
      </w:r>
    </w:p>
    <w:p w14:paraId="2BA57CBD" w14:textId="77777777" w:rsidR="008C7692" w:rsidRPr="008C7692" w:rsidRDefault="008C7692" w:rsidP="008C7692">
      <w:pPr>
        <w:numPr>
          <w:ilvl w:val="0"/>
          <w:numId w:val="13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Active Members: ~0.7K exited</w:t>
      </w:r>
    </w:p>
    <w:p w14:paraId="06AF28EB" w14:textId="77777777" w:rsidR="008C7692" w:rsidRPr="008C7692" w:rsidRDefault="008C7692" w:rsidP="008C7692">
      <w:pPr>
        <w:numPr>
          <w:ilvl w:val="0"/>
          <w:numId w:val="13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Inactive Members: ~1.3K exited</w:t>
      </w:r>
    </w:p>
    <w:p w14:paraId="08C17313"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Inactive customers churn nearly 2x more.</w:t>
      </w:r>
    </w:p>
    <w:p w14:paraId="0068601F"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Interpretation</w:t>
      </w:r>
    </w:p>
    <w:p w14:paraId="3F3C2BED"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Customer engagement is a strong predictor of retention.</w:t>
      </w:r>
    </w:p>
    <w:p w14:paraId="026DF274"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Strategy</w:t>
      </w:r>
    </w:p>
    <w:p w14:paraId="4EFAF55A" w14:textId="77777777" w:rsidR="008C7692" w:rsidRPr="008C7692" w:rsidRDefault="008C7692" w:rsidP="008C7692">
      <w:pPr>
        <w:numPr>
          <w:ilvl w:val="0"/>
          <w:numId w:val="13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Personalized digital notifications.</w:t>
      </w:r>
    </w:p>
    <w:p w14:paraId="0CA353CB" w14:textId="77777777" w:rsidR="008C7692" w:rsidRPr="008C7692" w:rsidRDefault="008C7692" w:rsidP="008C7692">
      <w:pPr>
        <w:numPr>
          <w:ilvl w:val="0"/>
          <w:numId w:val="13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Usage-based reward programs.</w:t>
      </w:r>
    </w:p>
    <w:p w14:paraId="70D251E8" w14:textId="77777777" w:rsidR="008C7692" w:rsidRPr="008C7692" w:rsidRDefault="008C7692" w:rsidP="008C7692">
      <w:pPr>
        <w:numPr>
          <w:ilvl w:val="0"/>
          <w:numId w:val="13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Encourage app and service engagement.</w:t>
      </w:r>
    </w:p>
    <w:p w14:paraId="4F9D3634" w14:textId="77777777" w:rsidR="008C7692" w:rsidRPr="008C7692" w:rsidRDefault="008C7692" w:rsidP="008C7692">
      <w:pPr>
        <w:numPr>
          <w:ilvl w:val="0"/>
          <w:numId w:val="13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Early churn alert system for inactivity.</w:t>
      </w:r>
    </w:p>
    <w:p w14:paraId="5D354BB8" w14:textId="4CE209DC" w:rsid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3CF30883" w14:textId="77777777" w:rsidR="00494492" w:rsidRPr="008C7692" w:rsidRDefault="004944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60A6C216" w14:textId="77777777" w:rsid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5️</w:t>
      </w:r>
      <w:r w:rsidRPr="008C7692">
        <w:rPr>
          <w:rFonts w:ascii="Segoe UI Symbol" w:eastAsia="Times New Roman" w:hAnsi="Segoe UI Symbol" w:cs="Segoe UI Symbol"/>
          <w:kern w:val="0"/>
          <w:sz w:val="28"/>
          <w:szCs w:val="28"/>
          <w:lang w:eastAsia="en-IN"/>
          <w14:ligatures w14:val="none"/>
        </w:rPr>
        <w:t>⃣</w:t>
      </w:r>
      <w:r w:rsidRPr="008C7692">
        <w:rPr>
          <w:rFonts w:ascii="Times New Roman" w:eastAsia="Times New Roman" w:hAnsi="Times New Roman" w:cs="Times New Roman"/>
          <w:b/>
          <w:bCs/>
          <w:kern w:val="0"/>
          <w:sz w:val="28"/>
          <w:szCs w:val="28"/>
          <w:lang w:eastAsia="en-IN"/>
          <w14:ligatures w14:val="none"/>
        </w:rPr>
        <w:t xml:space="preserve"> Number of Products vs </w:t>
      </w:r>
      <w:proofErr w:type="spellStart"/>
      <w:r w:rsidRPr="008C7692">
        <w:rPr>
          <w:rFonts w:ascii="Times New Roman" w:eastAsia="Times New Roman" w:hAnsi="Times New Roman" w:cs="Times New Roman"/>
          <w:b/>
          <w:bCs/>
          <w:kern w:val="0"/>
          <w:sz w:val="28"/>
          <w:szCs w:val="28"/>
          <w:lang w:eastAsia="en-IN"/>
          <w14:ligatures w14:val="none"/>
        </w:rPr>
        <w:t>ExitCategory</w:t>
      </w:r>
      <w:proofErr w:type="spellEnd"/>
    </w:p>
    <w:p w14:paraId="69AD63BE" w14:textId="321060A6" w:rsidR="00494492" w:rsidRPr="008C7692" w:rsidRDefault="004944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494492">
        <w:rPr>
          <w:rFonts w:ascii="Times New Roman" w:eastAsia="Times New Roman" w:hAnsi="Times New Roman" w:cs="Times New Roman"/>
          <w:b/>
          <w:bCs/>
          <w:noProof/>
          <w:kern w:val="0"/>
          <w:sz w:val="28"/>
          <w:szCs w:val="28"/>
          <w:lang w:eastAsia="en-IN"/>
          <w14:ligatures w14:val="none"/>
        </w:rPr>
        <w:lastRenderedPageBreak/>
        <w:drawing>
          <wp:anchor distT="0" distB="0" distL="114300" distR="114300" simplePos="0" relativeHeight="251685888" behindDoc="0" locked="0" layoutInCell="1" allowOverlap="1" wp14:anchorId="6636E679" wp14:editId="659A30BA">
            <wp:simplePos x="0" y="0"/>
            <wp:positionH relativeFrom="column">
              <wp:posOffset>731520</wp:posOffset>
            </wp:positionH>
            <wp:positionV relativeFrom="paragraph">
              <wp:posOffset>256540</wp:posOffset>
            </wp:positionV>
            <wp:extent cx="4353533" cy="3505689"/>
            <wp:effectExtent l="0" t="0" r="9525" b="0"/>
            <wp:wrapTopAndBottom/>
            <wp:docPr id="158619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90627" name=""/>
                    <pic:cNvPicPr/>
                  </pic:nvPicPr>
                  <pic:blipFill>
                    <a:blip r:embed="rId28">
                      <a:extLst>
                        <a:ext uri="{28A0092B-C50C-407E-A947-70E740481C1C}">
                          <a14:useLocalDpi xmlns:a14="http://schemas.microsoft.com/office/drawing/2010/main" val="0"/>
                        </a:ext>
                      </a:extLst>
                    </a:blip>
                    <a:stretch>
                      <a:fillRect/>
                    </a:stretch>
                  </pic:blipFill>
                  <pic:spPr>
                    <a:xfrm>
                      <a:off x="0" y="0"/>
                      <a:ext cx="4353533" cy="3505689"/>
                    </a:xfrm>
                    <a:prstGeom prst="rect">
                      <a:avLst/>
                    </a:prstGeom>
                  </pic:spPr>
                </pic:pic>
              </a:graphicData>
            </a:graphic>
          </wp:anchor>
        </w:drawing>
      </w:r>
    </w:p>
    <w:p w14:paraId="7870A393"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Observations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2327"/>
      </w:tblGrid>
      <w:tr w:rsidR="008C7692" w:rsidRPr="008C7692" w14:paraId="0AB56CE7" w14:textId="77777777" w:rsidTr="00494492">
        <w:trPr>
          <w:tblHeader/>
          <w:tblCellSpacing w:w="15" w:type="dxa"/>
        </w:trPr>
        <w:tc>
          <w:tcPr>
            <w:tcW w:w="0" w:type="auto"/>
            <w:shd w:val="clear" w:color="auto" w:fill="E7E6E6" w:themeFill="background2"/>
            <w:vAlign w:val="center"/>
            <w:hideMark/>
          </w:tcPr>
          <w:p w14:paraId="14403996"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Products</w:t>
            </w:r>
          </w:p>
        </w:tc>
        <w:tc>
          <w:tcPr>
            <w:tcW w:w="0" w:type="auto"/>
            <w:shd w:val="clear" w:color="auto" w:fill="E7E6E6" w:themeFill="background2"/>
            <w:vAlign w:val="center"/>
            <w:hideMark/>
          </w:tcPr>
          <w:p w14:paraId="7EEDFAA4"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Exit Rate (Approx.)</w:t>
            </w:r>
          </w:p>
        </w:tc>
      </w:tr>
      <w:tr w:rsidR="008C7692" w:rsidRPr="008C7692" w14:paraId="1CF30FB4" w14:textId="77777777" w:rsidTr="00494492">
        <w:trPr>
          <w:tblCellSpacing w:w="15" w:type="dxa"/>
        </w:trPr>
        <w:tc>
          <w:tcPr>
            <w:tcW w:w="0" w:type="auto"/>
            <w:vAlign w:val="center"/>
            <w:hideMark/>
          </w:tcPr>
          <w:p w14:paraId="6D1F8F31"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1</w:t>
            </w:r>
          </w:p>
        </w:tc>
        <w:tc>
          <w:tcPr>
            <w:tcW w:w="0" w:type="auto"/>
            <w:vAlign w:val="center"/>
            <w:hideMark/>
          </w:tcPr>
          <w:p w14:paraId="6EC52A42"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~27.7%</w:t>
            </w:r>
          </w:p>
        </w:tc>
      </w:tr>
      <w:tr w:rsidR="008C7692" w:rsidRPr="008C7692" w14:paraId="0D835790" w14:textId="77777777" w:rsidTr="00494492">
        <w:trPr>
          <w:tblCellSpacing w:w="15" w:type="dxa"/>
        </w:trPr>
        <w:tc>
          <w:tcPr>
            <w:tcW w:w="0" w:type="auto"/>
            <w:vAlign w:val="center"/>
            <w:hideMark/>
          </w:tcPr>
          <w:p w14:paraId="33AE2B42"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2</w:t>
            </w:r>
          </w:p>
        </w:tc>
        <w:tc>
          <w:tcPr>
            <w:tcW w:w="0" w:type="auto"/>
            <w:vAlign w:val="center"/>
            <w:hideMark/>
          </w:tcPr>
          <w:p w14:paraId="3BBE45AA"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~7.6%</w:t>
            </w:r>
          </w:p>
        </w:tc>
      </w:tr>
      <w:tr w:rsidR="008C7692" w:rsidRPr="008C7692" w14:paraId="18923750" w14:textId="77777777" w:rsidTr="00494492">
        <w:trPr>
          <w:tblCellSpacing w:w="15" w:type="dxa"/>
        </w:trPr>
        <w:tc>
          <w:tcPr>
            <w:tcW w:w="0" w:type="auto"/>
            <w:vAlign w:val="center"/>
            <w:hideMark/>
          </w:tcPr>
          <w:p w14:paraId="02C2E9C3"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3</w:t>
            </w:r>
          </w:p>
        </w:tc>
        <w:tc>
          <w:tcPr>
            <w:tcW w:w="0" w:type="auto"/>
            <w:vAlign w:val="center"/>
            <w:hideMark/>
          </w:tcPr>
          <w:p w14:paraId="0A8E8508"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~82%</w:t>
            </w:r>
          </w:p>
        </w:tc>
      </w:tr>
      <w:tr w:rsidR="008C7692" w:rsidRPr="008C7692" w14:paraId="776F1B74" w14:textId="77777777" w:rsidTr="00494492">
        <w:trPr>
          <w:tblCellSpacing w:w="15" w:type="dxa"/>
        </w:trPr>
        <w:tc>
          <w:tcPr>
            <w:tcW w:w="0" w:type="auto"/>
            <w:vAlign w:val="center"/>
            <w:hideMark/>
          </w:tcPr>
          <w:p w14:paraId="3C60B366"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4</w:t>
            </w:r>
          </w:p>
        </w:tc>
        <w:tc>
          <w:tcPr>
            <w:tcW w:w="0" w:type="auto"/>
            <w:vAlign w:val="center"/>
            <w:hideMark/>
          </w:tcPr>
          <w:p w14:paraId="64CF1540"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~100%</w:t>
            </w:r>
          </w:p>
        </w:tc>
      </w:tr>
    </w:tbl>
    <w:p w14:paraId="7C7D1DDC"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Interpretation</w:t>
      </w:r>
    </w:p>
    <w:p w14:paraId="66EF7057" w14:textId="77777777" w:rsidR="008C7692" w:rsidRPr="008C7692" w:rsidRDefault="008C7692" w:rsidP="008C7692">
      <w:pPr>
        <w:numPr>
          <w:ilvl w:val="0"/>
          <w:numId w:val="13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1-product customers have weak attachment.</w:t>
      </w:r>
    </w:p>
    <w:p w14:paraId="0AB59758" w14:textId="77777777" w:rsidR="008C7692" w:rsidRPr="008C7692" w:rsidRDefault="008C7692" w:rsidP="008C7692">
      <w:pPr>
        <w:numPr>
          <w:ilvl w:val="0"/>
          <w:numId w:val="13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2-product customers are most stable.</w:t>
      </w:r>
    </w:p>
    <w:p w14:paraId="737BC75C" w14:textId="77777777" w:rsidR="008C7692" w:rsidRPr="008C7692" w:rsidRDefault="008C7692" w:rsidP="008C7692">
      <w:pPr>
        <w:numPr>
          <w:ilvl w:val="0"/>
          <w:numId w:val="13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3+ product customers show extreme churn (possible dissatisfaction or over-selling).</w:t>
      </w:r>
    </w:p>
    <w:p w14:paraId="6E9BFDB2"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Strategy</w:t>
      </w:r>
    </w:p>
    <w:p w14:paraId="71607771"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For 1-product customers:</w:t>
      </w:r>
    </w:p>
    <w:p w14:paraId="1CD32BE7" w14:textId="77777777" w:rsidR="008C7692" w:rsidRPr="008C7692" w:rsidRDefault="008C7692" w:rsidP="008C7692">
      <w:pPr>
        <w:numPr>
          <w:ilvl w:val="0"/>
          <w:numId w:val="13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Cross-sell carefully.</w:t>
      </w:r>
    </w:p>
    <w:p w14:paraId="6C480E83" w14:textId="77777777" w:rsidR="008C7692" w:rsidRPr="008C7692" w:rsidRDefault="008C7692" w:rsidP="008C7692">
      <w:pPr>
        <w:numPr>
          <w:ilvl w:val="0"/>
          <w:numId w:val="13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Bundle complementary services.</w:t>
      </w:r>
    </w:p>
    <w:p w14:paraId="2361B060"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For 3+ product customers:</w:t>
      </w:r>
    </w:p>
    <w:p w14:paraId="75B82538" w14:textId="77777777" w:rsidR="008C7692" w:rsidRPr="008C7692" w:rsidRDefault="008C7692" w:rsidP="008C7692">
      <w:pPr>
        <w:numPr>
          <w:ilvl w:val="0"/>
          <w:numId w:val="13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lastRenderedPageBreak/>
        <w:t>Conduct satisfaction surveys.</w:t>
      </w:r>
    </w:p>
    <w:p w14:paraId="3478C716" w14:textId="77777777" w:rsidR="008C7692" w:rsidRPr="008C7692" w:rsidRDefault="008C7692" w:rsidP="008C7692">
      <w:pPr>
        <w:numPr>
          <w:ilvl w:val="0"/>
          <w:numId w:val="13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Simplify pricing structures.</w:t>
      </w:r>
    </w:p>
    <w:p w14:paraId="187A66A5" w14:textId="77777777" w:rsidR="008C7692" w:rsidRPr="008C7692" w:rsidRDefault="008C7692" w:rsidP="008C7692">
      <w:pPr>
        <w:numPr>
          <w:ilvl w:val="0"/>
          <w:numId w:val="13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Review aggressive cross-selling policies.</w:t>
      </w:r>
    </w:p>
    <w:p w14:paraId="2AC07EA4" w14:textId="39587D4C"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35C723FC" w14:textId="77777777" w:rsid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6️</w:t>
      </w:r>
      <w:r w:rsidRPr="008C7692">
        <w:rPr>
          <w:rFonts w:ascii="Segoe UI Symbol" w:eastAsia="Times New Roman" w:hAnsi="Segoe UI Symbol" w:cs="Segoe UI Symbol"/>
          <w:kern w:val="0"/>
          <w:sz w:val="28"/>
          <w:szCs w:val="28"/>
          <w:lang w:eastAsia="en-IN"/>
          <w14:ligatures w14:val="none"/>
        </w:rPr>
        <w:t>⃣</w:t>
      </w:r>
      <w:r w:rsidRPr="008C7692">
        <w:rPr>
          <w:rFonts w:ascii="Times New Roman" w:eastAsia="Times New Roman" w:hAnsi="Times New Roman" w:cs="Times New Roman"/>
          <w:b/>
          <w:bCs/>
          <w:kern w:val="0"/>
          <w:sz w:val="28"/>
          <w:szCs w:val="28"/>
          <w:lang w:eastAsia="en-IN"/>
          <w14:ligatures w14:val="none"/>
        </w:rPr>
        <w:t xml:space="preserve"> Credit Score Bucket vs </w:t>
      </w:r>
      <w:proofErr w:type="spellStart"/>
      <w:r w:rsidRPr="008C7692">
        <w:rPr>
          <w:rFonts w:ascii="Times New Roman" w:eastAsia="Times New Roman" w:hAnsi="Times New Roman" w:cs="Times New Roman"/>
          <w:b/>
          <w:bCs/>
          <w:kern w:val="0"/>
          <w:sz w:val="28"/>
          <w:szCs w:val="28"/>
          <w:lang w:eastAsia="en-IN"/>
          <w14:ligatures w14:val="none"/>
        </w:rPr>
        <w:t>ExitCategory</w:t>
      </w:r>
      <w:proofErr w:type="spellEnd"/>
    </w:p>
    <w:p w14:paraId="3E04BC2D" w14:textId="57138640" w:rsidR="00494492" w:rsidRPr="008C7692" w:rsidRDefault="004944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494492">
        <w:rPr>
          <w:rFonts w:ascii="Times New Roman" w:eastAsia="Times New Roman" w:hAnsi="Times New Roman" w:cs="Times New Roman"/>
          <w:b/>
          <w:bCs/>
          <w:noProof/>
          <w:kern w:val="0"/>
          <w:sz w:val="28"/>
          <w:szCs w:val="28"/>
          <w:lang w:eastAsia="en-IN"/>
          <w14:ligatures w14:val="none"/>
        </w:rPr>
        <w:drawing>
          <wp:anchor distT="0" distB="0" distL="114300" distR="114300" simplePos="0" relativeHeight="251686912" behindDoc="0" locked="0" layoutInCell="1" allowOverlap="1" wp14:anchorId="4865FDF6" wp14:editId="5C201D5E">
            <wp:simplePos x="0" y="0"/>
            <wp:positionH relativeFrom="margin">
              <wp:posOffset>312420</wp:posOffset>
            </wp:positionH>
            <wp:positionV relativeFrom="paragraph">
              <wp:posOffset>278130</wp:posOffset>
            </wp:positionV>
            <wp:extent cx="4770120" cy="3618865"/>
            <wp:effectExtent l="0" t="0" r="0" b="635"/>
            <wp:wrapTopAndBottom/>
            <wp:docPr id="208241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15258" name=""/>
                    <pic:cNvPicPr/>
                  </pic:nvPicPr>
                  <pic:blipFill>
                    <a:blip r:embed="rId29">
                      <a:extLst>
                        <a:ext uri="{28A0092B-C50C-407E-A947-70E740481C1C}">
                          <a14:useLocalDpi xmlns:a14="http://schemas.microsoft.com/office/drawing/2010/main" val="0"/>
                        </a:ext>
                      </a:extLst>
                    </a:blip>
                    <a:stretch>
                      <a:fillRect/>
                    </a:stretch>
                  </pic:blipFill>
                  <pic:spPr>
                    <a:xfrm>
                      <a:off x="0" y="0"/>
                      <a:ext cx="4770120" cy="3618865"/>
                    </a:xfrm>
                    <a:prstGeom prst="rect">
                      <a:avLst/>
                    </a:prstGeom>
                  </pic:spPr>
                </pic:pic>
              </a:graphicData>
            </a:graphic>
            <wp14:sizeRelH relativeFrom="margin">
              <wp14:pctWidth>0</wp14:pctWidth>
            </wp14:sizeRelH>
          </wp:anchor>
        </w:drawing>
      </w:r>
    </w:p>
    <w:p w14:paraId="33BC3C2F"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Observations</w:t>
      </w:r>
    </w:p>
    <w:p w14:paraId="575DB568"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Higher churn in:</w:t>
      </w:r>
    </w:p>
    <w:p w14:paraId="41054AEC" w14:textId="77777777" w:rsidR="008C7692" w:rsidRPr="008C7692" w:rsidRDefault="008C7692" w:rsidP="008C7692">
      <w:pPr>
        <w:numPr>
          <w:ilvl w:val="0"/>
          <w:numId w:val="13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Fair</w:t>
      </w:r>
    </w:p>
    <w:p w14:paraId="0318080B" w14:textId="77777777" w:rsidR="008C7692" w:rsidRPr="008C7692" w:rsidRDefault="008C7692" w:rsidP="008C7692">
      <w:pPr>
        <w:numPr>
          <w:ilvl w:val="0"/>
          <w:numId w:val="13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Poor</w:t>
      </w:r>
    </w:p>
    <w:p w14:paraId="4BF94C56" w14:textId="77777777" w:rsidR="008C7692" w:rsidRPr="008C7692" w:rsidRDefault="008C7692" w:rsidP="008C7692">
      <w:pPr>
        <w:numPr>
          <w:ilvl w:val="0"/>
          <w:numId w:val="13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Good credit categories</w:t>
      </w:r>
    </w:p>
    <w:p w14:paraId="35F25DE1"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Lower churn in:</w:t>
      </w:r>
    </w:p>
    <w:p w14:paraId="2E085B07" w14:textId="77777777" w:rsidR="008C7692" w:rsidRPr="008C7692" w:rsidRDefault="008C7692" w:rsidP="008C7692">
      <w:pPr>
        <w:numPr>
          <w:ilvl w:val="0"/>
          <w:numId w:val="14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Very Good</w:t>
      </w:r>
    </w:p>
    <w:p w14:paraId="1198F0AA" w14:textId="77777777" w:rsidR="008C7692" w:rsidRPr="008C7692" w:rsidRDefault="008C7692" w:rsidP="008C7692">
      <w:pPr>
        <w:numPr>
          <w:ilvl w:val="0"/>
          <w:numId w:val="14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Excellent</w:t>
      </w:r>
    </w:p>
    <w:p w14:paraId="08E38B2B" w14:textId="77777777" w:rsidR="00494492" w:rsidRDefault="004944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33556A6C" w14:textId="23121CB2"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Interpretation</w:t>
      </w:r>
    </w:p>
    <w:p w14:paraId="6EE081B4"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lastRenderedPageBreak/>
        <w:t>Financially vulnerable customers are more unstable and prone to exit.</w:t>
      </w:r>
    </w:p>
    <w:p w14:paraId="35DCD9BE"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Strategy</w:t>
      </w:r>
    </w:p>
    <w:p w14:paraId="749A1188" w14:textId="77777777" w:rsidR="008C7692" w:rsidRPr="008C7692" w:rsidRDefault="008C7692" w:rsidP="008C7692">
      <w:pPr>
        <w:numPr>
          <w:ilvl w:val="0"/>
          <w:numId w:val="14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Flexible repayment options.</w:t>
      </w:r>
    </w:p>
    <w:p w14:paraId="559F817F" w14:textId="77777777" w:rsidR="008C7692" w:rsidRPr="008C7692" w:rsidRDefault="008C7692" w:rsidP="008C7692">
      <w:pPr>
        <w:numPr>
          <w:ilvl w:val="0"/>
          <w:numId w:val="14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Financial advisory support.</w:t>
      </w:r>
    </w:p>
    <w:p w14:paraId="6337BEF9" w14:textId="77777777" w:rsidR="008C7692" w:rsidRPr="008C7692" w:rsidRDefault="008C7692" w:rsidP="008C7692">
      <w:pPr>
        <w:numPr>
          <w:ilvl w:val="0"/>
          <w:numId w:val="14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Risk-adjusted pricing benefits.</w:t>
      </w:r>
    </w:p>
    <w:p w14:paraId="6CA64E7D" w14:textId="71817AEC"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431E112A" w14:textId="4FD9CC5A"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Customers Most Likely to Churn</w:t>
      </w:r>
    </w:p>
    <w:p w14:paraId="7385468E"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High-risk customers typically are:</w:t>
      </w:r>
    </w:p>
    <w:p w14:paraId="5AF0AEAB" w14:textId="77777777" w:rsidR="008C7692" w:rsidRPr="008C7692" w:rsidRDefault="008C7692" w:rsidP="008C7692">
      <w:pPr>
        <w:numPr>
          <w:ilvl w:val="0"/>
          <w:numId w:val="14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Inactive members</w:t>
      </w:r>
    </w:p>
    <w:p w14:paraId="5E69C457" w14:textId="77777777" w:rsidR="008C7692" w:rsidRPr="008C7692" w:rsidRDefault="008C7692" w:rsidP="008C7692">
      <w:pPr>
        <w:numPr>
          <w:ilvl w:val="0"/>
          <w:numId w:val="14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Customers with only 1 product</w:t>
      </w:r>
    </w:p>
    <w:p w14:paraId="1A9E1EDD" w14:textId="77777777" w:rsidR="008C7692" w:rsidRPr="008C7692" w:rsidRDefault="008C7692" w:rsidP="008C7692">
      <w:pPr>
        <w:numPr>
          <w:ilvl w:val="0"/>
          <w:numId w:val="14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Customers with 3+ products (possible dissatisfaction)</w:t>
      </w:r>
    </w:p>
    <w:p w14:paraId="3F12D548" w14:textId="77777777" w:rsidR="008C7692" w:rsidRPr="008C7692" w:rsidRDefault="008C7692" w:rsidP="008C7692">
      <w:pPr>
        <w:numPr>
          <w:ilvl w:val="0"/>
          <w:numId w:val="14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Customers in Year 5 tenure</w:t>
      </w:r>
    </w:p>
    <w:p w14:paraId="508D128E" w14:textId="77777777" w:rsidR="008C7692" w:rsidRPr="008C7692" w:rsidRDefault="008C7692" w:rsidP="008C7692">
      <w:pPr>
        <w:numPr>
          <w:ilvl w:val="0"/>
          <w:numId w:val="14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Lower balance holders</w:t>
      </w:r>
    </w:p>
    <w:p w14:paraId="4F0DC4E6" w14:textId="77777777" w:rsidR="008C7692" w:rsidRPr="008C7692" w:rsidRDefault="008C7692" w:rsidP="008C7692">
      <w:pPr>
        <w:numPr>
          <w:ilvl w:val="0"/>
          <w:numId w:val="14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Customers with weaker credit profiles</w:t>
      </w:r>
    </w:p>
    <w:p w14:paraId="5E479A4C"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Churn is primarily driven by:</w:t>
      </w:r>
    </w:p>
    <w:p w14:paraId="7BF74147" w14:textId="77777777" w:rsidR="008C7692" w:rsidRPr="008C7692" w:rsidRDefault="008C7692" w:rsidP="008C7692">
      <w:pPr>
        <w:numPr>
          <w:ilvl w:val="0"/>
          <w:numId w:val="14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Engagement level</w:t>
      </w:r>
    </w:p>
    <w:p w14:paraId="579041AB" w14:textId="77777777" w:rsidR="008C7692" w:rsidRPr="008C7692" w:rsidRDefault="008C7692" w:rsidP="008C7692">
      <w:pPr>
        <w:numPr>
          <w:ilvl w:val="0"/>
          <w:numId w:val="14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Product structure</w:t>
      </w:r>
    </w:p>
    <w:p w14:paraId="54342725" w14:textId="77777777" w:rsidR="008C7692" w:rsidRPr="008C7692" w:rsidRDefault="008C7692" w:rsidP="008C7692">
      <w:pPr>
        <w:numPr>
          <w:ilvl w:val="0"/>
          <w:numId w:val="14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Financial stability</w:t>
      </w:r>
    </w:p>
    <w:p w14:paraId="6FCE911A" w14:textId="738356B9"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62A18A67" w14:textId="660BF358"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Strategic Framework to Reduce Churn</w:t>
      </w:r>
    </w:p>
    <w:p w14:paraId="6A478A46"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1️</w:t>
      </w:r>
      <w:r w:rsidRPr="008C7692">
        <w:rPr>
          <w:rFonts w:ascii="Segoe UI Symbol" w:eastAsia="Times New Roman" w:hAnsi="Segoe UI Symbol" w:cs="Segoe UI Symbol"/>
          <w:kern w:val="0"/>
          <w:sz w:val="28"/>
          <w:szCs w:val="28"/>
          <w:lang w:eastAsia="en-IN"/>
          <w14:ligatures w14:val="none"/>
        </w:rPr>
        <w:t>⃣</w:t>
      </w:r>
      <w:r w:rsidRPr="008C7692">
        <w:rPr>
          <w:rFonts w:ascii="Times New Roman" w:eastAsia="Times New Roman" w:hAnsi="Times New Roman" w:cs="Times New Roman"/>
          <w:kern w:val="0"/>
          <w:sz w:val="28"/>
          <w:szCs w:val="28"/>
          <w:lang w:eastAsia="en-IN"/>
          <w14:ligatures w14:val="none"/>
        </w:rPr>
        <w:t xml:space="preserve"> </w:t>
      </w:r>
      <w:r w:rsidRPr="008C7692">
        <w:rPr>
          <w:rFonts w:ascii="Times New Roman" w:eastAsia="Times New Roman" w:hAnsi="Times New Roman" w:cs="Times New Roman"/>
          <w:b/>
          <w:bCs/>
          <w:kern w:val="0"/>
          <w:sz w:val="28"/>
          <w:szCs w:val="28"/>
          <w:lang w:eastAsia="en-IN"/>
          <w14:ligatures w14:val="none"/>
        </w:rPr>
        <w:t>Engagement Strategy</w:t>
      </w:r>
    </w:p>
    <w:p w14:paraId="55909F1B" w14:textId="77777777" w:rsidR="008C7692" w:rsidRPr="008C7692" w:rsidRDefault="008C7692" w:rsidP="008C7692">
      <w:pPr>
        <w:numPr>
          <w:ilvl w:val="0"/>
          <w:numId w:val="14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Digital engagement campaigns</w:t>
      </w:r>
    </w:p>
    <w:p w14:paraId="2834BC6E" w14:textId="77777777" w:rsidR="008C7692" w:rsidRPr="008C7692" w:rsidRDefault="008C7692" w:rsidP="008C7692">
      <w:pPr>
        <w:numPr>
          <w:ilvl w:val="0"/>
          <w:numId w:val="14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Personalized offers</w:t>
      </w:r>
    </w:p>
    <w:p w14:paraId="0A2D97D7" w14:textId="77777777" w:rsidR="008C7692" w:rsidRPr="008C7692" w:rsidRDefault="008C7692" w:rsidP="008C7692">
      <w:pPr>
        <w:numPr>
          <w:ilvl w:val="0"/>
          <w:numId w:val="14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Activity-based rewards</w:t>
      </w:r>
    </w:p>
    <w:p w14:paraId="1226B859"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2️</w:t>
      </w:r>
      <w:r w:rsidRPr="008C7692">
        <w:rPr>
          <w:rFonts w:ascii="Segoe UI Symbol" w:eastAsia="Times New Roman" w:hAnsi="Segoe UI Symbol" w:cs="Segoe UI Symbol"/>
          <w:kern w:val="0"/>
          <w:sz w:val="28"/>
          <w:szCs w:val="28"/>
          <w:lang w:eastAsia="en-IN"/>
          <w14:ligatures w14:val="none"/>
        </w:rPr>
        <w:t>⃣</w:t>
      </w:r>
      <w:r w:rsidRPr="008C7692">
        <w:rPr>
          <w:rFonts w:ascii="Times New Roman" w:eastAsia="Times New Roman" w:hAnsi="Times New Roman" w:cs="Times New Roman"/>
          <w:kern w:val="0"/>
          <w:sz w:val="28"/>
          <w:szCs w:val="28"/>
          <w:lang w:eastAsia="en-IN"/>
          <w14:ligatures w14:val="none"/>
        </w:rPr>
        <w:t xml:space="preserve"> </w:t>
      </w:r>
      <w:r w:rsidRPr="008C7692">
        <w:rPr>
          <w:rFonts w:ascii="Times New Roman" w:eastAsia="Times New Roman" w:hAnsi="Times New Roman" w:cs="Times New Roman"/>
          <w:b/>
          <w:bCs/>
          <w:kern w:val="0"/>
          <w:sz w:val="28"/>
          <w:szCs w:val="28"/>
          <w:lang w:eastAsia="en-IN"/>
          <w14:ligatures w14:val="none"/>
        </w:rPr>
        <w:t>Lifecycle Retention Strategy</w:t>
      </w:r>
    </w:p>
    <w:p w14:paraId="727AEC5F" w14:textId="77777777" w:rsidR="008C7692" w:rsidRPr="008C7692" w:rsidRDefault="008C7692" w:rsidP="008C7692">
      <w:pPr>
        <w:numPr>
          <w:ilvl w:val="0"/>
          <w:numId w:val="14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Pre-Year-5 retention campaigns</w:t>
      </w:r>
    </w:p>
    <w:p w14:paraId="70CAE1A2" w14:textId="77777777" w:rsidR="008C7692" w:rsidRPr="008C7692" w:rsidRDefault="008C7692" w:rsidP="008C7692">
      <w:pPr>
        <w:numPr>
          <w:ilvl w:val="0"/>
          <w:numId w:val="14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Loyalty bonuses</w:t>
      </w:r>
    </w:p>
    <w:p w14:paraId="323EFE10" w14:textId="77777777" w:rsidR="008C7692" w:rsidRPr="008C7692" w:rsidRDefault="008C7692" w:rsidP="008C7692">
      <w:pPr>
        <w:numPr>
          <w:ilvl w:val="0"/>
          <w:numId w:val="14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Relationship milestone incentives</w:t>
      </w:r>
    </w:p>
    <w:p w14:paraId="35A5692E"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3️</w:t>
      </w:r>
      <w:r w:rsidRPr="008C7692">
        <w:rPr>
          <w:rFonts w:ascii="Segoe UI Symbol" w:eastAsia="Times New Roman" w:hAnsi="Segoe UI Symbol" w:cs="Segoe UI Symbol"/>
          <w:kern w:val="0"/>
          <w:sz w:val="28"/>
          <w:szCs w:val="28"/>
          <w:lang w:eastAsia="en-IN"/>
          <w14:ligatures w14:val="none"/>
        </w:rPr>
        <w:t>⃣</w:t>
      </w:r>
      <w:r w:rsidRPr="008C7692">
        <w:rPr>
          <w:rFonts w:ascii="Times New Roman" w:eastAsia="Times New Roman" w:hAnsi="Times New Roman" w:cs="Times New Roman"/>
          <w:kern w:val="0"/>
          <w:sz w:val="28"/>
          <w:szCs w:val="28"/>
          <w:lang w:eastAsia="en-IN"/>
          <w14:ligatures w14:val="none"/>
        </w:rPr>
        <w:t xml:space="preserve"> </w:t>
      </w:r>
      <w:r w:rsidRPr="008C7692">
        <w:rPr>
          <w:rFonts w:ascii="Times New Roman" w:eastAsia="Times New Roman" w:hAnsi="Times New Roman" w:cs="Times New Roman"/>
          <w:b/>
          <w:bCs/>
          <w:kern w:val="0"/>
          <w:sz w:val="28"/>
          <w:szCs w:val="28"/>
          <w:lang w:eastAsia="en-IN"/>
          <w14:ligatures w14:val="none"/>
        </w:rPr>
        <w:t>Product Optimization</w:t>
      </w:r>
    </w:p>
    <w:p w14:paraId="25C0DA7C" w14:textId="77777777" w:rsidR="008C7692" w:rsidRPr="008C7692" w:rsidRDefault="008C7692" w:rsidP="008C7692">
      <w:pPr>
        <w:numPr>
          <w:ilvl w:val="0"/>
          <w:numId w:val="14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lastRenderedPageBreak/>
        <w:t>Promote optimal 2-product engagement</w:t>
      </w:r>
    </w:p>
    <w:p w14:paraId="728A998A" w14:textId="77777777" w:rsidR="008C7692" w:rsidRPr="008C7692" w:rsidRDefault="008C7692" w:rsidP="008C7692">
      <w:pPr>
        <w:numPr>
          <w:ilvl w:val="0"/>
          <w:numId w:val="14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Avoid over-bundling</w:t>
      </w:r>
    </w:p>
    <w:p w14:paraId="4A3142CF" w14:textId="77777777" w:rsidR="008C7692" w:rsidRPr="008C7692" w:rsidRDefault="008C7692" w:rsidP="008C7692">
      <w:pPr>
        <w:numPr>
          <w:ilvl w:val="0"/>
          <w:numId w:val="14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Improve service transparency</w:t>
      </w:r>
    </w:p>
    <w:p w14:paraId="5EDCECD1"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4️</w:t>
      </w:r>
      <w:r w:rsidRPr="008C7692">
        <w:rPr>
          <w:rFonts w:ascii="Segoe UI Symbol" w:eastAsia="Times New Roman" w:hAnsi="Segoe UI Symbol" w:cs="Segoe UI Symbol"/>
          <w:kern w:val="0"/>
          <w:sz w:val="28"/>
          <w:szCs w:val="28"/>
          <w:lang w:eastAsia="en-IN"/>
          <w14:ligatures w14:val="none"/>
        </w:rPr>
        <w:t>⃣</w:t>
      </w:r>
      <w:r w:rsidRPr="008C7692">
        <w:rPr>
          <w:rFonts w:ascii="Times New Roman" w:eastAsia="Times New Roman" w:hAnsi="Times New Roman" w:cs="Times New Roman"/>
          <w:kern w:val="0"/>
          <w:sz w:val="28"/>
          <w:szCs w:val="28"/>
          <w:lang w:eastAsia="en-IN"/>
          <w14:ligatures w14:val="none"/>
        </w:rPr>
        <w:t xml:space="preserve"> </w:t>
      </w:r>
      <w:r w:rsidRPr="008C7692">
        <w:rPr>
          <w:rFonts w:ascii="Times New Roman" w:eastAsia="Times New Roman" w:hAnsi="Times New Roman" w:cs="Times New Roman"/>
          <w:b/>
          <w:bCs/>
          <w:kern w:val="0"/>
          <w:sz w:val="28"/>
          <w:szCs w:val="28"/>
          <w:lang w:eastAsia="en-IN"/>
          <w14:ligatures w14:val="none"/>
        </w:rPr>
        <w:t>Risk-Based Retention</w:t>
      </w:r>
    </w:p>
    <w:p w14:paraId="5C760429" w14:textId="77777777" w:rsidR="008C7692" w:rsidRPr="008C7692" w:rsidRDefault="008C7692" w:rsidP="008C7692">
      <w:pPr>
        <w:numPr>
          <w:ilvl w:val="0"/>
          <w:numId w:val="14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Credit-sensitive financial programs</w:t>
      </w:r>
    </w:p>
    <w:p w14:paraId="368A8ADD" w14:textId="77777777" w:rsidR="008C7692" w:rsidRPr="008C7692" w:rsidRDefault="008C7692" w:rsidP="008C7692">
      <w:pPr>
        <w:numPr>
          <w:ilvl w:val="0"/>
          <w:numId w:val="14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Balance-based incentives</w:t>
      </w:r>
    </w:p>
    <w:p w14:paraId="7BFDFE53" w14:textId="10A2FCA8"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5A129F47" w14:textId="5DD4C783"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8C7692">
        <w:rPr>
          <w:rFonts w:ascii="Times New Roman" w:eastAsia="Times New Roman" w:hAnsi="Times New Roman" w:cs="Times New Roman"/>
          <w:b/>
          <w:bCs/>
          <w:kern w:val="0"/>
          <w:sz w:val="28"/>
          <w:szCs w:val="28"/>
          <w:lang w:eastAsia="en-IN"/>
          <w14:ligatures w14:val="none"/>
        </w:rPr>
        <w:t>Conclusion</w:t>
      </w:r>
    </w:p>
    <w:p w14:paraId="17753AA4"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The bank’s overall churn rate of 20.37% indicates a significant retention challenge. The highest churn occurs during the 5th year of tenure, and among inactive customers, single-product holders, and financially vulnerable segments.</w:t>
      </w:r>
    </w:p>
    <w:p w14:paraId="075762E0"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To reduce churn effectively, the bank must adopt a data-driven, segment-focused retention strategy, emphasizing engagement enhancement, lifecycle-based interventions, balanced product offerings, and targeted financial support.</w:t>
      </w:r>
    </w:p>
    <w:p w14:paraId="3E78CED1" w14:textId="77777777" w:rsidR="008C7692" w:rsidRPr="008C7692" w:rsidRDefault="008C7692" w:rsidP="008C769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8C7692">
        <w:rPr>
          <w:rFonts w:ascii="Times New Roman" w:eastAsia="Times New Roman" w:hAnsi="Times New Roman" w:cs="Times New Roman"/>
          <w:kern w:val="0"/>
          <w:sz w:val="28"/>
          <w:szCs w:val="28"/>
          <w:lang w:eastAsia="en-IN"/>
          <w14:ligatures w14:val="none"/>
        </w:rPr>
        <w:t xml:space="preserve">Implementing predictive churn </w:t>
      </w:r>
      <w:proofErr w:type="spellStart"/>
      <w:r w:rsidRPr="008C7692">
        <w:rPr>
          <w:rFonts w:ascii="Times New Roman" w:eastAsia="Times New Roman" w:hAnsi="Times New Roman" w:cs="Times New Roman"/>
          <w:kern w:val="0"/>
          <w:sz w:val="28"/>
          <w:szCs w:val="28"/>
          <w:lang w:eastAsia="en-IN"/>
          <w14:ligatures w14:val="none"/>
        </w:rPr>
        <w:t>modeling</w:t>
      </w:r>
      <w:proofErr w:type="spellEnd"/>
      <w:r w:rsidRPr="008C7692">
        <w:rPr>
          <w:rFonts w:ascii="Times New Roman" w:eastAsia="Times New Roman" w:hAnsi="Times New Roman" w:cs="Times New Roman"/>
          <w:kern w:val="0"/>
          <w:sz w:val="28"/>
          <w:szCs w:val="28"/>
          <w:lang w:eastAsia="en-IN"/>
          <w14:ligatures w14:val="none"/>
        </w:rPr>
        <w:t xml:space="preserve"> and proactive retention campaigns will further strengthen customer loyalty and improve long-term profitability.</w:t>
      </w:r>
    </w:p>
    <w:p w14:paraId="0B52812C" w14:textId="24D7025A" w:rsidR="00160F82" w:rsidRDefault="00160F82"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477E9951" w14:textId="77777777" w:rsidR="00950971" w:rsidRDefault="00950971"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6B3ED36A" w14:textId="77777777" w:rsidR="00950971" w:rsidRDefault="00950971"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3D05AE36" w14:textId="77777777" w:rsidR="00950971" w:rsidRDefault="00950971"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7C0692AE" w14:textId="77777777" w:rsidR="00950971" w:rsidRDefault="00950971"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6BEE35E1" w14:textId="77777777" w:rsidR="00950971" w:rsidRDefault="00950971"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0DA4C818" w14:textId="77777777" w:rsidR="00950971" w:rsidRDefault="00950971"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745BF0C9" w14:textId="77777777" w:rsidR="00950971" w:rsidRDefault="00950971"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2C03F787" w14:textId="77777777" w:rsidR="00950971" w:rsidRDefault="00950971"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233B92F1" w14:textId="77777777" w:rsidR="00950971" w:rsidRDefault="00950971"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5812B5ED" w14:textId="77777777" w:rsidR="00950971" w:rsidRDefault="00950971"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6E93117D" w14:textId="36CAB2A7" w:rsidR="00950971" w:rsidRDefault="00950971" w:rsidP="00950971">
      <w:pPr>
        <w:spacing w:before="100" w:beforeAutospacing="1" w:after="100" w:afterAutospacing="1" w:line="240" w:lineRule="auto"/>
        <w:jc w:val="both"/>
        <w:rPr>
          <w:rFonts w:ascii="Times New Roman" w:eastAsia="Times New Roman" w:hAnsi="Times New Roman" w:cs="Times New Roman"/>
          <w:b/>
          <w:bCs/>
          <w:kern w:val="0"/>
          <w:sz w:val="28"/>
          <w:szCs w:val="28"/>
          <w:lang w:val="en-GB" w:eastAsia="en-IN"/>
          <w14:ligatures w14:val="none"/>
        </w:rPr>
      </w:pPr>
      <w:r>
        <w:rPr>
          <w:rFonts w:ascii="Times New Roman" w:eastAsia="Times New Roman" w:hAnsi="Times New Roman" w:cs="Times New Roman"/>
          <w:b/>
          <w:bCs/>
          <w:kern w:val="0"/>
          <w:sz w:val="28"/>
          <w:szCs w:val="28"/>
          <w:lang w:val="en-GB" w:eastAsia="en-IN"/>
          <w14:ligatures w14:val="none"/>
        </w:rPr>
        <w:lastRenderedPageBreak/>
        <w:t xml:space="preserve">12. </w:t>
      </w:r>
      <w:r w:rsidRPr="00950971">
        <w:rPr>
          <w:rFonts w:ascii="Times New Roman" w:eastAsia="Times New Roman" w:hAnsi="Times New Roman" w:cs="Times New Roman"/>
          <w:b/>
          <w:bCs/>
          <w:kern w:val="0"/>
          <w:sz w:val="28"/>
          <w:szCs w:val="28"/>
          <w:lang w:val="en-GB" w:eastAsia="en-IN"/>
          <w14:ligatures w14:val="none"/>
        </w:rPr>
        <w:t>Create a dashboard incorporating all the KPIs and visualization-related metrics. Use a slicer in order to assist in selection in the dashboard.</w:t>
      </w:r>
    </w:p>
    <w:p w14:paraId="0D036DD0" w14:textId="2B8D3A74" w:rsidR="00950971" w:rsidRDefault="00950971" w:rsidP="00950971">
      <w:pPr>
        <w:spacing w:before="100" w:beforeAutospacing="1" w:after="100" w:afterAutospacing="1" w:line="240" w:lineRule="auto"/>
        <w:jc w:val="both"/>
        <w:rPr>
          <w:rFonts w:ascii="Times New Roman" w:eastAsia="Times New Roman" w:hAnsi="Times New Roman" w:cs="Times New Roman"/>
          <w:b/>
          <w:bCs/>
          <w:kern w:val="0"/>
          <w:sz w:val="28"/>
          <w:szCs w:val="28"/>
          <w:lang w:val="en-GB" w:eastAsia="en-IN"/>
          <w14:ligatures w14:val="none"/>
        </w:rPr>
      </w:pPr>
      <w:r w:rsidRPr="00950971">
        <w:rPr>
          <w:rFonts w:ascii="Times New Roman" w:eastAsia="Times New Roman" w:hAnsi="Times New Roman" w:cs="Times New Roman"/>
          <w:b/>
          <w:bCs/>
          <w:kern w:val="0"/>
          <w:sz w:val="28"/>
          <w:szCs w:val="28"/>
          <w:lang w:val="en-GB" w:eastAsia="en-IN"/>
          <w14:ligatures w14:val="none"/>
        </w:rPr>
        <w:drawing>
          <wp:anchor distT="0" distB="0" distL="114300" distR="114300" simplePos="0" relativeHeight="251687936" behindDoc="0" locked="0" layoutInCell="1" allowOverlap="1" wp14:anchorId="5F4DC341" wp14:editId="172F5AB8">
            <wp:simplePos x="0" y="0"/>
            <wp:positionH relativeFrom="margin">
              <wp:posOffset>-187325</wp:posOffset>
            </wp:positionH>
            <wp:positionV relativeFrom="paragraph">
              <wp:posOffset>507365</wp:posOffset>
            </wp:positionV>
            <wp:extent cx="6172200" cy="3273425"/>
            <wp:effectExtent l="0" t="0" r="0" b="3175"/>
            <wp:wrapTopAndBottom/>
            <wp:docPr id="11556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5940" name=""/>
                    <pic:cNvPicPr/>
                  </pic:nvPicPr>
                  <pic:blipFill>
                    <a:blip r:embed="rId30">
                      <a:extLst>
                        <a:ext uri="{28A0092B-C50C-407E-A947-70E740481C1C}">
                          <a14:useLocalDpi xmlns:a14="http://schemas.microsoft.com/office/drawing/2010/main" val="0"/>
                        </a:ext>
                      </a:extLst>
                    </a:blip>
                    <a:stretch>
                      <a:fillRect/>
                    </a:stretch>
                  </pic:blipFill>
                  <pic:spPr>
                    <a:xfrm>
                      <a:off x="0" y="0"/>
                      <a:ext cx="6172200" cy="3273425"/>
                    </a:xfrm>
                    <a:prstGeom prst="rect">
                      <a:avLst/>
                    </a:prstGeom>
                  </pic:spPr>
                </pic:pic>
              </a:graphicData>
            </a:graphic>
            <wp14:sizeRelH relativeFrom="margin">
              <wp14:pctWidth>0</wp14:pctWidth>
            </wp14:sizeRelH>
            <wp14:sizeRelV relativeFrom="margin">
              <wp14:pctHeight>0</wp14:pctHeight>
            </wp14:sizeRelV>
          </wp:anchor>
        </w:drawing>
      </w:r>
    </w:p>
    <w:p w14:paraId="0D509FAE" w14:textId="2AF1BA75" w:rsidR="00950971" w:rsidRDefault="00950971" w:rsidP="00950971">
      <w:pPr>
        <w:spacing w:before="100" w:beforeAutospacing="1" w:after="100" w:afterAutospacing="1" w:line="240" w:lineRule="auto"/>
        <w:jc w:val="both"/>
        <w:rPr>
          <w:rFonts w:ascii="Times New Roman" w:eastAsia="Times New Roman" w:hAnsi="Times New Roman" w:cs="Times New Roman"/>
          <w:b/>
          <w:bCs/>
          <w:kern w:val="0"/>
          <w:sz w:val="28"/>
          <w:szCs w:val="28"/>
          <w:lang w:val="en-GB" w:eastAsia="en-IN"/>
          <w14:ligatures w14:val="none"/>
        </w:rPr>
      </w:pPr>
    </w:p>
    <w:p w14:paraId="579B30B7" w14:textId="51F7D402" w:rsidR="00950971" w:rsidRDefault="00950971" w:rsidP="00950971">
      <w:pPr>
        <w:spacing w:before="100" w:beforeAutospacing="1" w:after="100" w:afterAutospacing="1" w:line="240" w:lineRule="auto"/>
        <w:jc w:val="both"/>
        <w:rPr>
          <w:rFonts w:ascii="Times New Roman" w:eastAsia="Times New Roman" w:hAnsi="Times New Roman" w:cs="Times New Roman"/>
          <w:b/>
          <w:bCs/>
          <w:kern w:val="0"/>
          <w:sz w:val="28"/>
          <w:szCs w:val="28"/>
          <w:lang w:val="en-GB" w:eastAsia="en-IN"/>
          <w14:ligatures w14:val="none"/>
        </w:rPr>
      </w:pPr>
    </w:p>
    <w:p w14:paraId="53C6AD10" w14:textId="62454AA2" w:rsidR="003D12BA" w:rsidRDefault="003D12BA" w:rsidP="003D12BA">
      <w:pPr>
        <w:spacing w:before="100" w:beforeAutospacing="1" w:after="100" w:afterAutospacing="1" w:line="240" w:lineRule="auto"/>
        <w:jc w:val="both"/>
        <w:rPr>
          <w:rFonts w:ascii="Times New Roman" w:eastAsia="Times New Roman" w:hAnsi="Times New Roman" w:cs="Times New Roman"/>
          <w:b/>
          <w:bCs/>
          <w:kern w:val="0"/>
          <w:sz w:val="28"/>
          <w:szCs w:val="28"/>
          <w:lang w:val="en-GB" w:eastAsia="en-IN"/>
          <w14:ligatures w14:val="none"/>
        </w:rPr>
      </w:pPr>
      <w:r>
        <w:rPr>
          <w:rFonts w:ascii="Times New Roman" w:eastAsia="Times New Roman" w:hAnsi="Times New Roman" w:cs="Times New Roman"/>
          <w:b/>
          <w:bCs/>
          <w:kern w:val="0"/>
          <w:sz w:val="28"/>
          <w:szCs w:val="28"/>
          <w:lang w:val="en-GB" w:eastAsia="en-IN"/>
          <w14:ligatures w14:val="none"/>
        </w:rPr>
        <w:t>13.</w:t>
      </w:r>
      <w:r w:rsidRPr="003D12BA">
        <w:rPr>
          <w:rFonts w:ascii="Times New Roman" w:eastAsia="Times New Roman" w:hAnsi="Times New Roman" w:cs="Times New Roman"/>
          <w:b/>
          <w:bCs/>
          <w:kern w:val="0"/>
          <w:sz w:val="28"/>
          <w:szCs w:val="28"/>
          <w:lang w:val="en-GB" w:eastAsia="en-IN"/>
          <w14:ligatures w14:val="none"/>
        </w:rPr>
        <w:t>How would you approach this problem, if the objective and subjective questions weren't given?</w:t>
      </w:r>
    </w:p>
    <w:p w14:paraId="33953DDF" w14:textId="74B9DACC"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val="en-GB" w:eastAsia="en-IN"/>
          <w14:ligatures w14:val="none"/>
        </w:rPr>
      </w:pPr>
      <w:r w:rsidRPr="003D12BA">
        <w:rPr>
          <w:rFonts w:ascii="Times New Roman" w:eastAsia="Times New Roman" w:hAnsi="Times New Roman" w:cs="Times New Roman"/>
          <w:kern w:val="0"/>
          <w:sz w:val="28"/>
          <w:szCs w:val="28"/>
          <w:lang w:eastAsia="en-IN"/>
          <w14:ligatures w14:val="none"/>
        </w:rPr>
        <w:t>If objective and subjective questions were not provided, the analysis would follow a structured, business-driven exploratory framework. The goal would be to independently identify key insights, risks, and opportunities within the dataset while aligning findings with potential business objectives</w:t>
      </w:r>
    </w:p>
    <w:p w14:paraId="4161BD82"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3D12BA">
        <w:rPr>
          <w:rFonts w:ascii="Times New Roman" w:eastAsia="Times New Roman" w:hAnsi="Times New Roman" w:cs="Times New Roman"/>
          <w:b/>
          <w:bCs/>
          <w:kern w:val="0"/>
          <w:sz w:val="28"/>
          <w:szCs w:val="28"/>
          <w:lang w:eastAsia="en-IN"/>
          <w14:ligatures w14:val="none"/>
        </w:rPr>
        <w:t>Structured Analytical Approach</w:t>
      </w:r>
    </w:p>
    <w:p w14:paraId="5DAFF6A5"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1️</w:t>
      </w:r>
      <w:r w:rsidRPr="003D12BA">
        <w:rPr>
          <w:rFonts w:ascii="Segoe UI Symbol" w:eastAsia="Times New Roman" w:hAnsi="Segoe UI Symbol" w:cs="Segoe UI Symbol"/>
          <w:kern w:val="0"/>
          <w:sz w:val="28"/>
          <w:szCs w:val="28"/>
          <w:lang w:eastAsia="en-IN"/>
          <w14:ligatures w14:val="none"/>
        </w:rPr>
        <w:t>⃣</w:t>
      </w:r>
      <w:r w:rsidRPr="003D12BA">
        <w:rPr>
          <w:rFonts w:ascii="Times New Roman" w:eastAsia="Times New Roman" w:hAnsi="Times New Roman" w:cs="Times New Roman"/>
          <w:kern w:val="0"/>
          <w:sz w:val="28"/>
          <w:szCs w:val="28"/>
          <w:lang w:eastAsia="en-IN"/>
          <w14:ligatures w14:val="none"/>
        </w:rPr>
        <w:t xml:space="preserve"> </w:t>
      </w:r>
      <w:r w:rsidRPr="003D12BA">
        <w:rPr>
          <w:rFonts w:ascii="Times New Roman" w:eastAsia="Times New Roman" w:hAnsi="Times New Roman" w:cs="Times New Roman"/>
          <w:b/>
          <w:bCs/>
          <w:kern w:val="0"/>
          <w:sz w:val="28"/>
          <w:szCs w:val="28"/>
          <w:lang w:eastAsia="en-IN"/>
          <w14:ligatures w14:val="none"/>
        </w:rPr>
        <w:t>Business Context Understanding</w:t>
      </w:r>
    </w:p>
    <w:p w14:paraId="429610A7"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The first step is to clearly understand the business domain and potential objectives.</w:t>
      </w:r>
    </w:p>
    <w:p w14:paraId="1209A20D" w14:textId="77777777" w:rsidR="003D12BA" w:rsidRPr="003D12BA" w:rsidRDefault="003D12BA" w:rsidP="003D12BA">
      <w:pPr>
        <w:numPr>
          <w:ilvl w:val="0"/>
          <w:numId w:val="14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Identify the industry context (e.g., banking, customer retention, risk management).</w:t>
      </w:r>
    </w:p>
    <w:p w14:paraId="169A75DC" w14:textId="77777777" w:rsidR="003D12BA" w:rsidRPr="003D12BA" w:rsidRDefault="003D12BA" w:rsidP="003D12BA">
      <w:pPr>
        <w:numPr>
          <w:ilvl w:val="0"/>
          <w:numId w:val="14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Review available documentation, KPIs, and performance metrics.</w:t>
      </w:r>
    </w:p>
    <w:p w14:paraId="3EA8480C" w14:textId="77777777" w:rsidR="003D12BA" w:rsidRPr="003D12BA" w:rsidRDefault="003D12BA" w:rsidP="003D12BA">
      <w:pPr>
        <w:numPr>
          <w:ilvl w:val="0"/>
          <w:numId w:val="14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lastRenderedPageBreak/>
        <w:t>Engage stakeholders to understand implicit goals such as churn reduction, profitability improvement, or risk mitigation.</w:t>
      </w:r>
    </w:p>
    <w:p w14:paraId="423F589D" w14:textId="174D14E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Even without explicit questions, business relevance must guide the analysis.</w:t>
      </w:r>
    </w:p>
    <w:p w14:paraId="1337646B"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2️</w:t>
      </w:r>
      <w:r w:rsidRPr="003D12BA">
        <w:rPr>
          <w:rFonts w:ascii="Segoe UI Symbol" w:eastAsia="Times New Roman" w:hAnsi="Segoe UI Symbol" w:cs="Segoe UI Symbol"/>
          <w:kern w:val="0"/>
          <w:sz w:val="28"/>
          <w:szCs w:val="28"/>
          <w:lang w:eastAsia="en-IN"/>
          <w14:ligatures w14:val="none"/>
        </w:rPr>
        <w:t>⃣</w:t>
      </w:r>
      <w:r w:rsidRPr="003D12BA">
        <w:rPr>
          <w:rFonts w:ascii="Times New Roman" w:eastAsia="Times New Roman" w:hAnsi="Times New Roman" w:cs="Times New Roman"/>
          <w:kern w:val="0"/>
          <w:sz w:val="28"/>
          <w:szCs w:val="28"/>
          <w:lang w:eastAsia="en-IN"/>
          <w14:ligatures w14:val="none"/>
        </w:rPr>
        <w:t xml:space="preserve"> </w:t>
      </w:r>
      <w:r w:rsidRPr="003D12BA">
        <w:rPr>
          <w:rFonts w:ascii="Times New Roman" w:eastAsia="Times New Roman" w:hAnsi="Times New Roman" w:cs="Times New Roman"/>
          <w:b/>
          <w:bCs/>
          <w:kern w:val="0"/>
          <w:sz w:val="28"/>
          <w:szCs w:val="28"/>
          <w:lang w:eastAsia="en-IN"/>
          <w14:ligatures w14:val="none"/>
        </w:rPr>
        <w:t>Exploratory Data Analysis (EDA)</w:t>
      </w:r>
    </w:p>
    <w:p w14:paraId="4F140721"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Perform a comprehensive examination of the dataset to uncover structure and patterns.</w:t>
      </w:r>
    </w:p>
    <w:p w14:paraId="4E6267E9" w14:textId="77777777" w:rsidR="003D12BA" w:rsidRPr="003D12BA" w:rsidRDefault="003D12BA" w:rsidP="003D12BA">
      <w:pPr>
        <w:numPr>
          <w:ilvl w:val="0"/>
          <w:numId w:val="14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Assess data types, completeness, and consistency.</w:t>
      </w:r>
    </w:p>
    <w:p w14:paraId="30393734" w14:textId="77777777" w:rsidR="003D12BA" w:rsidRPr="003D12BA" w:rsidRDefault="003D12BA" w:rsidP="003D12BA">
      <w:pPr>
        <w:numPr>
          <w:ilvl w:val="0"/>
          <w:numId w:val="14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3D12BA">
        <w:rPr>
          <w:rFonts w:ascii="Times New Roman" w:eastAsia="Times New Roman" w:hAnsi="Times New Roman" w:cs="Times New Roman"/>
          <w:kern w:val="0"/>
          <w:sz w:val="28"/>
          <w:szCs w:val="28"/>
          <w:lang w:eastAsia="en-IN"/>
          <w14:ligatures w14:val="none"/>
        </w:rPr>
        <w:t>Analyze</w:t>
      </w:r>
      <w:proofErr w:type="spellEnd"/>
      <w:r w:rsidRPr="003D12BA">
        <w:rPr>
          <w:rFonts w:ascii="Times New Roman" w:eastAsia="Times New Roman" w:hAnsi="Times New Roman" w:cs="Times New Roman"/>
          <w:kern w:val="0"/>
          <w:sz w:val="28"/>
          <w:szCs w:val="28"/>
          <w:lang w:eastAsia="en-IN"/>
          <w14:ligatures w14:val="none"/>
        </w:rPr>
        <w:t xml:space="preserve"> distributions of key variables (e.g., tenure, balance, credit score).</w:t>
      </w:r>
    </w:p>
    <w:p w14:paraId="1E078C67" w14:textId="77777777" w:rsidR="003D12BA" w:rsidRPr="003D12BA" w:rsidRDefault="003D12BA" w:rsidP="003D12BA">
      <w:pPr>
        <w:numPr>
          <w:ilvl w:val="0"/>
          <w:numId w:val="14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Identify correlations and relationships between features.</w:t>
      </w:r>
    </w:p>
    <w:p w14:paraId="22A1FBF9" w14:textId="77777777" w:rsidR="003D12BA" w:rsidRPr="003D12BA" w:rsidRDefault="003D12BA" w:rsidP="003D12BA">
      <w:pPr>
        <w:numPr>
          <w:ilvl w:val="0"/>
          <w:numId w:val="14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Detect anomalies, missing values, and outliers.</w:t>
      </w:r>
    </w:p>
    <w:p w14:paraId="79559DF0" w14:textId="622C4D5E"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EDA helps surface natural patterns and potential areas of focus such as churn, revenue concentration, or customer segmentation.</w:t>
      </w:r>
    </w:p>
    <w:p w14:paraId="6498E62A"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3️</w:t>
      </w:r>
      <w:r w:rsidRPr="003D12BA">
        <w:rPr>
          <w:rFonts w:ascii="Segoe UI Symbol" w:eastAsia="Times New Roman" w:hAnsi="Segoe UI Symbol" w:cs="Segoe UI Symbol"/>
          <w:kern w:val="0"/>
          <w:sz w:val="28"/>
          <w:szCs w:val="28"/>
          <w:lang w:eastAsia="en-IN"/>
          <w14:ligatures w14:val="none"/>
        </w:rPr>
        <w:t>⃣</w:t>
      </w:r>
      <w:r w:rsidRPr="003D12BA">
        <w:rPr>
          <w:rFonts w:ascii="Times New Roman" w:eastAsia="Times New Roman" w:hAnsi="Times New Roman" w:cs="Times New Roman"/>
          <w:kern w:val="0"/>
          <w:sz w:val="28"/>
          <w:szCs w:val="28"/>
          <w:lang w:eastAsia="en-IN"/>
          <w14:ligatures w14:val="none"/>
        </w:rPr>
        <w:t xml:space="preserve"> </w:t>
      </w:r>
      <w:r w:rsidRPr="003D12BA">
        <w:rPr>
          <w:rFonts w:ascii="Times New Roman" w:eastAsia="Times New Roman" w:hAnsi="Times New Roman" w:cs="Times New Roman"/>
          <w:b/>
          <w:bCs/>
          <w:kern w:val="0"/>
          <w:sz w:val="28"/>
          <w:szCs w:val="28"/>
          <w:lang w:eastAsia="en-IN"/>
          <w14:ligatures w14:val="none"/>
        </w:rPr>
        <w:t>Insight Discovery</w:t>
      </w:r>
    </w:p>
    <w:p w14:paraId="58C2BB56"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Based on observed patterns:</w:t>
      </w:r>
    </w:p>
    <w:p w14:paraId="4199C987" w14:textId="77777777" w:rsidR="003D12BA" w:rsidRPr="003D12BA" w:rsidRDefault="003D12BA" w:rsidP="003D12BA">
      <w:pPr>
        <w:numPr>
          <w:ilvl w:val="0"/>
          <w:numId w:val="15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Identify trends (e.g., high churn among inactive customers).</w:t>
      </w:r>
    </w:p>
    <w:p w14:paraId="43D5207A" w14:textId="77777777" w:rsidR="003D12BA" w:rsidRPr="003D12BA" w:rsidRDefault="003D12BA" w:rsidP="003D12BA">
      <w:pPr>
        <w:numPr>
          <w:ilvl w:val="0"/>
          <w:numId w:val="15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Detect concentration effects (e.g., revenue concentrated in certain segments).</w:t>
      </w:r>
    </w:p>
    <w:p w14:paraId="624BB964" w14:textId="77777777" w:rsidR="003D12BA" w:rsidRPr="003D12BA" w:rsidRDefault="003D12BA" w:rsidP="003D12BA">
      <w:pPr>
        <w:numPr>
          <w:ilvl w:val="0"/>
          <w:numId w:val="15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Compare segment performance (e.g., product usage vs retention).</w:t>
      </w:r>
    </w:p>
    <w:p w14:paraId="3510DEDC" w14:textId="31C07071"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This stage converts raw observations into meaningful business insights.</w:t>
      </w:r>
    </w:p>
    <w:p w14:paraId="634266AD"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4️</w:t>
      </w:r>
      <w:r w:rsidRPr="003D12BA">
        <w:rPr>
          <w:rFonts w:ascii="Segoe UI Symbol" w:eastAsia="Times New Roman" w:hAnsi="Segoe UI Symbol" w:cs="Segoe UI Symbol"/>
          <w:kern w:val="0"/>
          <w:sz w:val="28"/>
          <w:szCs w:val="28"/>
          <w:lang w:eastAsia="en-IN"/>
          <w14:ligatures w14:val="none"/>
        </w:rPr>
        <w:t>⃣</w:t>
      </w:r>
      <w:r w:rsidRPr="003D12BA">
        <w:rPr>
          <w:rFonts w:ascii="Times New Roman" w:eastAsia="Times New Roman" w:hAnsi="Times New Roman" w:cs="Times New Roman"/>
          <w:kern w:val="0"/>
          <w:sz w:val="28"/>
          <w:szCs w:val="28"/>
          <w:lang w:eastAsia="en-IN"/>
          <w14:ligatures w14:val="none"/>
        </w:rPr>
        <w:t xml:space="preserve"> </w:t>
      </w:r>
      <w:r w:rsidRPr="003D12BA">
        <w:rPr>
          <w:rFonts w:ascii="Times New Roman" w:eastAsia="Times New Roman" w:hAnsi="Times New Roman" w:cs="Times New Roman"/>
          <w:b/>
          <w:bCs/>
          <w:kern w:val="0"/>
          <w:sz w:val="28"/>
          <w:szCs w:val="28"/>
          <w:lang w:eastAsia="en-IN"/>
          <w14:ligatures w14:val="none"/>
        </w:rPr>
        <w:t>Hypothesis Formulation</w:t>
      </w:r>
    </w:p>
    <w:p w14:paraId="0569E300"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From early insights, develop testable hypotheses such as:</w:t>
      </w:r>
    </w:p>
    <w:p w14:paraId="4A363CE8" w14:textId="77777777" w:rsidR="003D12BA" w:rsidRPr="003D12BA" w:rsidRDefault="003D12BA" w:rsidP="003D12BA">
      <w:pPr>
        <w:numPr>
          <w:ilvl w:val="0"/>
          <w:numId w:val="15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“Customers with fewer products have higher churn probability.”</w:t>
      </w:r>
    </w:p>
    <w:p w14:paraId="1DCB7C2E" w14:textId="77777777" w:rsidR="003D12BA" w:rsidRPr="003D12BA" w:rsidRDefault="003D12BA" w:rsidP="003D12BA">
      <w:pPr>
        <w:numPr>
          <w:ilvl w:val="0"/>
          <w:numId w:val="15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“Inactive members are more likely to exit.”</w:t>
      </w:r>
    </w:p>
    <w:p w14:paraId="2267B9C5" w14:textId="77777777" w:rsidR="003D12BA" w:rsidRPr="003D12BA" w:rsidRDefault="003D12BA" w:rsidP="003D12BA">
      <w:pPr>
        <w:numPr>
          <w:ilvl w:val="0"/>
          <w:numId w:val="15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“Mid-tenure customers show peak attrition risk.”</w:t>
      </w:r>
    </w:p>
    <w:p w14:paraId="5C730712" w14:textId="13FCCE8E"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Hypotheses create analytical direction and allow structured validation using statistical methods.</w:t>
      </w:r>
    </w:p>
    <w:p w14:paraId="43E32AF0"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5️</w:t>
      </w:r>
      <w:r w:rsidRPr="003D12BA">
        <w:rPr>
          <w:rFonts w:ascii="Segoe UI Symbol" w:eastAsia="Times New Roman" w:hAnsi="Segoe UI Symbol" w:cs="Segoe UI Symbol"/>
          <w:kern w:val="0"/>
          <w:sz w:val="28"/>
          <w:szCs w:val="28"/>
          <w:lang w:eastAsia="en-IN"/>
          <w14:ligatures w14:val="none"/>
        </w:rPr>
        <w:t>⃣</w:t>
      </w:r>
      <w:r w:rsidRPr="003D12BA">
        <w:rPr>
          <w:rFonts w:ascii="Times New Roman" w:eastAsia="Times New Roman" w:hAnsi="Times New Roman" w:cs="Times New Roman"/>
          <w:kern w:val="0"/>
          <w:sz w:val="28"/>
          <w:szCs w:val="28"/>
          <w:lang w:eastAsia="en-IN"/>
          <w14:ligatures w14:val="none"/>
        </w:rPr>
        <w:t xml:space="preserve"> </w:t>
      </w:r>
      <w:r w:rsidRPr="003D12BA">
        <w:rPr>
          <w:rFonts w:ascii="Times New Roman" w:eastAsia="Times New Roman" w:hAnsi="Times New Roman" w:cs="Times New Roman"/>
          <w:b/>
          <w:bCs/>
          <w:kern w:val="0"/>
          <w:sz w:val="28"/>
          <w:szCs w:val="28"/>
          <w:lang w:eastAsia="en-IN"/>
          <w14:ligatures w14:val="none"/>
        </w:rPr>
        <w:t xml:space="preserve">Advanced Analytical </w:t>
      </w:r>
      <w:proofErr w:type="spellStart"/>
      <w:r w:rsidRPr="003D12BA">
        <w:rPr>
          <w:rFonts w:ascii="Times New Roman" w:eastAsia="Times New Roman" w:hAnsi="Times New Roman" w:cs="Times New Roman"/>
          <w:b/>
          <w:bCs/>
          <w:kern w:val="0"/>
          <w:sz w:val="28"/>
          <w:szCs w:val="28"/>
          <w:lang w:eastAsia="en-IN"/>
          <w14:ligatures w14:val="none"/>
        </w:rPr>
        <w:t>Modeling</w:t>
      </w:r>
      <w:proofErr w:type="spellEnd"/>
    </w:p>
    <w:p w14:paraId="7CF3028A"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Apply appropriate techniques depending on identified patterns:</w:t>
      </w:r>
    </w:p>
    <w:p w14:paraId="11B561AB" w14:textId="77777777" w:rsidR="003D12BA" w:rsidRPr="003D12BA" w:rsidRDefault="003D12BA" w:rsidP="003D12BA">
      <w:pPr>
        <w:numPr>
          <w:ilvl w:val="0"/>
          <w:numId w:val="15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lastRenderedPageBreak/>
        <w:t>Descriptive statistics for trend validation</w:t>
      </w:r>
    </w:p>
    <w:p w14:paraId="7670A892" w14:textId="77777777" w:rsidR="003D12BA" w:rsidRPr="003D12BA" w:rsidRDefault="003D12BA" w:rsidP="003D12BA">
      <w:pPr>
        <w:numPr>
          <w:ilvl w:val="0"/>
          <w:numId w:val="15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Correlation and regression analysis</w:t>
      </w:r>
    </w:p>
    <w:p w14:paraId="5AFFE5DE" w14:textId="77777777" w:rsidR="003D12BA" w:rsidRPr="003D12BA" w:rsidRDefault="003D12BA" w:rsidP="003D12BA">
      <w:pPr>
        <w:numPr>
          <w:ilvl w:val="0"/>
          <w:numId w:val="15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Classification models (e.g., churn prediction)</w:t>
      </w:r>
    </w:p>
    <w:p w14:paraId="2622672B" w14:textId="77777777" w:rsidR="003D12BA" w:rsidRPr="003D12BA" w:rsidRDefault="003D12BA" w:rsidP="003D12BA">
      <w:pPr>
        <w:numPr>
          <w:ilvl w:val="0"/>
          <w:numId w:val="15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Segmentation analysis</w:t>
      </w:r>
    </w:p>
    <w:p w14:paraId="10DC9738" w14:textId="77777777" w:rsidR="003D12BA" w:rsidRPr="003D12BA" w:rsidRDefault="003D12BA" w:rsidP="003D12BA">
      <w:pPr>
        <w:numPr>
          <w:ilvl w:val="0"/>
          <w:numId w:val="15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 xml:space="preserve">Risk </w:t>
      </w:r>
      <w:proofErr w:type="spellStart"/>
      <w:r w:rsidRPr="003D12BA">
        <w:rPr>
          <w:rFonts w:ascii="Times New Roman" w:eastAsia="Times New Roman" w:hAnsi="Times New Roman" w:cs="Times New Roman"/>
          <w:kern w:val="0"/>
          <w:sz w:val="28"/>
          <w:szCs w:val="28"/>
          <w:lang w:eastAsia="en-IN"/>
          <w14:ligatures w14:val="none"/>
        </w:rPr>
        <w:t>modeling</w:t>
      </w:r>
      <w:proofErr w:type="spellEnd"/>
    </w:p>
    <w:p w14:paraId="552C711D" w14:textId="09822162"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Tools such as SQL, Excel, Power BI, or Python can be used for iterative testing and refinement.</w:t>
      </w:r>
    </w:p>
    <w:p w14:paraId="24FC575A"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6️</w:t>
      </w:r>
      <w:r w:rsidRPr="003D12BA">
        <w:rPr>
          <w:rFonts w:ascii="Segoe UI Symbol" w:eastAsia="Times New Roman" w:hAnsi="Segoe UI Symbol" w:cs="Segoe UI Symbol"/>
          <w:kern w:val="0"/>
          <w:sz w:val="28"/>
          <w:szCs w:val="28"/>
          <w:lang w:eastAsia="en-IN"/>
          <w14:ligatures w14:val="none"/>
        </w:rPr>
        <w:t>⃣</w:t>
      </w:r>
      <w:r w:rsidRPr="003D12BA">
        <w:rPr>
          <w:rFonts w:ascii="Times New Roman" w:eastAsia="Times New Roman" w:hAnsi="Times New Roman" w:cs="Times New Roman"/>
          <w:kern w:val="0"/>
          <w:sz w:val="28"/>
          <w:szCs w:val="28"/>
          <w:lang w:eastAsia="en-IN"/>
          <w14:ligatures w14:val="none"/>
        </w:rPr>
        <w:t xml:space="preserve"> </w:t>
      </w:r>
      <w:r w:rsidRPr="003D12BA">
        <w:rPr>
          <w:rFonts w:ascii="Times New Roman" w:eastAsia="Times New Roman" w:hAnsi="Times New Roman" w:cs="Times New Roman"/>
          <w:b/>
          <w:bCs/>
          <w:kern w:val="0"/>
          <w:sz w:val="28"/>
          <w:szCs w:val="28"/>
          <w:lang w:eastAsia="en-IN"/>
          <w14:ligatures w14:val="none"/>
        </w:rPr>
        <w:t>Data Visualization and Storytelling</w:t>
      </w:r>
    </w:p>
    <w:p w14:paraId="7FAFEE29"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Translate findings into clear, decision-oriented visuals:</w:t>
      </w:r>
    </w:p>
    <w:p w14:paraId="1B508C43" w14:textId="77777777" w:rsidR="003D12BA" w:rsidRPr="003D12BA" w:rsidRDefault="003D12BA" w:rsidP="003D12BA">
      <w:pPr>
        <w:numPr>
          <w:ilvl w:val="0"/>
          <w:numId w:val="15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Trend charts for lifecycle analysis</w:t>
      </w:r>
    </w:p>
    <w:p w14:paraId="7C21B96F" w14:textId="77777777" w:rsidR="003D12BA" w:rsidRPr="003D12BA" w:rsidRDefault="003D12BA" w:rsidP="003D12BA">
      <w:pPr>
        <w:numPr>
          <w:ilvl w:val="0"/>
          <w:numId w:val="15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Segment comparison charts</w:t>
      </w:r>
    </w:p>
    <w:p w14:paraId="34D3C206" w14:textId="77777777" w:rsidR="003D12BA" w:rsidRPr="003D12BA" w:rsidRDefault="003D12BA" w:rsidP="003D12BA">
      <w:pPr>
        <w:numPr>
          <w:ilvl w:val="0"/>
          <w:numId w:val="15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Retention heatmaps</w:t>
      </w:r>
    </w:p>
    <w:p w14:paraId="3AC72CD5" w14:textId="77777777" w:rsidR="003D12BA" w:rsidRPr="003D12BA" w:rsidRDefault="003D12BA" w:rsidP="003D12BA">
      <w:pPr>
        <w:numPr>
          <w:ilvl w:val="0"/>
          <w:numId w:val="15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Risk distribution graphs</w:t>
      </w:r>
    </w:p>
    <w:p w14:paraId="2468FF0B" w14:textId="2F9955C8"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Effective visualization improves stakeholder comprehension and supports data-driven decisions.</w:t>
      </w:r>
    </w:p>
    <w:p w14:paraId="6B0D2202"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7️</w:t>
      </w:r>
      <w:r w:rsidRPr="003D12BA">
        <w:rPr>
          <w:rFonts w:ascii="Segoe UI Symbol" w:eastAsia="Times New Roman" w:hAnsi="Segoe UI Symbol" w:cs="Segoe UI Symbol"/>
          <w:kern w:val="0"/>
          <w:sz w:val="28"/>
          <w:szCs w:val="28"/>
          <w:lang w:eastAsia="en-IN"/>
          <w14:ligatures w14:val="none"/>
        </w:rPr>
        <w:t>⃣</w:t>
      </w:r>
      <w:r w:rsidRPr="003D12BA">
        <w:rPr>
          <w:rFonts w:ascii="Times New Roman" w:eastAsia="Times New Roman" w:hAnsi="Times New Roman" w:cs="Times New Roman"/>
          <w:kern w:val="0"/>
          <w:sz w:val="28"/>
          <w:szCs w:val="28"/>
          <w:lang w:eastAsia="en-IN"/>
          <w14:ligatures w14:val="none"/>
        </w:rPr>
        <w:t xml:space="preserve"> </w:t>
      </w:r>
      <w:r w:rsidRPr="003D12BA">
        <w:rPr>
          <w:rFonts w:ascii="Times New Roman" w:eastAsia="Times New Roman" w:hAnsi="Times New Roman" w:cs="Times New Roman"/>
          <w:b/>
          <w:bCs/>
          <w:kern w:val="0"/>
          <w:sz w:val="28"/>
          <w:szCs w:val="28"/>
          <w:lang w:eastAsia="en-IN"/>
          <w14:ligatures w14:val="none"/>
        </w:rPr>
        <w:t>Synthesis of Findings</w:t>
      </w:r>
    </w:p>
    <w:p w14:paraId="71DE9ED5"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Consolidate results into a cohesive narrative:</w:t>
      </w:r>
    </w:p>
    <w:p w14:paraId="0480582E" w14:textId="77777777" w:rsidR="003D12BA" w:rsidRPr="003D12BA" w:rsidRDefault="003D12BA" w:rsidP="003D12BA">
      <w:pPr>
        <w:numPr>
          <w:ilvl w:val="0"/>
          <w:numId w:val="15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Highlight primary risk drivers</w:t>
      </w:r>
    </w:p>
    <w:p w14:paraId="4AC3877F" w14:textId="77777777" w:rsidR="003D12BA" w:rsidRPr="003D12BA" w:rsidRDefault="003D12BA" w:rsidP="003D12BA">
      <w:pPr>
        <w:numPr>
          <w:ilvl w:val="0"/>
          <w:numId w:val="15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Identify high-value customer segments</w:t>
      </w:r>
    </w:p>
    <w:p w14:paraId="4A31E21C" w14:textId="77777777" w:rsidR="003D12BA" w:rsidRPr="003D12BA" w:rsidRDefault="003D12BA" w:rsidP="003D12BA">
      <w:pPr>
        <w:numPr>
          <w:ilvl w:val="0"/>
          <w:numId w:val="15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Detect operational inefficiencies</w:t>
      </w:r>
    </w:p>
    <w:p w14:paraId="76BC373E" w14:textId="77777777" w:rsidR="003D12BA" w:rsidRPr="003D12BA" w:rsidRDefault="003D12BA" w:rsidP="003D12BA">
      <w:pPr>
        <w:numPr>
          <w:ilvl w:val="0"/>
          <w:numId w:val="15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Quantify business impact</w:t>
      </w:r>
    </w:p>
    <w:p w14:paraId="761EBF14" w14:textId="4FB78692"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The objective is to move from isolated insights to strategic themes.</w:t>
      </w:r>
    </w:p>
    <w:p w14:paraId="1495604C"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8️</w:t>
      </w:r>
      <w:r w:rsidRPr="003D12BA">
        <w:rPr>
          <w:rFonts w:ascii="Segoe UI Symbol" w:eastAsia="Times New Roman" w:hAnsi="Segoe UI Symbol" w:cs="Segoe UI Symbol"/>
          <w:kern w:val="0"/>
          <w:sz w:val="28"/>
          <w:szCs w:val="28"/>
          <w:lang w:eastAsia="en-IN"/>
          <w14:ligatures w14:val="none"/>
        </w:rPr>
        <w:t>⃣</w:t>
      </w:r>
      <w:r w:rsidRPr="003D12BA">
        <w:rPr>
          <w:rFonts w:ascii="Times New Roman" w:eastAsia="Times New Roman" w:hAnsi="Times New Roman" w:cs="Times New Roman"/>
          <w:kern w:val="0"/>
          <w:sz w:val="28"/>
          <w:szCs w:val="28"/>
          <w:lang w:eastAsia="en-IN"/>
          <w14:ligatures w14:val="none"/>
        </w:rPr>
        <w:t xml:space="preserve"> </w:t>
      </w:r>
      <w:r w:rsidRPr="003D12BA">
        <w:rPr>
          <w:rFonts w:ascii="Times New Roman" w:eastAsia="Times New Roman" w:hAnsi="Times New Roman" w:cs="Times New Roman"/>
          <w:b/>
          <w:bCs/>
          <w:kern w:val="0"/>
          <w:sz w:val="28"/>
          <w:szCs w:val="28"/>
          <w:lang w:eastAsia="en-IN"/>
          <w14:ligatures w14:val="none"/>
        </w:rPr>
        <w:t>Validation and Feedback</w:t>
      </w:r>
    </w:p>
    <w:p w14:paraId="419C0B2B"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Before finalizing conclusions:</w:t>
      </w:r>
    </w:p>
    <w:p w14:paraId="1A653602" w14:textId="77777777" w:rsidR="003D12BA" w:rsidRPr="003D12BA" w:rsidRDefault="003D12BA" w:rsidP="003D12BA">
      <w:pPr>
        <w:numPr>
          <w:ilvl w:val="0"/>
          <w:numId w:val="15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Cross-verify findings through statistical validation.</w:t>
      </w:r>
    </w:p>
    <w:p w14:paraId="37D5A5D9" w14:textId="77777777" w:rsidR="003D12BA" w:rsidRPr="003D12BA" w:rsidRDefault="003D12BA" w:rsidP="003D12BA">
      <w:pPr>
        <w:numPr>
          <w:ilvl w:val="0"/>
          <w:numId w:val="15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Compare results against industry benchmarks.</w:t>
      </w:r>
    </w:p>
    <w:p w14:paraId="1A483560" w14:textId="77777777" w:rsidR="003D12BA" w:rsidRPr="003D12BA" w:rsidRDefault="003D12BA" w:rsidP="003D12BA">
      <w:pPr>
        <w:numPr>
          <w:ilvl w:val="0"/>
          <w:numId w:val="15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Seek stakeholder input to confirm business alignment.</w:t>
      </w:r>
    </w:p>
    <w:p w14:paraId="5F34588C"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Feedback ensures analytical outputs are actionable and relevant.</w:t>
      </w:r>
    </w:p>
    <w:p w14:paraId="75AE93C9" w14:textId="77777777" w:rsidR="003D12BA" w:rsidRDefault="003D12BA" w:rsidP="003D12BA">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0CF732CB" w14:textId="6ECE26AC"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3D12BA">
        <w:rPr>
          <w:rFonts w:ascii="Times New Roman" w:eastAsia="Times New Roman" w:hAnsi="Times New Roman" w:cs="Times New Roman"/>
          <w:b/>
          <w:bCs/>
          <w:kern w:val="0"/>
          <w:sz w:val="28"/>
          <w:szCs w:val="28"/>
          <w:lang w:eastAsia="en-IN"/>
          <w14:ligatures w14:val="none"/>
        </w:rPr>
        <w:lastRenderedPageBreak/>
        <w:t>Conclusion</w:t>
      </w:r>
    </w:p>
    <w:p w14:paraId="026443AE"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In the absence of predefined questions, a systematic, hypothesis-driven approach ensures that analysis remains objective, comprehensive, and aligned with business value.</w:t>
      </w:r>
    </w:p>
    <w:p w14:paraId="5B852AF3"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 xml:space="preserve">By combining exploratory analysis, structured </w:t>
      </w:r>
      <w:proofErr w:type="spellStart"/>
      <w:r w:rsidRPr="003D12BA">
        <w:rPr>
          <w:rFonts w:ascii="Times New Roman" w:eastAsia="Times New Roman" w:hAnsi="Times New Roman" w:cs="Times New Roman"/>
          <w:kern w:val="0"/>
          <w:sz w:val="28"/>
          <w:szCs w:val="28"/>
          <w:lang w:eastAsia="en-IN"/>
          <w14:ligatures w14:val="none"/>
        </w:rPr>
        <w:t>modeling</w:t>
      </w:r>
      <w:proofErr w:type="spellEnd"/>
      <w:r w:rsidRPr="003D12BA">
        <w:rPr>
          <w:rFonts w:ascii="Times New Roman" w:eastAsia="Times New Roman" w:hAnsi="Times New Roman" w:cs="Times New Roman"/>
          <w:kern w:val="0"/>
          <w:sz w:val="28"/>
          <w:szCs w:val="28"/>
          <w:lang w:eastAsia="en-IN"/>
          <w14:ligatures w14:val="none"/>
        </w:rPr>
        <w:t>, visualization, and stakeholder validation, meaningful insights can be derived even without explicit guidance.</w:t>
      </w:r>
    </w:p>
    <w:p w14:paraId="1ECD83B9" w14:textId="77777777" w:rsidR="003D12BA" w:rsidRDefault="003D12BA"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D12BA">
        <w:rPr>
          <w:rFonts w:ascii="Times New Roman" w:eastAsia="Times New Roman" w:hAnsi="Times New Roman" w:cs="Times New Roman"/>
          <w:kern w:val="0"/>
          <w:sz w:val="28"/>
          <w:szCs w:val="28"/>
          <w:lang w:eastAsia="en-IN"/>
          <w14:ligatures w14:val="none"/>
        </w:rPr>
        <w:t>This methodology enhances analytical rigor and ensures that the final outcomes are strategic, actionable, and impactful.</w:t>
      </w:r>
    </w:p>
    <w:p w14:paraId="50BEDD32" w14:textId="77777777" w:rsidR="0036601D" w:rsidRDefault="0036601D"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1315B99B" w14:textId="54CC874F" w:rsidR="0036601D" w:rsidRPr="0036601D" w:rsidRDefault="0036601D" w:rsidP="0036601D">
      <w:pPr>
        <w:spacing w:before="100" w:beforeAutospacing="1" w:after="100" w:afterAutospacing="1" w:line="240" w:lineRule="auto"/>
        <w:jc w:val="both"/>
        <w:rPr>
          <w:rFonts w:ascii="Times New Roman" w:eastAsia="Times New Roman" w:hAnsi="Times New Roman" w:cs="Times New Roman"/>
          <w:b/>
          <w:bCs/>
          <w:kern w:val="0"/>
          <w:sz w:val="28"/>
          <w:szCs w:val="28"/>
          <w:lang w:val="en-GB" w:eastAsia="en-IN"/>
          <w14:ligatures w14:val="none"/>
        </w:rPr>
      </w:pPr>
      <w:r w:rsidRPr="0036601D">
        <w:rPr>
          <w:rFonts w:ascii="Times New Roman" w:eastAsia="Times New Roman" w:hAnsi="Times New Roman" w:cs="Times New Roman"/>
          <w:b/>
          <w:bCs/>
          <w:kern w:val="0"/>
          <w:sz w:val="28"/>
          <w:szCs w:val="28"/>
          <w:lang w:val="en-GB" w:eastAsia="en-IN"/>
          <w14:ligatures w14:val="none"/>
        </w:rPr>
        <w:t xml:space="preserve">14. </w:t>
      </w:r>
      <w:r w:rsidRPr="0036601D">
        <w:rPr>
          <w:rFonts w:ascii="Times New Roman" w:eastAsia="Times New Roman" w:hAnsi="Times New Roman" w:cs="Times New Roman"/>
          <w:b/>
          <w:bCs/>
          <w:kern w:val="0"/>
          <w:sz w:val="28"/>
          <w:szCs w:val="28"/>
          <w:lang w:val="en-GB" w:eastAsia="en-IN"/>
          <w14:ligatures w14:val="none"/>
        </w:rPr>
        <w:t>In the “</w:t>
      </w:r>
      <w:proofErr w:type="spellStart"/>
      <w:r w:rsidRPr="0036601D">
        <w:rPr>
          <w:rFonts w:ascii="Times New Roman" w:eastAsia="Times New Roman" w:hAnsi="Times New Roman" w:cs="Times New Roman"/>
          <w:b/>
          <w:bCs/>
          <w:kern w:val="0"/>
          <w:sz w:val="28"/>
          <w:szCs w:val="28"/>
          <w:lang w:val="en-GB" w:eastAsia="en-IN"/>
          <w14:ligatures w14:val="none"/>
        </w:rPr>
        <w:t>Bank_Churn</w:t>
      </w:r>
      <w:proofErr w:type="spellEnd"/>
      <w:r w:rsidRPr="0036601D">
        <w:rPr>
          <w:rFonts w:ascii="Times New Roman" w:eastAsia="Times New Roman" w:hAnsi="Times New Roman" w:cs="Times New Roman"/>
          <w:b/>
          <w:bCs/>
          <w:kern w:val="0"/>
          <w:sz w:val="28"/>
          <w:szCs w:val="28"/>
          <w:lang w:val="en-GB" w:eastAsia="en-IN"/>
          <w14:ligatures w14:val="none"/>
        </w:rPr>
        <w:t>” table how can you modify the name of the “</w:t>
      </w:r>
      <w:proofErr w:type="spellStart"/>
      <w:r w:rsidRPr="0036601D">
        <w:rPr>
          <w:rFonts w:ascii="Times New Roman" w:eastAsia="Times New Roman" w:hAnsi="Times New Roman" w:cs="Times New Roman"/>
          <w:b/>
          <w:bCs/>
          <w:kern w:val="0"/>
          <w:sz w:val="28"/>
          <w:szCs w:val="28"/>
          <w:lang w:val="en-GB" w:eastAsia="en-IN"/>
          <w14:ligatures w14:val="none"/>
        </w:rPr>
        <w:t>HasCrCard</w:t>
      </w:r>
      <w:proofErr w:type="spellEnd"/>
      <w:r w:rsidRPr="0036601D">
        <w:rPr>
          <w:rFonts w:ascii="Times New Roman" w:eastAsia="Times New Roman" w:hAnsi="Times New Roman" w:cs="Times New Roman"/>
          <w:b/>
          <w:bCs/>
          <w:kern w:val="0"/>
          <w:sz w:val="28"/>
          <w:szCs w:val="28"/>
          <w:lang w:val="en-GB" w:eastAsia="en-IN"/>
          <w14:ligatures w14:val="none"/>
        </w:rPr>
        <w:t>” column to “</w:t>
      </w:r>
      <w:proofErr w:type="spellStart"/>
      <w:r w:rsidRPr="0036601D">
        <w:rPr>
          <w:rFonts w:ascii="Times New Roman" w:eastAsia="Times New Roman" w:hAnsi="Times New Roman" w:cs="Times New Roman"/>
          <w:b/>
          <w:bCs/>
          <w:kern w:val="0"/>
          <w:sz w:val="28"/>
          <w:szCs w:val="28"/>
          <w:lang w:val="en-GB" w:eastAsia="en-IN"/>
          <w14:ligatures w14:val="none"/>
        </w:rPr>
        <w:t>Has_creditcard</w:t>
      </w:r>
      <w:proofErr w:type="spellEnd"/>
      <w:r w:rsidRPr="0036601D">
        <w:rPr>
          <w:rFonts w:ascii="Times New Roman" w:eastAsia="Times New Roman" w:hAnsi="Times New Roman" w:cs="Times New Roman"/>
          <w:b/>
          <w:bCs/>
          <w:kern w:val="0"/>
          <w:sz w:val="28"/>
          <w:szCs w:val="28"/>
          <w:lang w:val="en-GB" w:eastAsia="en-IN"/>
          <w14:ligatures w14:val="none"/>
        </w:rPr>
        <w:t>”?</w:t>
      </w:r>
    </w:p>
    <w:p w14:paraId="60076FAB" w14:textId="4D4A2FF3" w:rsidR="0036601D" w:rsidRPr="0036601D" w:rsidRDefault="009A5007" w:rsidP="0036601D">
      <w:pPr>
        <w:spacing w:before="100" w:beforeAutospacing="1" w:after="100" w:afterAutospacing="1" w:line="240" w:lineRule="auto"/>
        <w:jc w:val="both"/>
        <w:rPr>
          <w:rFonts w:ascii="Times New Roman" w:eastAsia="Times New Roman" w:hAnsi="Times New Roman" w:cs="Times New Roman"/>
          <w:kern w:val="0"/>
          <w:sz w:val="28"/>
          <w:szCs w:val="28"/>
          <w:lang w:val="en-GB" w:eastAsia="en-IN"/>
          <w14:ligatures w14:val="none"/>
        </w:rPr>
      </w:pPr>
      <w:r w:rsidRPr="0036601D">
        <w:rPr>
          <w:rFonts w:ascii="Times New Roman" w:eastAsia="Times New Roman" w:hAnsi="Times New Roman" w:cs="Times New Roman"/>
          <w:kern w:val="0"/>
          <w:sz w:val="28"/>
          <w:szCs w:val="28"/>
          <w:lang w:val="en-GB" w:eastAsia="en-IN"/>
          <w14:ligatures w14:val="none"/>
        </w:rPr>
        <w:t>Using,</w:t>
      </w:r>
      <w:r w:rsidR="0036601D" w:rsidRPr="0036601D">
        <w:rPr>
          <w:rFonts w:ascii="Times New Roman" w:eastAsia="Times New Roman" w:hAnsi="Times New Roman" w:cs="Times New Roman"/>
          <w:kern w:val="0"/>
          <w:sz w:val="28"/>
          <w:szCs w:val="28"/>
          <w:lang w:val="en-GB" w:eastAsia="en-IN"/>
          <w14:ligatures w14:val="none"/>
        </w:rPr>
        <w:t xml:space="preserve"> “Alter” is a DDL command in SQL.</w:t>
      </w:r>
    </w:p>
    <w:p w14:paraId="1853CDB6" w14:textId="77777777" w:rsidR="0036601D" w:rsidRPr="0036601D" w:rsidRDefault="0036601D" w:rsidP="0036601D">
      <w:pPr>
        <w:spacing w:before="100" w:beforeAutospacing="1" w:after="100" w:afterAutospacing="1" w:line="240" w:lineRule="auto"/>
        <w:jc w:val="both"/>
        <w:rPr>
          <w:rFonts w:ascii="Times New Roman" w:eastAsia="Times New Roman" w:hAnsi="Times New Roman" w:cs="Times New Roman"/>
          <w:b/>
          <w:bCs/>
          <w:kern w:val="0"/>
          <w:sz w:val="28"/>
          <w:szCs w:val="28"/>
          <w:lang w:val="en-GB" w:eastAsia="en-IN"/>
          <w14:ligatures w14:val="none"/>
        </w:rPr>
      </w:pPr>
      <w:r w:rsidRPr="0036601D">
        <w:rPr>
          <w:rFonts w:ascii="Times New Roman" w:eastAsia="Times New Roman" w:hAnsi="Times New Roman" w:cs="Times New Roman"/>
          <w:b/>
          <w:bCs/>
          <w:kern w:val="0"/>
          <w:sz w:val="28"/>
          <w:szCs w:val="28"/>
          <w:lang w:val="en-GB" w:eastAsia="en-IN"/>
          <w14:ligatures w14:val="none"/>
        </w:rPr>
        <w:t>Code:</w:t>
      </w:r>
    </w:p>
    <w:p w14:paraId="620789BE" w14:textId="77777777" w:rsidR="0036601D" w:rsidRPr="0036601D" w:rsidRDefault="0036601D" w:rsidP="0036601D">
      <w:pPr>
        <w:spacing w:before="100" w:beforeAutospacing="1" w:after="100" w:afterAutospacing="1" w:line="240" w:lineRule="auto"/>
        <w:jc w:val="both"/>
        <w:rPr>
          <w:rFonts w:ascii="Times New Roman" w:eastAsia="Times New Roman" w:hAnsi="Times New Roman" w:cs="Times New Roman"/>
          <w:kern w:val="0"/>
          <w:sz w:val="28"/>
          <w:szCs w:val="28"/>
          <w:lang w:val="en-GB" w:eastAsia="en-IN"/>
          <w14:ligatures w14:val="none"/>
        </w:rPr>
      </w:pPr>
      <w:r w:rsidRPr="0036601D">
        <w:rPr>
          <w:rFonts w:ascii="Times New Roman" w:eastAsia="Times New Roman" w:hAnsi="Times New Roman" w:cs="Times New Roman"/>
          <w:kern w:val="0"/>
          <w:sz w:val="28"/>
          <w:szCs w:val="28"/>
          <w:lang w:val="en-GB" w:eastAsia="en-IN"/>
          <w14:ligatures w14:val="none"/>
        </w:rPr>
        <w:t xml:space="preserve">alter table </w:t>
      </w:r>
      <w:proofErr w:type="spellStart"/>
      <w:r w:rsidRPr="0036601D">
        <w:rPr>
          <w:rFonts w:ascii="Times New Roman" w:eastAsia="Times New Roman" w:hAnsi="Times New Roman" w:cs="Times New Roman"/>
          <w:kern w:val="0"/>
          <w:sz w:val="28"/>
          <w:szCs w:val="28"/>
          <w:lang w:val="en-GB" w:eastAsia="en-IN"/>
          <w14:ligatures w14:val="none"/>
        </w:rPr>
        <w:t>Bank_Churn</w:t>
      </w:r>
      <w:proofErr w:type="spellEnd"/>
    </w:p>
    <w:p w14:paraId="5FAD8E6E" w14:textId="3D03A396" w:rsidR="0036601D" w:rsidRPr="0036601D" w:rsidRDefault="0036601D" w:rsidP="0036601D">
      <w:pPr>
        <w:spacing w:before="100" w:beforeAutospacing="1" w:after="100" w:afterAutospacing="1" w:line="240" w:lineRule="auto"/>
        <w:jc w:val="both"/>
        <w:rPr>
          <w:rFonts w:ascii="Times New Roman" w:eastAsia="Times New Roman" w:hAnsi="Times New Roman" w:cs="Times New Roman"/>
          <w:kern w:val="0"/>
          <w:sz w:val="28"/>
          <w:szCs w:val="28"/>
          <w:lang w:val="en-GB" w:eastAsia="en-IN"/>
          <w14:ligatures w14:val="none"/>
        </w:rPr>
      </w:pPr>
      <w:r w:rsidRPr="0036601D">
        <w:rPr>
          <w:rFonts w:ascii="Times New Roman" w:eastAsia="Times New Roman" w:hAnsi="Times New Roman" w:cs="Times New Roman"/>
          <w:kern w:val="0"/>
          <w:sz w:val="28"/>
          <w:szCs w:val="28"/>
          <w:lang w:val="en-GB" w:eastAsia="en-IN"/>
          <w14:ligatures w14:val="none"/>
        </w:rPr>
        <w:t xml:space="preserve">rename column </w:t>
      </w:r>
      <w:proofErr w:type="spellStart"/>
      <w:r w:rsidRPr="0036601D">
        <w:rPr>
          <w:rFonts w:ascii="Times New Roman" w:eastAsia="Times New Roman" w:hAnsi="Times New Roman" w:cs="Times New Roman"/>
          <w:kern w:val="0"/>
          <w:sz w:val="28"/>
          <w:szCs w:val="28"/>
          <w:lang w:val="en-GB" w:eastAsia="en-IN"/>
          <w14:ligatures w14:val="none"/>
        </w:rPr>
        <w:t>HasCrCard</w:t>
      </w:r>
      <w:proofErr w:type="spellEnd"/>
      <w:r w:rsidRPr="0036601D">
        <w:rPr>
          <w:rFonts w:ascii="Times New Roman" w:eastAsia="Times New Roman" w:hAnsi="Times New Roman" w:cs="Times New Roman"/>
          <w:kern w:val="0"/>
          <w:sz w:val="28"/>
          <w:szCs w:val="28"/>
          <w:lang w:val="en-GB" w:eastAsia="en-IN"/>
          <w14:ligatures w14:val="none"/>
        </w:rPr>
        <w:t xml:space="preserve"> to </w:t>
      </w:r>
      <w:proofErr w:type="spellStart"/>
      <w:r w:rsidRPr="0036601D">
        <w:rPr>
          <w:rFonts w:ascii="Times New Roman" w:eastAsia="Times New Roman" w:hAnsi="Times New Roman" w:cs="Times New Roman"/>
          <w:kern w:val="0"/>
          <w:sz w:val="28"/>
          <w:szCs w:val="28"/>
          <w:lang w:val="en-GB" w:eastAsia="en-IN"/>
          <w14:ligatures w14:val="none"/>
        </w:rPr>
        <w:t>Has_</w:t>
      </w:r>
      <w:proofErr w:type="gramStart"/>
      <w:r w:rsidRPr="0036601D">
        <w:rPr>
          <w:rFonts w:ascii="Times New Roman" w:eastAsia="Times New Roman" w:hAnsi="Times New Roman" w:cs="Times New Roman"/>
          <w:kern w:val="0"/>
          <w:sz w:val="28"/>
          <w:szCs w:val="28"/>
          <w:lang w:val="en-GB" w:eastAsia="en-IN"/>
          <w14:ligatures w14:val="none"/>
        </w:rPr>
        <w:t>creditcard</w:t>
      </w:r>
      <w:proofErr w:type="spellEnd"/>
      <w:r w:rsidRPr="0036601D">
        <w:rPr>
          <w:rFonts w:ascii="Times New Roman" w:eastAsia="Times New Roman" w:hAnsi="Times New Roman" w:cs="Times New Roman"/>
          <w:kern w:val="0"/>
          <w:sz w:val="28"/>
          <w:szCs w:val="28"/>
          <w:lang w:val="en-GB" w:eastAsia="en-IN"/>
          <w14:ligatures w14:val="none"/>
        </w:rPr>
        <w:t xml:space="preserve"> ;</w:t>
      </w:r>
      <w:proofErr w:type="gramEnd"/>
    </w:p>
    <w:p w14:paraId="203E073A" w14:textId="77777777" w:rsidR="0036601D" w:rsidRPr="0036601D" w:rsidRDefault="0036601D" w:rsidP="0036601D">
      <w:pPr>
        <w:spacing w:before="100" w:beforeAutospacing="1" w:after="100" w:afterAutospacing="1" w:line="240" w:lineRule="auto"/>
        <w:jc w:val="both"/>
        <w:rPr>
          <w:rFonts w:ascii="Times New Roman" w:eastAsia="Times New Roman" w:hAnsi="Times New Roman" w:cs="Times New Roman"/>
          <w:kern w:val="0"/>
          <w:sz w:val="28"/>
          <w:szCs w:val="28"/>
          <w:lang w:val="en-GB" w:eastAsia="en-IN"/>
          <w14:ligatures w14:val="none"/>
        </w:rPr>
      </w:pPr>
      <w:r w:rsidRPr="0036601D">
        <w:rPr>
          <w:rFonts w:ascii="Times New Roman" w:eastAsia="Times New Roman" w:hAnsi="Times New Roman" w:cs="Times New Roman"/>
          <w:kern w:val="0"/>
          <w:sz w:val="28"/>
          <w:szCs w:val="28"/>
          <w:lang w:val="en-GB" w:eastAsia="en-IN"/>
          <w14:ligatures w14:val="none"/>
        </w:rPr>
        <w:t xml:space="preserve">select </w:t>
      </w:r>
      <w:r w:rsidRPr="0036601D">
        <w:rPr>
          <w:rFonts w:ascii="Times New Roman" w:eastAsia="Times New Roman" w:hAnsi="Times New Roman" w:cs="Times New Roman"/>
          <w:kern w:val="0"/>
          <w:sz w:val="28"/>
          <w:szCs w:val="28"/>
          <w:lang w:val="en-GB" w:eastAsia="en-IN"/>
          <w14:ligatures w14:val="none"/>
        </w:rPr>
        <w:tab/>
        <w:t>*</w:t>
      </w:r>
    </w:p>
    <w:p w14:paraId="06A7F9D1" w14:textId="77777777" w:rsidR="0036601D" w:rsidRPr="0036601D" w:rsidRDefault="0036601D" w:rsidP="0036601D">
      <w:pPr>
        <w:spacing w:before="100" w:beforeAutospacing="1" w:after="100" w:afterAutospacing="1" w:line="240" w:lineRule="auto"/>
        <w:jc w:val="both"/>
        <w:rPr>
          <w:rFonts w:ascii="Times New Roman" w:eastAsia="Times New Roman" w:hAnsi="Times New Roman" w:cs="Times New Roman"/>
          <w:kern w:val="0"/>
          <w:sz w:val="28"/>
          <w:szCs w:val="28"/>
          <w:lang w:val="en-GB" w:eastAsia="en-IN"/>
          <w14:ligatures w14:val="none"/>
        </w:rPr>
      </w:pPr>
      <w:r w:rsidRPr="0036601D">
        <w:rPr>
          <w:rFonts w:ascii="Times New Roman" w:eastAsia="Times New Roman" w:hAnsi="Times New Roman" w:cs="Times New Roman"/>
          <w:kern w:val="0"/>
          <w:sz w:val="28"/>
          <w:szCs w:val="28"/>
          <w:lang w:val="en-GB" w:eastAsia="en-IN"/>
          <w14:ligatures w14:val="none"/>
        </w:rPr>
        <w:t xml:space="preserve">from </w:t>
      </w:r>
      <w:proofErr w:type="spellStart"/>
      <w:r w:rsidRPr="0036601D">
        <w:rPr>
          <w:rFonts w:ascii="Times New Roman" w:eastAsia="Times New Roman" w:hAnsi="Times New Roman" w:cs="Times New Roman"/>
          <w:kern w:val="0"/>
          <w:sz w:val="28"/>
          <w:szCs w:val="28"/>
          <w:lang w:val="en-GB" w:eastAsia="en-IN"/>
          <w14:ligatures w14:val="none"/>
        </w:rPr>
        <w:t>bank_churn</w:t>
      </w:r>
      <w:proofErr w:type="spellEnd"/>
      <w:r w:rsidRPr="0036601D">
        <w:rPr>
          <w:rFonts w:ascii="Times New Roman" w:eastAsia="Times New Roman" w:hAnsi="Times New Roman" w:cs="Times New Roman"/>
          <w:kern w:val="0"/>
          <w:sz w:val="28"/>
          <w:szCs w:val="28"/>
          <w:lang w:val="en-GB" w:eastAsia="en-IN"/>
          <w14:ligatures w14:val="none"/>
        </w:rPr>
        <w:t>;</w:t>
      </w:r>
    </w:p>
    <w:p w14:paraId="2BD585E3" w14:textId="3551075A" w:rsidR="0036601D" w:rsidRPr="0036601D" w:rsidRDefault="0036601D" w:rsidP="003D12BA">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36601D">
        <w:rPr>
          <w:rFonts w:ascii="Times New Roman" w:eastAsia="Times New Roman" w:hAnsi="Times New Roman" w:cs="Times New Roman"/>
          <w:b/>
          <w:bCs/>
          <w:kern w:val="0"/>
          <w:sz w:val="28"/>
          <w:szCs w:val="28"/>
          <w:lang w:eastAsia="en-IN"/>
          <w14:ligatures w14:val="none"/>
        </w:rPr>
        <w:drawing>
          <wp:anchor distT="0" distB="0" distL="114300" distR="114300" simplePos="0" relativeHeight="251688960" behindDoc="0" locked="0" layoutInCell="1" allowOverlap="1" wp14:anchorId="2DD49058" wp14:editId="45B9DE30">
            <wp:simplePos x="0" y="0"/>
            <wp:positionH relativeFrom="column">
              <wp:posOffset>-160020</wp:posOffset>
            </wp:positionH>
            <wp:positionV relativeFrom="paragraph">
              <wp:posOffset>541655</wp:posOffset>
            </wp:positionV>
            <wp:extent cx="5731510" cy="2268220"/>
            <wp:effectExtent l="0" t="0" r="2540" b="0"/>
            <wp:wrapTopAndBottom/>
            <wp:docPr id="97314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46508"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2268220"/>
                    </a:xfrm>
                    <a:prstGeom prst="rect">
                      <a:avLst/>
                    </a:prstGeom>
                  </pic:spPr>
                </pic:pic>
              </a:graphicData>
            </a:graphic>
          </wp:anchor>
        </w:drawing>
      </w:r>
      <w:r w:rsidRPr="0036601D">
        <w:rPr>
          <w:rFonts w:ascii="Times New Roman" w:eastAsia="Times New Roman" w:hAnsi="Times New Roman" w:cs="Times New Roman"/>
          <w:b/>
          <w:bCs/>
          <w:kern w:val="0"/>
          <w:sz w:val="28"/>
          <w:szCs w:val="28"/>
          <w:lang w:eastAsia="en-IN"/>
          <w14:ligatures w14:val="none"/>
        </w:rPr>
        <w:t>Output:</w:t>
      </w:r>
    </w:p>
    <w:p w14:paraId="394590DF" w14:textId="734FDA1F" w:rsidR="0036601D" w:rsidRDefault="0036601D"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196D1E9D" w14:textId="620F677C" w:rsidR="0036601D" w:rsidRDefault="0036601D"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43B76539" w14:textId="5A7B41C2" w:rsidR="0036601D" w:rsidRDefault="0036601D"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08D8BE59" w14:textId="1F5207E7" w:rsidR="0036601D" w:rsidRDefault="0036601D"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09254CFB" w14:textId="41FE0A69" w:rsidR="0036601D" w:rsidRPr="003D12BA" w:rsidRDefault="0036601D" w:rsidP="003D12B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3CE2B7C5" w14:textId="77777777" w:rsidR="003D12BA" w:rsidRPr="003D12BA" w:rsidRDefault="003D12BA" w:rsidP="003D12BA">
      <w:pPr>
        <w:spacing w:before="100" w:beforeAutospacing="1" w:after="100" w:afterAutospacing="1" w:line="240" w:lineRule="auto"/>
        <w:jc w:val="both"/>
        <w:rPr>
          <w:rFonts w:ascii="Times New Roman" w:eastAsia="Times New Roman" w:hAnsi="Times New Roman" w:cs="Times New Roman"/>
          <w:b/>
          <w:bCs/>
          <w:kern w:val="0"/>
          <w:sz w:val="28"/>
          <w:szCs w:val="28"/>
          <w:lang w:val="en-GB" w:eastAsia="en-IN"/>
          <w14:ligatures w14:val="none"/>
        </w:rPr>
      </w:pPr>
    </w:p>
    <w:p w14:paraId="67910E77" w14:textId="77777777" w:rsidR="003D12BA" w:rsidRPr="00950971" w:rsidRDefault="003D12BA" w:rsidP="00950971">
      <w:pPr>
        <w:spacing w:before="100" w:beforeAutospacing="1" w:after="100" w:afterAutospacing="1" w:line="240" w:lineRule="auto"/>
        <w:jc w:val="both"/>
        <w:rPr>
          <w:rFonts w:ascii="Times New Roman" w:eastAsia="Times New Roman" w:hAnsi="Times New Roman" w:cs="Times New Roman"/>
          <w:b/>
          <w:bCs/>
          <w:kern w:val="0"/>
          <w:sz w:val="28"/>
          <w:szCs w:val="28"/>
          <w:lang w:val="en-GB" w:eastAsia="en-IN"/>
          <w14:ligatures w14:val="none"/>
        </w:rPr>
      </w:pPr>
    </w:p>
    <w:p w14:paraId="2B57898F" w14:textId="77777777" w:rsidR="00950971" w:rsidRPr="00672E5A" w:rsidRDefault="00950971" w:rsidP="00CE7CE8">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sectPr w:rsidR="00950971" w:rsidRPr="00672E5A" w:rsidSect="00C1767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35965" w14:textId="77777777" w:rsidR="00A23B23" w:rsidRDefault="00A23B23" w:rsidP="003E536C">
      <w:pPr>
        <w:spacing w:after="0" w:line="240" w:lineRule="auto"/>
      </w:pPr>
      <w:r>
        <w:separator/>
      </w:r>
    </w:p>
  </w:endnote>
  <w:endnote w:type="continuationSeparator" w:id="0">
    <w:p w14:paraId="2CDBDE36" w14:textId="77777777" w:rsidR="00A23B23" w:rsidRDefault="00A23B23" w:rsidP="003E5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4CCB0" w14:textId="77777777" w:rsidR="00A23B23" w:rsidRDefault="00A23B23" w:rsidP="003E536C">
      <w:pPr>
        <w:spacing w:after="0" w:line="240" w:lineRule="auto"/>
      </w:pPr>
      <w:r>
        <w:separator/>
      </w:r>
    </w:p>
  </w:footnote>
  <w:footnote w:type="continuationSeparator" w:id="0">
    <w:p w14:paraId="6EF24AF8" w14:textId="77777777" w:rsidR="00A23B23" w:rsidRDefault="00A23B23" w:rsidP="003E53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81D"/>
    <w:multiLevelType w:val="multilevel"/>
    <w:tmpl w:val="F572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2A3E"/>
    <w:multiLevelType w:val="multilevel"/>
    <w:tmpl w:val="AB48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31F82"/>
    <w:multiLevelType w:val="multilevel"/>
    <w:tmpl w:val="F21A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50A3B"/>
    <w:multiLevelType w:val="multilevel"/>
    <w:tmpl w:val="502E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81140"/>
    <w:multiLevelType w:val="multilevel"/>
    <w:tmpl w:val="0DB2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31AFC"/>
    <w:multiLevelType w:val="multilevel"/>
    <w:tmpl w:val="F690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F3A86"/>
    <w:multiLevelType w:val="multilevel"/>
    <w:tmpl w:val="A8D6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559EE"/>
    <w:multiLevelType w:val="multilevel"/>
    <w:tmpl w:val="6B20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F1197"/>
    <w:multiLevelType w:val="multilevel"/>
    <w:tmpl w:val="F3F8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7058F"/>
    <w:multiLevelType w:val="multilevel"/>
    <w:tmpl w:val="C2D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E7117"/>
    <w:multiLevelType w:val="multilevel"/>
    <w:tmpl w:val="7E50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2412C"/>
    <w:multiLevelType w:val="multilevel"/>
    <w:tmpl w:val="0A0C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746D9"/>
    <w:multiLevelType w:val="multilevel"/>
    <w:tmpl w:val="599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161CC"/>
    <w:multiLevelType w:val="multilevel"/>
    <w:tmpl w:val="21F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A67F4E"/>
    <w:multiLevelType w:val="multilevel"/>
    <w:tmpl w:val="5DBE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F01A32"/>
    <w:multiLevelType w:val="multilevel"/>
    <w:tmpl w:val="5B92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570254"/>
    <w:multiLevelType w:val="multilevel"/>
    <w:tmpl w:val="1612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AA2163"/>
    <w:multiLevelType w:val="multilevel"/>
    <w:tmpl w:val="25CC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F83204"/>
    <w:multiLevelType w:val="multilevel"/>
    <w:tmpl w:val="01A0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4511FE"/>
    <w:multiLevelType w:val="multilevel"/>
    <w:tmpl w:val="E4B6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EE77A3"/>
    <w:multiLevelType w:val="multilevel"/>
    <w:tmpl w:val="F25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F33B22"/>
    <w:multiLevelType w:val="multilevel"/>
    <w:tmpl w:val="AC1C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F87138"/>
    <w:multiLevelType w:val="multilevel"/>
    <w:tmpl w:val="64B61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D632DB"/>
    <w:multiLevelType w:val="multilevel"/>
    <w:tmpl w:val="6A34D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017AD4"/>
    <w:multiLevelType w:val="multilevel"/>
    <w:tmpl w:val="CDD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356476"/>
    <w:multiLevelType w:val="multilevel"/>
    <w:tmpl w:val="9060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B3E2A"/>
    <w:multiLevelType w:val="multilevel"/>
    <w:tmpl w:val="456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7D2197"/>
    <w:multiLevelType w:val="multilevel"/>
    <w:tmpl w:val="AF72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085AE5"/>
    <w:multiLevelType w:val="multilevel"/>
    <w:tmpl w:val="9306D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AA7B28"/>
    <w:multiLevelType w:val="multilevel"/>
    <w:tmpl w:val="E29E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DA325C"/>
    <w:multiLevelType w:val="multilevel"/>
    <w:tmpl w:val="8144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3A1D47"/>
    <w:multiLevelType w:val="multilevel"/>
    <w:tmpl w:val="A156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A10D06"/>
    <w:multiLevelType w:val="multilevel"/>
    <w:tmpl w:val="9EFC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AF2E22"/>
    <w:multiLevelType w:val="multilevel"/>
    <w:tmpl w:val="F1DAC0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1A114646"/>
    <w:multiLevelType w:val="multilevel"/>
    <w:tmpl w:val="7CA43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E57FF6"/>
    <w:multiLevelType w:val="multilevel"/>
    <w:tmpl w:val="A97A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0837C1"/>
    <w:multiLevelType w:val="multilevel"/>
    <w:tmpl w:val="29CA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1B7365"/>
    <w:multiLevelType w:val="multilevel"/>
    <w:tmpl w:val="8732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2374FE"/>
    <w:multiLevelType w:val="multilevel"/>
    <w:tmpl w:val="0104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2E2B62"/>
    <w:multiLevelType w:val="multilevel"/>
    <w:tmpl w:val="000E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EB696F"/>
    <w:multiLevelType w:val="multilevel"/>
    <w:tmpl w:val="21E6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555011"/>
    <w:multiLevelType w:val="multilevel"/>
    <w:tmpl w:val="80DE2CC0"/>
    <w:lvl w:ilvl="0">
      <w:start w:val="1"/>
      <w:numFmt w:val="bullet"/>
      <w:lvlText w:val=""/>
      <w:lvlJc w:val="left"/>
      <w:pPr>
        <w:ind w:left="720" w:hanging="360"/>
      </w:pPr>
      <w:rPr>
        <w:rFonts w:ascii="Symbol" w:hAnsi="Symbol" w:hint="default"/>
        <w:strike w:val="0"/>
        <w:dstrike w:val="0"/>
        <w:color w:val="1F1F1F"/>
        <w:sz w:val="24"/>
        <w:szCs w:val="24"/>
        <w:u w:val="none"/>
        <w:effect w:val="none"/>
      </w:rPr>
    </w:lvl>
    <w:lvl w:ilvl="1">
      <w:start w:val="1"/>
      <w:numFmt w:val="bullet"/>
      <w:lvlText w:val=""/>
      <w:lvlJc w:val="left"/>
      <w:pPr>
        <w:ind w:left="1440" w:hanging="360"/>
      </w:pPr>
      <w:rPr>
        <w:rFonts w:ascii="Symbol" w:hAnsi="Symbol" w:hint="default"/>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1ED87CA4"/>
    <w:multiLevelType w:val="multilevel"/>
    <w:tmpl w:val="C6B4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EA3EFB"/>
    <w:multiLevelType w:val="multilevel"/>
    <w:tmpl w:val="DCF8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FF5C4D"/>
    <w:multiLevelType w:val="multilevel"/>
    <w:tmpl w:val="62BA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007386"/>
    <w:multiLevelType w:val="multilevel"/>
    <w:tmpl w:val="582E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C1373B"/>
    <w:multiLevelType w:val="hybridMultilevel"/>
    <w:tmpl w:val="3F0AE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23D24AA"/>
    <w:multiLevelType w:val="hybridMultilevel"/>
    <w:tmpl w:val="83B2E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1502E2"/>
    <w:multiLevelType w:val="hybridMultilevel"/>
    <w:tmpl w:val="AA8423B2"/>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9" w15:restartNumberingAfterBreak="0">
    <w:nsid w:val="23635751"/>
    <w:multiLevelType w:val="multilevel"/>
    <w:tmpl w:val="13B8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01322"/>
    <w:multiLevelType w:val="multilevel"/>
    <w:tmpl w:val="74B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2378CE"/>
    <w:multiLevelType w:val="multilevel"/>
    <w:tmpl w:val="8FF2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9130F0"/>
    <w:multiLevelType w:val="hybridMultilevel"/>
    <w:tmpl w:val="29D8C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74416E8"/>
    <w:multiLevelType w:val="hybridMultilevel"/>
    <w:tmpl w:val="E5024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81B5EAB"/>
    <w:multiLevelType w:val="multilevel"/>
    <w:tmpl w:val="057C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0A0F0E"/>
    <w:multiLevelType w:val="multilevel"/>
    <w:tmpl w:val="7E8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2A7DE6"/>
    <w:multiLevelType w:val="multilevel"/>
    <w:tmpl w:val="68C8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6129A5"/>
    <w:multiLevelType w:val="multilevel"/>
    <w:tmpl w:val="C636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1C736B"/>
    <w:multiLevelType w:val="multilevel"/>
    <w:tmpl w:val="52ACE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590D1D"/>
    <w:multiLevelType w:val="multilevel"/>
    <w:tmpl w:val="8FDE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556239"/>
    <w:multiLevelType w:val="multilevel"/>
    <w:tmpl w:val="C3F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9976A6"/>
    <w:multiLevelType w:val="multilevel"/>
    <w:tmpl w:val="0610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6047FD"/>
    <w:multiLevelType w:val="multilevel"/>
    <w:tmpl w:val="E51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590343"/>
    <w:multiLevelType w:val="multilevel"/>
    <w:tmpl w:val="8D2A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8165DB"/>
    <w:multiLevelType w:val="multilevel"/>
    <w:tmpl w:val="95A0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9D79EF"/>
    <w:multiLevelType w:val="multilevel"/>
    <w:tmpl w:val="380E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227B1E"/>
    <w:multiLevelType w:val="multilevel"/>
    <w:tmpl w:val="023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9D67AE"/>
    <w:multiLevelType w:val="multilevel"/>
    <w:tmpl w:val="B5F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B445A4"/>
    <w:multiLevelType w:val="multilevel"/>
    <w:tmpl w:val="E87A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2372AC"/>
    <w:multiLevelType w:val="multilevel"/>
    <w:tmpl w:val="1A96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7703AB"/>
    <w:multiLevelType w:val="multilevel"/>
    <w:tmpl w:val="DC7E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B25BCC"/>
    <w:multiLevelType w:val="multilevel"/>
    <w:tmpl w:val="E33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572C49"/>
    <w:multiLevelType w:val="multilevel"/>
    <w:tmpl w:val="4880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B37C15"/>
    <w:multiLevelType w:val="multilevel"/>
    <w:tmpl w:val="F51AA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B2E244F"/>
    <w:multiLevelType w:val="multilevel"/>
    <w:tmpl w:val="658C3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C153DD1"/>
    <w:multiLevelType w:val="hybridMultilevel"/>
    <w:tmpl w:val="89B42A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3C571BC6"/>
    <w:multiLevelType w:val="hybridMultilevel"/>
    <w:tmpl w:val="36F496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CFB1852"/>
    <w:multiLevelType w:val="multilevel"/>
    <w:tmpl w:val="901A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6A5959"/>
    <w:multiLevelType w:val="multilevel"/>
    <w:tmpl w:val="DEAE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AE696A"/>
    <w:multiLevelType w:val="multilevel"/>
    <w:tmpl w:val="874298A8"/>
    <w:lvl w:ilvl="0">
      <w:start w:val="1"/>
      <w:numFmt w:val="decimal"/>
      <w:lvlText w:val="%1."/>
      <w:lvlJc w:val="right"/>
      <w:pPr>
        <w:ind w:left="1440" w:hanging="360"/>
      </w:pPr>
      <w:rPr>
        <w:rFonts w:ascii="Arial" w:eastAsia="Arial" w:hAnsi="Arial" w:cs="Arial"/>
        <w:b/>
        <w:i w:val="0"/>
        <w:smallCaps w:val="0"/>
        <w:strike w:val="0"/>
        <w:color w:val="000000"/>
        <w:sz w:val="30"/>
        <w:szCs w:val="30"/>
        <w:u w:val="none"/>
        <w:shd w:val="clear" w:color="auto" w:fill="auto"/>
        <w:vertAlign w:val="baseline"/>
      </w:rPr>
    </w:lvl>
    <w:lvl w:ilvl="1">
      <w:start w:val="1"/>
      <w:numFmt w:val="lowerLetter"/>
      <w:lvlText w:val="%2."/>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720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80" w15:restartNumberingAfterBreak="0">
    <w:nsid w:val="3FF136D0"/>
    <w:multiLevelType w:val="hybridMultilevel"/>
    <w:tmpl w:val="000E7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0233D64"/>
    <w:multiLevelType w:val="multilevel"/>
    <w:tmpl w:val="B9F0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E84C10"/>
    <w:multiLevelType w:val="multilevel"/>
    <w:tmpl w:val="7CA43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1965F9B"/>
    <w:multiLevelType w:val="hybridMultilevel"/>
    <w:tmpl w:val="016E15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27D7083"/>
    <w:multiLevelType w:val="multilevel"/>
    <w:tmpl w:val="6424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4C0DF2"/>
    <w:multiLevelType w:val="multilevel"/>
    <w:tmpl w:val="658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8621AE"/>
    <w:multiLevelType w:val="multilevel"/>
    <w:tmpl w:val="6C6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3954FA"/>
    <w:multiLevelType w:val="multilevel"/>
    <w:tmpl w:val="60FE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9369EF"/>
    <w:multiLevelType w:val="multilevel"/>
    <w:tmpl w:val="747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FC24CA"/>
    <w:multiLevelType w:val="multilevel"/>
    <w:tmpl w:val="0B9A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805027"/>
    <w:multiLevelType w:val="multilevel"/>
    <w:tmpl w:val="64FE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BD7671"/>
    <w:multiLevelType w:val="multilevel"/>
    <w:tmpl w:val="43800A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474E4A4C"/>
    <w:multiLevelType w:val="multilevel"/>
    <w:tmpl w:val="FB76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6C4A40"/>
    <w:multiLevelType w:val="multilevel"/>
    <w:tmpl w:val="7620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B959CB"/>
    <w:multiLevelType w:val="multilevel"/>
    <w:tmpl w:val="FB0EE2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489378CE"/>
    <w:multiLevelType w:val="multilevel"/>
    <w:tmpl w:val="84DE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D72373"/>
    <w:multiLevelType w:val="multilevel"/>
    <w:tmpl w:val="42C6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6E34E3"/>
    <w:multiLevelType w:val="multilevel"/>
    <w:tmpl w:val="3A543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CC5878"/>
    <w:multiLevelType w:val="multilevel"/>
    <w:tmpl w:val="5534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E06C28"/>
    <w:multiLevelType w:val="multilevel"/>
    <w:tmpl w:val="122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EA4BF7"/>
    <w:multiLevelType w:val="hybridMultilevel"/>
    <w:tmpl w:val="FFBC781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BDA3405"/>
    <w:multiLevelType w:val="multilevel"/>
    <w:tmpl w:val="A2F6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3142DC"/>
    <w:multiLevelType w:val="multilevel"/>
    <w:tmpl w:val="7E16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5E4575"/>
    <w:multiLevelType w:val="multilevel"/>
    <w:tmpl w:val="7CA43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DC83087"/>
    <w:multiLevelType w:val="multilevel"/>
    <w:tmpl w:val="DAE0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CE185A"/>
    <w:multiLevelType w:val="multilevel"/>
    <w:tmpl w:val="BDFE6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DEA4157"/>
    <w:multiLevelType w:val="multilevel"/>
    <w:tmpl w:val="CB58A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EAA03E1"/>
    <w:multiLevelType w:val="multilevel"/>
    <w:tmpl w:val="1AE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7B699B"/>
    <w:multiLevelType w:val="multilevel"/>
    <w:tmpl w:val="43B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993E1B"/>
    <w:multiLevelType w:val="multilevel"/>
    <w:tmpl w:val="8E40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16563E"/>
    <w:multiLevelType w:val="multilevel"/>
    <w:tmpl w:val="9084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1F0C13"/>
    <w:multiLevelType w:val="multilevel"/>
    <w:tmpl w:val="E38E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1A3B96"/>
    <w:multiLevelType w:val="multilevel"/>
    <w:tmpl w:val="7056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3B2E84"/>
    <w:multiLevelType w:val="multilevel"/>
    <w:tmpl w:val="603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FA52D5"/>
    <w:multiLevelType w:val="multilevel"/>
    <w:tmpl w:val="0866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025803"/>
    <w:multiLevelType w:val="multilevel"/>
    <w:tmpl w:val="80DE2CC0"/>
    <w:lvl w:ilvl="0">
      <w:start w:val="1"/>
      <w:numFmt w:val="bullet"/>
      <w:lvlText w:val=""/>
      <w:lvlJc w:val="left"/>
      <w:pPr>
        <w:ind w:left="1080" w:hanging="360"/>
      </w:pPr>
      <w:rPr>
        <w:rFonts w:ascii="Symbol" w:hAnsi="Symbol" w:hint="default"/>
        <w:strike w:val="0"/>
        <w:dstrike w:val="0"/>
        <w:color w:val="1F1F1F"/>
        <w:sz w:val="24"/>
        <w:szCs w:val="24"/>
        <w:u w:val="none"/>
        <w:effect w:val="none"/>
      </w:rPr>
    </w:lvl>
    <w:lvl w:ilvl="1">
      <w:start w:val="1"/>
      <w:numFmt w:val="bullet"/>
      <w:lvlText w:val=""/>
      <w:lvlJc w:val="left"/>
      <w:pPr>
        <w:ind w:left="1800" w:hanging="360"/>
      </w:pPr>
      <w:rPr>
        <w:rFonts w:ascii="Symbol" w:hAnsi="Symbol" w:hint="default"/>
      </w:rPr>
    </w:lvl>
    <w:lvl w:ilvl="2">
      <w:start w:val="1"/>
      <w:numFmt w:val="lowerRoman"/>
      <w:lvlText w:val="%3."/>
      <w:lvlJc w:val="left"/>
      <w:pPr>
        <w:ind w:left="2520" w:hanging="360"/>
      </w:pPr>
      <w:rPr>
        <w:strike w:val="0"/>
        <w:dstrike w:val="0"/>
        <w:u w:val="none"/>
        <w:effect w:val="none"/>
      </w:rPr>
    </w:lvl>
    <w:lvl w:ilvl="3">
      <w:start w:val="1"/>
      <w:numFmt w:val="decimal"/>
      <w:lvlText w:val="%4."/>
      <w:lvlJc w:val="left"/>
      <w:pPr>
        <w:ind w:left="3240" w:hanging="360"/>
      </w:pPr>
      <w:rPr>
        <w:strike w:val="0"/>
        <w:dstrike w:val="0"/>
        <w:u w:val="none"/>
        <w:effect w:val="none"/>
      </w:rPr>
    </w:lvl>
    <w:lvl w:ilvl="4">
      <w:start w:val="1"/>
      <w:numFmt w:val="lowerLetter"/>
      <w:lvlText w:val="%5."/>
      <w:lvlJc w:val="left"/>
      <w:pPr>
        <w:ind w:left="3960" w:hanging="360"/>
      </w:pPr>
      <w:rPr>
        <w:strike w:val="0"/>
        <w:dstrike w:val="0"/>
        <w:u w:val="none"/>
        <w:effect w:val="none"/>
      </w:rPr>
    </w:lvl>
    <w:lvl w:ilvl="5">
      <w:start w:val="1"/>
      <w:numFmt w:val="lowerRoman"/>
      <w:lvlText w:val="%6."/>
      <w:lvlJc w:val="left"/>
      <w:pPr>
        <w:ind w:left="4680" w:hanging="360"/>
      </w:pPr>
      <w:rPr>
        <w:strike w:val="0"/>
        <w:dstrike w:val="0"/>
        <w:u w:val="none"/>
        <w:effect w:val="none"/>
      </w:rPr>
    </w:lvl>
    <w:lvl w:ilvl="6">
      <w:start w:val="1"/>
      <w:numFmt w:val="decimal"/>
      <w:lvlText w:val="%7."/>
      <w:lvlJc w:val="left"/>
      <w:pPr>
        <w:ind w:left="5400" w:hanging="360"/>
      </w:pPr>
      <w:rPr>
        <w:strike w:val="0"/>
        <w:dstrike w:val="0"/>
        <w:u w:val="none"/>
        <w:effect w:val="none"/>
      </w:rPr>
    </w:lvl>
    <w:lvl w:ilvl="7">
      <w:start w:val="1"/>
      <w:numFmt w:val="lowerLetter"/>
      <w:lvlText w:val="%8."/>
      <w:lvlJc w:val="left"/>
      <w:pPr>
        <w:ind w:left="6120" w:hanging="360"/>
      </w:pPr>
      <w:rPr>
        <w:strike w:val="0"/>
        <w:dstrike w:val="0"/>
        <w:u w:val="none"/>
        <w:effect w:val="none"/>
      </w:rPr>
    </w:lvl>
    <w:lvl w:ilvl="8">
      <w:start w:val="1"/>
      <w:numFmt w:val="lowerRoman"/>
      <w:lvlText w:val="%9."/>
      <w:lvlJc w:val="left"/>
      <w:pPr>
        <w:ind w:left="6840" w:hanging="360"/>
      </w:pPr>
      <w:rPr>
        <w:strike w:val="0"/>
        <w:dstrike w:val="0"/>
        <w:u w:val="none"/>
        <w:effect w:val="none"/>
      </w:rPr>
    </w:lvl>
  </w:abstractNum>
  <w:abstractNum w:abstractNumId="116" w15:restartNumberingAfterBreak="0">
    <w:nsid w:val="561F36B8"/>
    <w:multiLevelType w:val="multilevel"/>
    <w:tmpl w:val="CED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6D4635"/>
    <w:multiLevelType w:val="multilevel"/>
    <w:tmpl w:val="4144598A"/>
    <w:lvl w:ilvl="0">
      <w:start w:val="1"/>
      <w:numFmt w:val="decimal"/>
      <w:lvlText w:val="%1."/>
      <w:lvlJc w:val="right"/>
      <w:pPr>
        <w:ind w:left="1440" w:hanging="360"/>
      </w:pPr>
      <w:rPr>
        <w:rFonts w:ascii="Arial" w:eastAsia="Arial" w:hAnsi="Arial" w:cs="Arial"/>
        <w:b/>
        <w:i w:val="0"/>
        <w:smallCaps w:val="0"/>
        <w:strike w:val="0"/>
        <w:color w:val="000000"/>
        <w:sz w:val="30"/>
        <w:szCs w:val="30"/>
        <w:u w:val="none"/>
        <w:shd w:val="clear" w:color="auto" w:fill="auto"/>
        <w:vertAlign w:val="baseline"/>
      </w:rPr>
    </w:lvl>
    <w:lvl w:ilvl="1">
      <w:start w:val="1"/>
      <w:numFmt w:val="lowerLetter"/>
      <w:lvlText w:val="%2."/>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720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18" w15:restartNumberingAfterBreak="0">
    <w:nsid w:val="57BE6524"/>
    <w:multiLevelType w:val="multilevel"/>
    <w:tmpl w:val="E5F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171222"/>
    <w:multiLevelType w:val="multilevel"/>
    <w:tmpl w:val="C3FA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990FA5"/>
    <w:multiLevelType w:val="multilevel"/>
    <w:tmpl w:val="CE9E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1E7BE0"/>
    <w:multiLevelType w:val="multilevel"/>
    <w:tmpl w:val="1268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816235"/>
    <w:multiLevelType w:val="multilevel"/>
    <w:tmpl w:val="D2D6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4C65A8"/>
    <w:multiLevelType w:val="multilevel"/>
    <w:tmpl w:val="6B7CE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DF12E1C"/>
    <w:multiLevelType w:val="multilevel"/>
    <w:tmpl w:val="3AD0C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118244E"/>
    <w:multiLevelType w:val="multilevel"/>
    <w:tmpl w:val="DD8E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4E4773"/>
    <w:multiLevelType w:val="multilevel"/>
    <w:tmpl w:val="B476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B6501F"/>
    <w:multiLevelType w:val="multilevel"/>
    <w:tmpl w:val="EB12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E01DE7"/>
    <w:multiLevelType w:val="multilevel"/>
    <w:tmpl w:val="B3AC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291B3B"/>
    <w:multiLevelType w:val="multilevel"/>
    <w:tmpl w:val="A47EE92A"/>
    <w:lvl w:ilvl="0">
      <w:start w:val="1"/>
      <w:numFmt w:val="decimal"/>
      <w:lvlText w:val="%1."/>
      <w:lvlJc w:val="right"/>
      <w:pPr>
        <w:ind w:left="1440" w:hanging="360"/>
      </w:pPr>
      <w:rPr>
        <w:rFonts w:ascii="Arial" w:eastAsia="Arial" w:hAnsi="Arial" w:cs="Arial"/>
        <w:b/>
        <w:i w:val="0"/>
        <w:smallCaps w:val="0"/>
        <w:strike w:val="0"/>
        <w:color w:val="000000"/>
        <w:sz w:val="30"/>
        <w:szCs w:val="30"/>
        <w:u w:val="none"/>
        <w:shd w:val="clear" w:color="auto" w:fill="auto"/>
        <w:vertAlign w:val="baseline"/>
      </w:rPr>
    </w:lvl>
    <w:lvl w:ilvl="1">
      <w:start w:val="1"/>
      <w:numFmt w:val="lowerLetter"/>
      <w:lvlText w:val="%2."/>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720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30" w15:restartNumberingAfterBreak="0">
    <w:nsid w:val="62785F64"/>
    <w:multiLevelType w:val="multilevel"/>
    <w:tmpl w:val="8896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AC2716"/>
    <w:multiLevelType w:val="multilevel"/>
    <w:tmpl w:val="4AD4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AF30A1"/>
    <w:multiLevelType w:val="multilevel"/>
    <w:tmpl w:val="91F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276D12"/>
    <w:multiLevelType w:val="multilevel"/>
    <w:tmpl w:val="13340FBC"/>
    <w:lvl w:ilvl="0">
      <w:start w:val="1"/>
      <w:numFmt w:val="decimal"/>
      <w:lvlText w:val="%1."/>
      <w:lvlJc w:val="right"/>
      <w:pPr>
        <w:ind w:left="1440" w:hanging="360"/>
      </w:pPr>
      <w:rPr>
        <w:rFonts w:ascii="Arial" w:eastAsia="Arial" w:hAnsi="Arial" w:cs="Arial"/>
        <w:b/>
        <w:i w:val="0"/>
        <w:smallCaps w:val="0"/>
        <w:strike w:val="0"/>
        <w:color w:val="000000"/>
        <w:sz w:val="30"/>
        <w:szCs w:val="30"/>
        <w:u w:val="none"/>
        <w:shd w:val="clear" w:color="auto" w:fill="auto"/>
        <w:vertAlign w:val="baseline"/>
      </w:rPr>
    </w:lvl>
    <w:lvl w:ilvl="1">
      <w:start w:val="1"/>
      <w:numFmt w:val="lowerLetter"/>
      <w:lvlText w:val="%2."/>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720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34" w15:restartNumberingAfterBreak="0">
    <w:nsid w:val="64793E41"/>
    <w:multiLevelType w:val="multilevel"/>
    <w:tmpl w:val="EE22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A438E4"/>
    <w:multiLevelType w:val="multilevel"/>
    <w:tmpl w:val="9C18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E34249"/>
    <w:multiLevelType w:val="multilevel"/>
    <w:tmpl w:val="6298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7E73DD"/>
    <w:multiLevelType w:val="multilevel"/>
    <w:tmpl w:val="62E0ABBE"/>
    <w:lvl w:ilvl="0">
      <w:start w:val="1"/>
      <w:numFmt w:val="decimal"/>
      <w:lvlText w:val="%1."/>
      <w:lvlJc w:val="right"/>
      <w:pPr>
        <w:ind w:left="360" w:hanging="360"/>
      </w:pPr>
      <w:rPr>
        <w:rFonts w:ascii="Arial" w:eastAsia="Arial" w:hAnsi="Arial" w:cs="Arial"/>
        <w:b/>
        <w:i w:val="0"/>
        <w:smallCaps w:val="0"/>
        <w:strike w:val="0"/>
        <w:color w:val="000000"/>
        <w:sz w:val="30"/>
        <w:szCs w:val="30"/>
        <w:u w:val="none"/>
        <w:shd w:val="clear" w:color="auto" w:fill="auto"/>
        <w:vertAlign w:val="baseline"/>
      </w:rPr>
    </w:lvl>
    <w:lvl w:ilvl="1">
      <w:start w:val="1"/>
      <w:numFmt w:val="lowerLetter"/>
      <w:lvlText w:val="%2."/>
      <w:lvlJc w:val="right"/>
      <w:pPr>
        <w:ind w:left="108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180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52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24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396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468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40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12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38" w15:restartNumberingAfterBreak="0">
    <w:nsid w:val="69077E4B"/>
    <w:multiLevelType w:val="multilevel"/>
    <w:tmpl w:val="BDF2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E47E8B"/>
    <w:multiLevelType w:val="multilevel"/>
    <w:tmpl w:val="E8FC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202392"/>
    <w:multiLevelType w:val="multilevel"/>
    <w:tmpl w:val="91E4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C763E0"/>
    <w:multiLevelType w:val="multilevel"/>
    <w:tmpl w:val="9628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F96E2E"/>
    <w:multiLevelType w:val="multilevel"/>
    <w:tmpl w:val="3BF6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F222D0"/>
    <w:multiLevelType w:val="multilevel"/>
    <w:tmpl w:val="9182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0565AB"/>
    <w:multiLevelType w:val="multilevel"/>
    <w:tmpl w:val="29B6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456673"/>
    <w:multiLevelType w:val="multilevel"/>
    <w:tmpl w:val="1A0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967D20"/>
    <w:multiLevelType w:val="multilevel"/>
    <w:tmpl w:val="FE1C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A67A83"/>
    <w:multiLevelType w:val="multilevel"/>
    <w:tmpl w:val="92A0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EF29B4"/>
    <w:multiLevelType w:val="multilevel"/>
    <w:tmpl w:val="135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FF2EEE"/>
    <w:multiLevelType w:val="multilevel"/>
    <w:tmpl w:val="34AA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2371AF"/>
    <w:multiLevelType w:val="multilevel"/>
    <w:tmpl w:val="4B8E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011120"/>
    <w:multiLevelType w:val="multilevel"/>
    <w:tmpl w:val="706C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BE750D"/>
    <w:multiLevelType w:val="multilevel"/>
    <w:tmpl w:val="8D36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D5596A"/>
    <w:multiLevelType w:val="hybridMultilevel"/>
    <w:tmpl w:val="04BC0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8379362">
    <w:abstractNumId w:val="133"/>
  </w:num>
  <w:num w:numId="2" w16cid:durableId="1336104210">
    <w:abstractNumId w:val="58"/>
  </w:num>
  <w:num w:numId="3" w16cid:durableId="1477801129">
    <w:abstractNumId w:val="102"/>
  </w:num>
  <w:num w:numId="4" w16cid:durableId="904026946">
    <w:abstractNumId w:val="134"/>
  </w:num>
  <w:num w:numId="5" w16cid:durableId="226576912">
    <w:abstractNumId w:val="74"/>
  </w:num>
  <w:num w:numId="6" w16cid:durableId="1989549783">
    <w:abstractNumId w:val="28"/>
  </w:num>
  <w:num w:numId="7" w16cid:durableId="400565254">
    <w:abstractNumId w:val="119"/>
  </w:num>
  <w:num w:numId="8" w16cid:durableId="1434592401">
    <w:abstractNumId w:val="97"/>
  </w:num>
  <w:num w:numId="9" w16cid:durableId="1665627107">
    <w:abstractNumId w:val="26"/>
  </w:num>
  <w:num w:numId="10" w16cid:durableId="119497439">
    <w:abstractNumId w:val="27"/>
  </w:num>
  <w:num w:numId="11" w16cid:durableId="782312519">
    <w:abstractNumId w:val="96"/>
  </w:num>
  <w:num w:numId="12" w16cid:durableId="159925480">
    <w:abstractNumId w:val="124"/>
  </w:num>
  <w:num w:numId="13" w16cid:durableId="2102600372">
    <w:abstractNumId w:val="123"/>
  </w:num>
  <w:num w:numId="14" w16cid:durableId="268850931">
    <w:abstractNumId w:val="16"/>
  </w:num>
  <w:num w:numId="15" w16cid:durableId="1440760149">
    <w:abstractNumId w:val="47"/>
  </w:num>
  <w:num w:numId="16" w16cid:durableId="883102901">
    <w:abstractNumId w:val="52"/>
  </w:num>
  <w:num w:numId="17" w16cid:durableId="1759523287">
    <w:abstractNumId w:val="80"/>
  </w:num>
  <w:num w:numId="18" w16cid:durableId="2108959930">
    <w:abstractNumId w:val="46"/>
  </w:num>
  <w:num w:numId="19" w16cid:durableId="770323483">
    <w:abstractNumId w:val="76"/>
  </w:num>
  <w:num w:numId="20" w16cid:durableId="139544817">
    <w:abstractNumId w:val="153"/>
  </w:num>
  <w:num w:numId="21" w16cid:durableId="957948348">
    <w:abstractNumId w:val="113"/>
  </w:num>
  <w:num w:numId="22" w16cid:durableId="1803382046">
    <w:abstractNumId w:val="122"/>
  </w:num>
  <w:num w:numId="23" w16cid:durableId="1853760152">
    <w:abstractNumId w:val="135"/>
  </w:num>
  <w:num w:numId="24" w16cid:durableId="1769428521">
    <w:abstractNumId w:val="136"/>
  </w:num>
  <w:num w:numId="25" w16cid:durableId="1985694638">
    <w:abstractNumId w:val="35"/>
  </w:num>
  <w:num w:numId="26" w16cid:durableId="55856260">
    <w:abstractNumId w:val="44"/>
  </w:num>
  <w:num w:numId="27" w16cid:durableId="1385331405">
    <w:abstractNumId w:val="68"/>
  </w:num>
  <w:num w:numId="28" w16cid:durableId="810441595">
    <w:abstractNumId w:val="116"/>
  </w:num>
  <w:num w:numId="29" w16cid:durableId="1212352032">
    <w:abstractNumId w:val="111"/>
  </w:num>
  <w:num w:numId="30" w16cid:durableId="1544100907">
    <w:abstractNumId w:val="43"/>
  </w:num>
  <w:num w:numId="31" w16cid:durableId="1399861788">
    <w:abstractNumId w:val="90"/>
  </w:num>
  <w:num w:numId="32" w16cid:durableId="25255861">
    <w:abstractNumId w:val="38"/>
  </w:num>
  <w:num w:numId="33" w16cid:durableId="1066024919">
    <w:abstractNumId w:val="144"/>
  </w:num>
  <w:num w:numId="34" w16cid:durableId="2060547159">
    <w:abstractNumId w:val="79"/>
  </w:num>
  <w:num w:numId="35" w16cid:durableId="898129264">
    <w:abstractNumId w:val="100"/>
  </w:num>
  <w:num w:numId="36" w16cid:durableId="283924090">
    <w:abstractNumId w:val="83"/>
  </w:num>
  <w:num w:numId="37" w16cid:durableId="1116674191">
    <w:abstractNumId w:val="137"/>
  </w:num>
  <w:num w:numId="38" w16cid:durableId="2036077732">
    <w:abstractNumId w:val="73"/>
  </w:num>
  <w:num w:numId="39" w16cid:durableId="76103099">
    <w:abstractNumId w:val="13"/>
  </w:num>
  <w:num w:numId="40" w16cid:durableId="960381916">
    <w:abstractNumId w:val="148"/>
  </w:num>
  <w:num w:numId="41" w16cid:durableId="169637205">
    <w:abstractNumId w:val="3"/>
  </w:num>
  <w:num w:numId="42" w16cid:durableId="560291859">
    <w:abstractNumId w:val="18"/>
  </w:num>
  <w:num w:numId="43" w16cid:durableId="238561438">
    <w:abstractNumId w:val="5"/>
  </w:num>
  <w:num w:numId="44" w16cid:durableId="360935234">
    <w:abstractNumId w:val="139"/>
  </w:num>
  <w:num w:numId="45" w16cid:durableId="1313829276">
    <w:abstractNumId w:val="12"/>
  </w:num>
  <w:num w:numId="46" w16cid:durableId="1882159565">
    <w:abstractNumId w:val="67"/>
  </w:num>
  <w:num w:numId="47" w16cid:durableId="2006325356">
    <w:abstractNumId w:val="145"/>
  </w:num>
  <w:num w:numId="48" w16cid:durableId="440301729">
    <w:abstractNumId w:val="54"/>
  </w:num>
  <w:num w:numId="49" w16cid:durableId="13239848">
    <w:abstractNumId w:val="149"/>
  </w:num>
  <w:num w:numId="50" w16cid:durableId="1631084935">
    <w:abstractNumId w:val="128"/>
  </w:num>
  <w:num w:numId="51" w16cid:durableId="2135246385">
    <w:abstractNumId w:val="89"/>
  </w:num>
  <w:num w:numId="52" w16cid:durableId="1310674033">
    <w:abstractNumId w:val="23"/>
  </w:num>
  <w:num w:numId="53" w16cid:durableId="260770916">
    <w:abstractNumId w:val="120"/>
  </w:num>
  <w:num w:numId="54" w16cid:durableId="1745683916">
    <w:abstractNumId w:val="129"/>
  </w:num>
  <w:num w:numId="55" w16cid:durableId="897521546">
    <w:abstractNumId w:val="14"/>
  </w:num>
  <w:num w:numId="56" w16cid:durableId="380445756">
    <w:abstractNumId w:val="91"/>
  </w:num>
  <w:num w:numId="57" w16cid:durableId="384451153">
    <w:abstractNumId w:val="107"/>
  </w:num>
  <w:num w:numId="58" w16cid:durableId="1396466555">
    <w:abstractNumId w:val="60"/>
  </w:num>
  <w:num w:numId="59" w16cid:durableId="903446425">
    <w:abstractNumId w:val="36"/>
  </w:num>
  <w:num w:numId="60" w16cid:durableId="932586229">
    <w:abstractNumId w:val="131"/>
  </w:num>
  <w:num w:numId="61" w16cid:durableId="601494802">
    <w:abstractNumId w:val="94"/>
  </w:num>
  <w:num w:numId="62" w16cid:durableId="291985411">
    <w:abstractNumId w:val="33"/>
  </w:num>
  <w:num w:numId="63" w16cid:durableId="785927586">
    <w:abstractNumId w:val="55"/>
  </w:num>
  <w:num w:numId="64" w16cid:durableId="320735186">
    <w:abstractNumId w:val="151"/>
  </w:num>
  <w:num w:numId="65" w16cid:durableId="806049124">
    <w:abstractNumId w:val="84"/>
  </w:num>
  <w:num w:numId="66" w16cid:durableId="1085608992">
    <w:abstractNumId w:val="62"/>
  </w:num>
  <w:num w:numId="67" w16cid:durableId="2058583874">
    <w:abstractNumId w:val="70"/>
  </w:num>
  <w:num w:numId="68" w16cid:durableId="1514567214">
    <w:abstractNumId w:val="138"/>
  </w:num>
  <w:num w:numId="69" w16cid:durableId="1956207590">
    <w:abstractNumId w:val="37"/>
  </w:num>
  <w:num w:numId="70" w16cid:durableId="390419820">
    <w:abstractNumId w:val="32"/>
  </w:num>
  <w:num w:numId="71" w16cid:durableId="1354459981">
    <w:abstractNumId w:val="93"/>
  </w:num>
  <w:num w:numId="72" w16cid:durableId="2106341534">
    <w:abstractNumId w:val="71"/>
  </w:num>
  <w:num w:numId="73" w16cid:durableId="730153130">
    <w:abstractNumId w:val="98"/>
  </w:num>
  <w:num w:numId="74" w16cid:durableId="489757313">
    <w:abstractNumId w:val="9"/>
  </w:num>
  <w:num w:numId="75" w16cid:durableId="1085152786">
    <w:abstractNumId w:val="22"/>
  </w:num>
  <w:num w:numId="76" w16cid:durableId="239363956">
    <w:abstractNumId w:val="105"/>
  </w:num>
  <w:num w:numId="77" w16cid:durableId="1396587771">
    <w:abstractNumId w:val="75"/>
  </w:num>
  <w:num w:numId="78" w16cid:durableId="1870949959">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100754091">
    <w:abstractNumId w:val="63"/>
  </w:num>
  <w:num w:numId="80" w16cid:durableId="2032026723">
    <w:abstractNumId w:val="110"/>
  </w:num>
  <w:num w:numId="81" w16cid:durableId="865102309">
    <w:abstractNumId w:val="114"/>
  </w:num>
  <w:num w:numId="82" w16cid:durableId="940450852">
    <w:abstractNumId w:val="104"/>
  </w:num>
  <w:num w:numId="83" w16cid:durableId="399719172">
    <w:abstractNumId w:val="87"/>
  </w:num>
  <w:num w:numId="84" w16cid:durableId="791171845">
    <w:abstractNumId w:val="66"/>
  </w:num>
  <w:num w:numId="85" w16cid:durableId="1995909286">
    <w:abstractNumId w:val="39"/>
  </w:num>
  <w:num w:numId="86" w16cid:durableId="248664052">
    <w:abstractNumId w:val="40"/>
  </w:num>
  <w:num w:numId="87" w16cid:durableId="1715230076">
    <w:abstractNumId w:val="7"/>
  </w:num>
  <w:num w:numId="88" w16cid:durableId="1675960222">
    <w:abstractNumId w:val="126"/>
  </w:num>
  <w:num w:numId="89" w16cid:durableId="734665138">
    <w:abstractNumId w:val="30"/>
  </w:num>
  <w:num w:numId="90" w16cid:durableId="2133017179">
    <w:abstractNumId w:val="146"/>
  </w:num>
  <w:num w:numId="91" w16cid:durableId="158080306">
    <w:abstractNumId w:val="125"/>
  </w:num>
  <w:num w:numId="92" w16cid:durableId="1356618212">
    <w:abstractNumId w:val="65"/>
  </w:num>
  <w:num w:numId="93" w16cid:durableId="625431805">
    <w:abstractNumId w:val="121"/>
  </w:num>
  <w:num w:numId="94" w16cid:durableId="505941220">
    <w:abstractNumId w:val="72"/>
  </w:num>
  <w:num w:numId="95" w16cid:durableId="247546350">
    <w:abstractNumId w:val="56"/>
  </w:num>
  <w:num w:numId="96" w16cid:durableId="1677995022">
    <w:abstractNumId w:val="4"/>
  </w:num>
  <w:num w:numId="97" w16cid:durableId="277444701">
    <w:abstractNumId w:val="85"/>
  </w:num>
  <w:num w:numId="98" w16cid:durableId="1635477370">
    <w:abstractNumId w:val="106"/>
  </w:num>
  <w:num w:numId="99" w16cid:durableId="48652017">
    <w:abstractNumId w:val="82"/>
  </w:num>
  <w:num w:numId="100" w16cid:durableId="164055069">
    <w:abstractNumId w:val="112"/>
  </w:num>
  <w:num w:numId="101" w16cid:durableId="163740624">
    <w:abstractNumId w:val="101"/>
  </w:num>
  <w:num w:numId="102" w16cid:durableId="329724847">
    <w:abstractNumId w:val="50"/>
  </w:num>
  <w:num w:numId="103" w16cid:durableId="94179942">
    <w:abstractNumId w:val="17"/>
  </w:num>
  <w:num w:numId="104" w16cid:durableId="1509708392">
    <w:abstractNumId w:val="152"/>
  </w:num>
  <w:num w:numId="105" w16cid:durableId="1026904270">
    <w:abstractNumId w:val="57"/>
  </w:num>
  <w:num w:numId="106" w16cid:durableId="2020310164">
    <w:abstractNumId w:val="88"/>
  </w:num>
  <w:num w:numId="107" w16cid:durableId="626088841">
    <w:abstractNumId w:val="31"/>
  </w:num>
  <w:num w:numId="108" w16cid:durableId="777413329">
    <w:abstractNumId w:val="109"/>
  </w:num>
  <w:num w:numId="109" w16cid:durableId="2025132458">
    <w:abstractNumId w:val="59"/>
  </w:num>
  <w:num w:numId="110" w16cid:durableId="1815635590">
    <w:abstractNumId w:val="118"/>
  </w:num>
  <w:num w:numId="111" w16cid:durableId="2140149550">
    <w:abstractNumId w:val="1"/>
  </w:num>
  <w:num w:numId="112" w16cid:durableId="294605814">
    <w:abstractNumId w:val="8"/>
  </w:num>
  <w:num w:numId="113" w16cid:durableId="116068703">
    <w:abstractNumId w:val="77"/>
  </w:num>
  <w:num w:numId="114" w16cid:durableId="1114252148">
    <w:abstractNumId w:val="61"/>
  </w:num>
  <w:num w:numId="115" w16cid:durableId="2136752306">
    <w:abstractNumId w:val="53"/>
  </w:num>
  <w:num w:numId="116" w16cid:durableId="742681991">
    <w:abstractNumId w:val="34"/>
  </w:num>
  <w:num w:numId="117" w16cid:durableId="500657950">
    <w:abstractNumId w:val="141"/>
  </w:num>
  <w:num w:numId="118" w16cid:durableId="855118677">
    <w:abstractNumId w:val="19"/>
  </w:num>
  <w:num w:numId="119" w16cid:durableId="821654448">
    <w:abstractNumId w:val="130"/>
  </w:num>
  <w:num w:numId="120" w16cid:durableId="189075292">
    <w:abstractNumId w:val="51"/>
  </w:num>
  <w:num w:numId="121" w16cid:durableId="1791436746">
    <w:abstractNumId w:val="0"/>
  </w:num>
  <w:num w:numId="122" w16cid:durableId="325935585">
    <w:abstractNumId w:val="10"/>
  </w:num>
  <w:num w:numId="123" w16cid:durableId="1313682174">
    <w:abstractNumId w:val="103"/>
  </w:num>
  <w:num w:numId="124" w16cid:durableId="1643851708">
    <w:abstractNumId w:val="117"/>
  </w:num>
  <w:num w:numId="125" w16cid:durableId="1653942417">
    <w:abstractNumId w:val="1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21111466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416512158">
    <w:abstractNumId w:val="4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03478949">
    <w:abstractNumId w:val="2"/>
  </w:num>
  <w:num w:numId="129" w16cid:durableId="146242086">
    <w:abstractNumId w:val="150"/>
  </w:num>
  <w:num w:numId="130" w16cid:durableId="400056577">
    <w:abstractNumId w:val="108"/>
  </w:num>
  <w:num w:numId="131" w16cid:durableId="1291670526">
    <w:abstractNumId w:val="69"/>
  </w:num>
  <w:num w:numId="132" w16cid:durableId="1761027292">
    <w:abstractNumId w:val="20"/>
  </w:num>
  <w:num w:numId="133" w16cid:durableId="1428841762">
    <w:abstractNumId w:val="95"/>
  </w:num>
  <w:num w:numId="134" w16cid:durableId="886642492">
    <w:abstractNumId w:val="42"/>
  </w:num>
  <w:num w:numId="135" w16cid:durableId="315694217">
    <w:abstractNumId w:val="15"/>
  </w:num>
  <w:num w:numId="136" w16cid:durableId="290137490">
    <w:abstractNumId w:val="142"/>
  </w:num>
  <w:num w:numId="137" w16cid:durableId="1035807959">
    <w:abstractNumId w:val="24"/>
  </w:num>
  <w:num w:numId="138" w16cid:durableId="924919805">
    <w:abstractNumId w:val="132"/>
  </w:num>
  <w:num w:numId="139" w16cid:durableId="1317028674">
    <w:abstractNumId w:val="99"/>
  </w:num>
  <w:num w:numId="140" w16cid:durableId="1728264215">
    <w:abstractNumId w:val="147"/>
  </w:num>
  <w:num w:numId="141" w16cid:durableId="585581485">
    <w:abstractNumId w:val="21"/>
  </w:num>
  <w:num w:numId="142" w16cid:durableId="102268139">
    <w:abstractNumId w:val="6"/>
  </w:num>
  <w:num w:numId="143" w16cid:durableId="1275137605">
    <w:abstractNumId w:val="25"/>
  </w:num>
  <w:num w:numId="144" w16cid:durableId="644697597">
    <w:abstractNumId w:val="45"/>
  </w:num>
  <w:num w:numId="145" w16cid:durableId="1828083075">
    <w:abstractNumId w:val="64"/>
  </w:num>
  <w:num w:numId="146" w16cid:durableId="59601496">
    <w:abstractNumId w:val="81"/>
  </w:num>
  <w:num w:numId="147" w16cid:durableId="108621924">
    <w:abstractNumId w:val="143"/>
  </w:num>
  <w:num w:numId="148" w16cid:durableId="885676409">
    <w:abstractNumId w:val="140"/>
  </w:num>
  <w:num w:numId="149" w16cid:durableId="142741067">
    <w:abstractNumId w:val="78"/>
  </w:num>
  <w:num w:numId="150" w16cid:durableId="758142386">
    <w:abstractNumId w:val="29"/>
  </w:num>
  <w:num w:numId="151" w16cid:durableId="53822609">
    <w:abstractNumId w:val="92"/>
  </w:num>
  <w:num w:numId="152" w16cid:durableId="155196063">
    <w:abstractNumId w:val="49"/>
  </w:num>
  <w:num w:numId="153" w16cid:durableId="181361181">
    <w:abstractNumId w:val="11"/>
  </w:num>
  <w:num w:numId="154" w16cid:durableId="1623264431">
    <w:abstractNumId w:val="127"/>
  </w:num>
  <w:num w:numId="155" w16cid:durableId="731581307">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7C"/>
    <w:rsid w:val="00017ADE"/>
    <w:rsid w:val="00035352"/>
    <w:rsid w:val="00074A2B"/>
    <w:rsid w:val="000D3E44"/>
    <w:rsid w:val="000F0DA9"/>
    <w:rsid w:val="00160F82"/>
    <w:rsid w:val="001A2172"/>
    <w:rsid w:val="001C0466"/>
    <w:rsid w:val="002226C6"/>
    <w:rsid w:val="00224FCC"/>
    <w:rsid w:val="002461A6"/>
    <w:rsid w:val="0032595F"/>
    <w:rsid w:val="00345781"/>
    <w:rsid w:val="00361525"/>
    <w:rsid w:val="00362D0F"/>
    <w:rsid w:val="0036601D"/>
    <w:rsid w:val="003B1CA0"/>
    <w:rsid w:val="003D12BA"/>
    <w:rsid w:val="003E536C"/>
    <w:rsid w:val="00451BFB"/>
    <w:rsid w:val="00494492"/>
    <w:rsid w:val="004D476E"/>
    <w:rsid w:val="00501B6C"/>
    <w:rsid w:val="005328D0"/>
    <w:rsid w:val="00672E5A"/>
    <w:rsid w:val="006C7EB3"/>
    <w:rsid w:val="00744CDE"/>
    <w:rsid w:val="007B717C"/>
    <w:rsid w:val="008916B1"/>
    <w:rsid w:val="008A35D5"/>
    <w:rsid w:val="008C7692"/>
    <w:rsid w:val="008D40AC"/>
    <w:rsid w:val="00950971"/>
    <w:rsid w:val="00956FD4"/>
    <w:rsid w:val="009859A3"/>
    <w:rsid w:val="009945FA"/>
    <w:rsid w:val="009A5007"/>
    <w:rsid w:val="009C126C"/>
    <w:rsid w:val="00A14AA0"/>
    <w:rsid w:val="00A23B23"/>
    <w:rsid w:val="00A34F23"/>
    <w:rsid w:val="00A52A0E"/>
    <w:rsid w:val="00B1255B"/>
    <w:rsid w:val="00BD1219"/>
    <w:rsid w:val="00BD3AA5"/>
    <w:rsid w:val="00C1767C"/>
    <w:rsid w:val="00C34BED"/>
    <w:rsid w:val="00C7435A"/>
    <w:rsid w:val="00C92764"/>
    <w:rsid w:val="00CE7CE8"/>
    <w:rsid w:val="00D221A5"/>
    <w:rsid w:val="00D86A7B"/>
    <w:rsid w:val="00E70081"/>
    <w:rsid w:val="00EF7830"/>
    <w:rsid w:val="00EF7967"/>
    <w:rsid w:val="00F423B1"/>
    <w:rsid w:val="00F84145"/>
    <w:rsid w:val="00FB7D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E9E9A"/>
  <w15:chartTrackingRefBased/>
  <w15:docId w15:val="{DD1F8C34-FF3D-4CED-8A78-7709D9942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6B1"/>
  </w:style>
  <w:style w:type="paragraph" w:styleId="Heading1">
    <w:name w:val="heading 1"/>
    <w:basedOn w:val="Normal"/>
    <w:next w:val="Normal"/>
    <w:link w:val="Heading1Char"/>
    <w:uiPriority w:val="9"/>
    <w:qFormat/>
    <w:rsid w:val="00C176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6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6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6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6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6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6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6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6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7C"/>
    <w:rPr>
      <w:rFonts w:eastAsiaTheme="majorEastAsia" w:cstheme="majorBidi"/>
      <w:color w:val="272727" w:themeColor="text1" w:themeTint="D8"/>
    </w:rPr>
  </w:style>
  <w:style w:type="paragraph" w:styleId="Title">
    <w:name w:val="Title"/>
    <w:basedOn w:val="Normal"/>
    <w:next w:val="Normal"/>
    <w:link w:val="TitleChar"/>
    <w:uiPriority w:val="10"/>
    <w:qFormat/>
    <w:rsid w:val="00C17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7C"/>
    <w:pPr>
      <w:spacing w:before="160"/>
      <w:jc w:val="center"/>
    </w:pPr>
    <w:rPr>
      <w:i/>
      <w:iCs/>
      <w:color w:val="404040" w:themeColor="text1" w:themeTint="BF"/>
    </w:rPr>
  </w:style>
  <w:style w:type="character" w:customStyle="1" w:styleId="QuoteChar">
    <w:name w:val="Quote Char"/>
    <w:basedOn w:val="DefaultParagraphFont"/>
    <w:link w:val="Quote"/>
    <w:uiPriority w:val="29"/>
    <w:rsid w:val="00C1767C"/>
    <w:rPr>
      <w:i/>
      <w:iCs/>
      <w:color w:val="404040" w:themeColor="text1" w:themeTint="BF"/>
    </w:rPr>
  </w:style>
  <w:style w:type="paragraph" w:styleId="ListParagraph">
    <w:name w:val="List Paragraph"/>
    <w:basedOn w:val="Normal"/>
    <w:uiPriority w:val="34"/>
    <w:qFormat/>
    <w:rsid w:val="00C1767C"/>
    <w:pPr>
      <w:ind w:left="720"/>
      <w:contextualSpacing/>
    </w:pPr>
  </w:style>
  <w:style w:type="character" w:styleId="IntenseEmphasis">
    <w:name w:val="Intense Emphasis"/>
    <w:basedOn w:val="DefaultParagraphFont"/>
    <w:uiPriority w:val="21"/>
    <w:qFormat/>
    <w:rsid w:val="00C1767C"/>
    <w:rPr>
      <w:i/>
      <w:iCs/>
      <w:color w:val="2F5496" w:themeColor="accent1" w:themeShade="BF"/>
    </w:rPr>
  </w:style>
  <w:style w:type="paragraph" w:styleId="IntenseQuote">
    <w:name w:val="Intense Quote"/>
    <w:basedOn w:val="Normal"/>
    <w:next w:val="Normal"/>
    <w:link w:val="IntenseQuoteChar"/>
    <w:uiPriority w:val="30"/>
    <w:qFormat/>
    <w:rsid w:val="00C176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67C"/>
    <w:rPr>
      <w:i/>
      <w:iCs/>
      <w:color w:val="2F5496" w:themeColor="accent1" w:themeShade="BF"/>
    </w:rPr>
  </w:style>
  <w:style w:type="character" w:styleId="IntenseReference">
    <w:name w:val="Intense Reference"/>
    <w:basedOn w:val="DefaultParagraphFont"/>
    <w:uiPriority w:val="32"/>
    <w:qFormat/>
    <w:rsid w:val="00C1767C"/>
    <w:rPr>
      <w:b/>
      <w:bCs/>
      <w:smallCaps/>
      <w:color w:val="2F5496" w:themeColor="accent1" w:themeShade="BF"/>
      <w:spacing w:val="5"/>
    </w:rPr>
  </w:style>
  <w:style w:type="paragraph" w:styleId="Header">
    <w:name w:val="header"/>
    <w:basedOn w:val="Normal"/>
    <w:link w:val="HeaderChar"/>
    <w:uiPriority w:val="99"/>
    <w:unhideWhenUsed/>
    <w:rsid w:val="003E53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36C"/>
  </w:style>
  <w:style w:type="paragraph" w:styleId="Footer">
    <w:name w:val="footer"/>
    <w:basedOn w:val="Normal"/>
    <w:link w:val="FooterChar"/>
    <w:uiPriority w:val="99"/>
    <w:unhideWhenUsed/>
    <w:rsid w:val="003E53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36C"/>
  </w:style>
  <w:style w:type="paragraph" w:styleId="NoSpacing">
    <w:name w:val="No Spacing"/>
    <w:uiPriority w:val="1"/>
    <w:qFormat/>
    <w:rsid w:val="00F841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1173</TotalTime>
  <Pages>57</Pages>
  <Words>6598</Words>
  <Characters>37610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gowda</dc:creator>
  <cp:keywords/>
  <dc:description/>
  <cp:lastModifiedBy>tejas gowda</cp:lastModifiedBy>
  <cp:revision>11</cp:revision>
  <dcterms:created xsi:type="dcterms:W3CDTF">2026-02-17T05:32:00Z</dcterms:created>
  <dcterms:modified xsi:type="dcterms:W3CDTF">2026-03-02T15:34:00Z</dcterms:modified>
</cp:coreProperties>
</file>