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rPr>
        <w:id w:val="-1836292438"/>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3798"/>
          </w:tblGrid>
          <w:tr w:rsidR="00FF14F4" w:rsidRPr="007F62B7" w:rsidTr="00FF14F4">
            <w:trPr>
              <w:trHeight w:val="1440"/>
            </w:trPr>
            <w:tc>
              <w:tcPr>
                <w:tcW w:w="1440" w:type="dxa"/>
                <w:tcBorders>
                  <w:right w:val="single" w:sz="4" w:space="0" w:color="FFFFFF" w:themeColor="background1"/>
                </w:tcBorders>
                <w:shd w:val="clear" w:color="auto" w:fill="943634" w:themeFill="accent2" w:themeFillShade="BF"/>
              </w:tcPr>
              <w:p w:rsidR="00FF14F4" w:rsidRPr="007F62B7" w:rsidRDefault="00FF14F4" w:rsidP="005F7353">
                <w:pPr>
                  <w:rPr>
                    <w:rFonts w:ascii="Times New Roman" w:hAnsi="Times New Roman"/>
                  </w:rPr>
                </w:pPr>
              </w:p>
            </w:tc>
            <w:tc>
              <w:tcPr>
                <w:tcW w:w="3798" w:type="dxa"/>
                <w:tcBorders>
                  <w:left w:val="single" w:sz="4" w:space="0" w:color="FFFFFF" w:themeColor="background1"/>
                </w:tcBorders>
                <w:shd w:val="clear" w:color="auto" w:fill="943634" w:themeFill="accent2" w:themeFillShade="BF"/>
                <w:vAlign w:val="bottom"/>
              </w:tcPr>
              <w:p w:rsidR="00FF14F4" w:rsidRPr="007F62B7" w:rsidRDefault="00203167" w:rsidP="005F7353">
                <w:pPr>
                  <w:pStyle w:val="NoSpacing"/>
                  <w:rPr>
                    <w:rFonts w:ascii="Times New Roman" w:eastAsiaTheme="majorEastAsia" w:hAnsi="Times New Roman"/>
                    <w:b/>
                    <w:bCs/>
                    <w:color w:val="FFFFFF" w:themeColor="background1"/>
                    <w:sz w:val="72"/>
                    <w:szCs w:val="72"/>
                  </w:rPr>
                </w:pPr>
                <w:r w:rsidRPr="007F62B7">
                  <w:rPr>
                    <w:rFonts w:ascii="Times New Roman" w:eastAsiaTheme="majorEastAsia" w:hAnsi="Times New Roman"/>
                    <w:b/>
                    <w:bCs/>
                    <w:color w:val="FFFFFF" w:themeColor="background1"/>
                    <w:sz w:val="72"/>
                    <w:szCs w:val="72"/>
                  </w:rPr>
                  <w:t xml:space="preserve"> </w:t>
                </w:r>
                <w:r w:rsidR="00FF14F4" w:rsidRPr="007F62B7">
                  <w:rPr>
                    <w:rFonts w:ascii="Times New Roman" w:eastAsiaTheme="majorEastAsia" w:hAnsi="Times New Roman"/>
                    <w:b/>
                    <w:bCs/>
                    <w:color w:val="FFFFFF" w:themeColor="background1"/>
                    <w:sz w:val="72"/>
                    <w:szCs w:val="72"/>
                  </w:rPr>
                  <w:t>Unidev</w:t>
                </w:r>
              </w:p>
            </w:tc>
          </w:tr>
          <w:tr w:rsidR="00FF14F4" w:rsidRPr="007F62B7" w:rsidTr="00FF14F4">
            <w:trPr>
              <w:trHeight w:val="2880"/>
            </w:trPr>
            <w:tc>
              <w:tcPr>
                <w:tcW w:w="1440" w:type="dxa"/>
                <w:tcBorders>
                  <w:right w:val="single" w:sz="4" w:space="0" w:color="000000" w:themeColor="text1"/>
                </w:tcBorders>
              </w:tcPr>
              <w:p w:rsidR="00FF14F4" w:rsidRPr="007F62B7" w:rsidRDefault="00FF14F4" w:rsidP="005F7353">
                <w:pPr>
                  <w:rPr>
                    <w:rFonts w:ascii="Times New Roman" w:hAnsi="Times New Roman"/>
                  </w:rPr>
                </w:pPr>
              </w:p>
            </w:tc>
            <w:tc>
              <w:tcPr>
                <w:tcW w:w="3798" w:type="dxa"/>
                <w:tcBorders>
                  <w:left w:val="single" w:sz="4" w:space="0" w:color="000000" w:themeColor="text1"/>
                </w:tcBorders>
                <w:vAlign w:val="center"/>
              </w:tcPr>
              <w:p w:rsidR="00FF14F4" w:rsidRPr="007F62B7" w:rsidRDefault="00FF14F4" w:rsidP="005F7353">
                <w:pPr>
                  <w:pStyle w:val="NoSpacing"/>
                  <w:rPr>
                    <w:rFonts w:ascii="Times New Roman" w:hAnsi="Times New Roman"/>
                    <w:b/>
                    <w:sz w:val="20"/>
                  </w:rPr>
                </w:pPr>
                <w:r w:rsidRPr="007F62B7">
                  <w:rPr>
                    <w:rFonts w:ascii="Times New Roman" w:hAnsi="Times New Roman"/>
                    <w:b/>
                    <w:sz w:val="20"/>
                  </w:rPr>
                  <w:t>Unified Development, Inc.</w:t>
                </w:r>
              </w:p>
              <w:p w:rsidR="00FF14F4" w:rsidRPr="007F62B7" w:rsidRDefault="00F219D7" w:rsidP="005F7353">
                <w:pPr>
                  <w:pStyle w:val="NoSpacing"/>
                  <w:rPr>
                    <w:rFonts w:ascii="Times New Roman" w:hAnsi="Times New Roman"/>
                    <w:sz w:val="20"/>
                  </w:rPr>
                </w:pPr>
                <w:r w:rsidRPr="007F62B7">
                  <w:rPr>
                    <w:rFonts w:ascii="Times New Roman" w:hAnsi="Times New Roman"/>
                    <w:sz w:val="20"/>
                  </w:rPr>
                  <w:t>1669</w:t>
                </w:r>
                <w:r w:rsidR="00FF14F4" w:rsidRPr="007F62B7">
                  <w:rPr>
                    <w:rFonts w:ascii="Times New Roman" w:hAnsi="Times New Roman"/>
                    <w:sz w:val="20"/>
                  </w:rPr>
                  <w:t xml:space="preserve">0 </w:t>
                </w:r>
                <w:proofErr w:type="spellStart"/>
                <w:r w:rsidR="00FF14F4" w:rsidRPr="007F62B7">
                  <w:rPr>
                    <w:rFonts w:ascii="Times New Roman" w:hAnsi="Times New Roman"/>
                    <w:sz w:val="20"/>
                  </w:rPr>
                  <w:t>Swingley</w:t>
                </w:r>
                <w:proofErr w:type="spellEnd"/>
                <w:r w:rsidR="00FF14F4" w:rsidRPr="007F62B7">
                  <w:rPr>
                    <w:rFonts w:ascii="Times New Roman" w:hAnsi="Times New Roman"/>
                    <w:sz w:val="20"/>
                  </w:rPr>
                  <w:t xml:space="preserve"> </w:t>
                </w:r>
                <w:r w:rsidRPr="007F62B7">
                  <w:rPr>
                    <w:rFonts w:ascii="Times New Roman" w:hAnsi="Times New Roman"/>
                    <w:sz w:val="20"/>
                  </w:rPr>
                  <w:t xml:space="preserve">Ridge </w:t>
                </w:r>
                <w:r w:rsidR="00FF14F4" w:rsidRPr="007F62B7">
                  <w:rPr>
                    <w:rFonts w:ascii="Times New Roman" w:hAnsi="Times New Roman"/>
                    <w:sz w:val="20"/>
                  </w:rPr>
                  <w:t>Road</w:t>
                </w:r>
              </w:p>
              <w:p w:rsidR="00FF14F4" w:rsidRPr="007F62B7" w:rsidRDefault="00FF14F4" w:rsidP="005F7353">
                <w:pPr>
                  <w:pStyle w:val="NoSpacing"/>
                  <w:rPr>
                    <w:rFonts w:ascii="Times New Roman" w:hAnsi="Times New Roman"/>
                    <w:sz w:val="20"/>
                  </w:rPr>
                </w:pPr>
                <w:r w:rsidRPr="007F62B7">
                  <w:rPr>
                    <w:rFonts w:ascii="Times New Roman" w:hAnsi="Times New Roman"/>
                    <w:sz w:val="20"/>
                  </w:rPr>
                  <w:t>Suite 260</w:t>
                </w:r>
              </w:p>
              <w:p w:rsidR="00FF14F4" w:rsidRPr="007F62B7" w:rsidRDefault="00FF14F4" w:rsidP="005F7353">
                <w:pPr>
                  <w:pStyle w:val="NoSpacing"/>
                  <w:rPr>
                    <w:rFonts w:ascii="Times New Roman" w:hAnsi="Times New Roman"/>
                    <w:sz w:val="20"/>
                  </w:rPr>
                </w:pPr>
                <w:r w:rsidRPr="007F62B7">
                  <w:rPr>
                    <w:rFonts w:ascii="Times New Roman" w:hAnsi="Times New Roman"/>
                    <w:sz w:val="20"/>
                  </w:rPr>
                  <w:t>Chesterfield, MO 63017</w:t>
                </w:r>
              </w:p>
              <w:p w:rsidR="00FF14F4" w:rsidRPr="007F62B7" w:rsidRDefault="00F219D7" w:rsidP="005F7353">
                <w:pPr>
                  <w:pStyle w:val="NoSpacing"/>
                  <w:rPr>
                    <w:rFonts w:ascii="Times New Roman" w:hAnsi="Times New Roman"/>
                    <w:sz w:val="20"/>
                  </w:rPr>
                </w:pPr>
                <w:r w:rsidRPr="007F62B7">
                  <w:rPr>
                    <w:rFonts w:ascii="Times New Roman" w:hAnsi="Times New Roman"/>
                    <w:sz w:val="20"/>
                  </w:rPr>
                  <w:t>(636) 532-4424</w:t>
                </w:r>
              </w:p>
              <w:p w:rsidR="00FF14F4" w:rsidRPr="007F62B7" w:rsidRDefault="00FF14F4" w:rsidP="005F7353">
                <w:pPr>
                  <w:pStyle w:val="NoSpacing"/>
                  <w:rPr>
                    <w:rFonts w:ascii="Times New Roman" w:hAnsi="Times New Roman"/>
                    <w:color w:val="76923C" w:themeColor="accent3" w:themeShade="BF"/>
                  </w:rPr>
                </w:pPr>
              </w:p>
              <w:p w:rsidR="00FF14F4" w:rsidRPr="007F62B7" w:rsidRDefault="00FF14F4" w:rsidP="005F7353">
                <w:pPr>
                  <w:pStyle w:val="NoSpacing"/>
                  <w:rPr>
                    <w:rFonts w:ascii="Times New Roman" w:hAnsi="Times New Roman"/>
                    <w:color w:val="76923C" w:themeColor="accent3" w:themeShade="BF"/>
                  </w:rPr>
                </w:pPr>
              </w:p>
            </w:tc>
          </w:tr>
        </w:tbl>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FF14F4" w:rsidRPr="007F62B7">
            <w:tc>
              <w:tcPr>
                <w:tcW w:w="0" w:type="auto"/>
              </w:tcPr>
              <w:p w:rsidR="00FF14F4" w:rsidRPr="007F62B7" w:rsidRDefault="00FF14F4" w:rsidP="005F7353">
                <w:pPr>
                  <w:pStyle w:val="NoSpacing"/>
                  <w:rPr>
                    <w:rFonts w:ascii="Times New Roman" w:hAnsi="Times New Roman"/>
                    <w:b/>
                    <w:bCs/>
                    <w:caps/>
                    <w:sz w:val="72"/>
                    <w:szCs w:val="72"/>
                  </w:rPr>
                </w:pPr>
              </w:p>
            </w:tc>
          </w:tr>
          <w:tr w:rsidR="00FF14F4" w:rsidRPr="007F62B7">
            <w:tc>
              <w:tcPr>
                <w:tcW w:w="0" w:type="auto"/>
              </w:tcPr>
              <w:p w:rsidR="00FF14F4" w:rsidRPr="007F62B7" w:rsidRDefault="00FF14F4" w:rsidP="005F7353">
                <w:pPr>
                  <w:pStyle w:val="NoSpacing"/>
                  <w:rPr>
                    <w:rFonts w:ascii="Times New Roman" w:hAnsi="Times New Roman"/>
                    <w:color w:val="808080" w:themeColor="background1" w:themeShade="80"/>
                  </w:rPr>
                </w:pPr>
              </w:p>
            </w:tc>
          </w:tr>
        </w:tbl>
        <w:p w:rsidR="00FF14F4" w:rsidRPr="007F62B7" w:rsidRDefault="00AC53B0" w:rsidP="005F7353">
          <w:pPr>
            <w:jc w:val="center"/>
            <w:rPr>
              <w:rFonts w:ascii="Times New Roman" w:hAnsi="Times New Roman"/>
              <w:sz w:val="44"/>
              <w:szCs w:val="44"/>
            </w:rPr>
          </w:pPr>
          <w:r w:rsidRPr="007F62B7">
            <w:rPr>
              <w:rFonts w:ascii="Times New Roman" w:hAnsi="Times New Roman"/>
              <w:b/>
              <w:color w:val="17365D" w:themeColor="text2" w:themeShade="BF"/>
              <w:sz w:val="48"/>
              <w:szCs w:val="44"/>
            </w:rPr>
            <w:t>Duncan Solutions, Inc</w:t>
          </w:r>
          <w:r w:rsidRPr="007F62B7">
            <w:rPr>
              <w:rFonts w:ascii="Times New Roman" w:hAnsi="Times New Roman"/>
              <w:sz w:val="44"/>
              <w:szCs w:val="44"/>
            </w:rPr>
            <w:t>.</w:t>
          </w:r>
          <w:r w:rsidR="00F219D7" w:rsidRPr="007F62B7">
            <w:rPr>
              <w:rFonts w:ascii="Times New Roman" w:hAnsi="Times New Roman"/>
              <w:noProof/>
            </w:rPr>
            <w:t xml:space="preserve"> </w:t>
          </w:r>
        </w:p>
        <w:p w:rsidR="00AC53B0" w:rsidRPr="007F62B7" w:rsidRDefault="00AC53B0" w:rsidP="005F7353">
          <w:pPr>
            <w:jc w:val="center"/>
            <w:rPr>
              <w:rFonts w:ascii="Times New Roman" w:hAnsi="Times New Roman"/>
              <w:sz w:val="44"/>
              <w:szCs w:val="44"/>
            </w:rPr>
          </w:pPr>
        </w:p>
        <w:p w:rsidR="00D3731C" w:rsidRPr="007F62B7" w:rsidRDefault="009F5A70" w:rsidP="005F7353">
          <w:pPr>
            <w:jc w:val="center"/>
            <w:rPr>
              <w:rFonts w:ascii="Times New Roman" w:hAnsi="Times New Roman"/>
              <w:sz w:val="44"/>
              <w:szCs w:val="44"/>
            </w:rPr>
          </w:pPr>
          <w:r>
            <w:rPr>
              <w:rFonts w:ascii="Times New Roman" w:hAnsi="Times New Roman"/>
              <w:sz w:val="44"/>
              <w:szCs w:val="44"/>
            </w:rPr>
            <w:t>Custom Grid Options</w:t>
          </w:r>
        </w:p>
        <w:p w:rsidR="00D3731C" w:rsidRPr="007F62B7" w:rsidRDefault="00D3731C" w:rsidP="005F7353">
          <w:pPr>
            <w:jc w:val="center"/>
            <w:rPr>
              <w:rFonts w:ascii="Times New Roman" w:hAnsi="Times New Roman"/>
              <w:sz w:val="44"/>
              <w:szCs w:val="44"/>
            </w:rPr>
          </w:pPr>
        </w:p>
        <w:p w:rsidR="00AC53B0" w:rsidRPr="007F62B7" w:rsidRDefault="009F5A70" w:rsidP="005F7353">
          <w:pPr>
            <w:jc w:val="center"/>
            <w:rPr>
              <w:rFonts w:ascii="Times New Roman" w:hAnsi="Times New Roman"/>
              <w:sz w:val="36"/>
              <w:szCs w:val="44"/>
            </w:rPr>
          </w:pPr>
          <w:r>
            <w:rPr>
              <w:rFonts w:ascii="Times New Roman" w:hAnsi="Times New Roman"/>
              <w:sz w:val="36"/>
              <w:szCs w:val="44"/>
            </w:rPr>
            <w:t>May</w:t>
          </w:r>
          <w:r w:rsidR="00AC53B0" w:rsidRPr="007F62B7">
            <w:rPr>
              <w:rFonts w:ascii="Times New Roman" w:hAnsi="Times New Roman"/>
              <w:sz w:val="36"/>
              <w:szCs w:val="44"/>
            </w:rPr>
            <w:t xml:space="preserve"> 201</w:t>
          </w:r>
          <w:r>
            <w:rPr>
              <w:rFonts w:ascii="Times New Roman" w:hAnsi="Times New Roman"/>
              <w:sz w:val="36"/>
              <w:szCs w:val="44"/>
            </w:rPr>
            <w:t>4</w:t>
          </w:r>
        </w:p>
        <w:p w:rsidR="000C1B75" w:rsidRPr="007F62B7" w:rsidRDefault="00FD6681" w:rsidP="005F7353">
          <w:pPr>
            <w:jc w:val="center"/>
            <w:rPr>
              <w:rFonts w:ascii="Times New Roman" w:hAnsi="Times New Roman"/>
              <w:sz w:val="18"/>
              <w:szCs w:val="44"/>
            </w:rPr>
          </w:pPr>
          <w:r w:rsidRPr="007F62B7">
            <w:rPr>
              <w:rFonts w:ascii="Times New Roman" w:hAnsi="Times New Roman"/>
              <w:sz w:val="18"/>
              <w:szCs w:val="44"/>
            </w:rPr>
            <w:t>Revision</w:t>
          </w:r>
          <w:r w:rsidR="00BD3DA5" w:rsidRPr="007F62B7">
            <w:rPr>
              <w:rFonts w:ascii="Times New Roman" w:hAnsi="Times New Roman"/>
              <w:sz w:val="18"/>
              <w:szCs w:val="44"/>
            </w:rPr>
            <w:t xml:space="preserve"> </w:t>
          </w:r>
          <w:r w:rsidR="00A96DD8" w:rsidRPr="007F62B7">
            <w:rPr>
              <w:rFonts w:ascii="Times New Roman" w:hAnsi="Times New Roman"/>
              <w:sz w:val="18"/>
              <w:szCs w:val="44"/>
            </w:rPr>
            <w:t>1</w:t>
          </w:r>
          <w:r w:rsidR="00333090" w:rsidRPr="007F62B7">
            <w:rPr>
              <w:rFonts w:ascii="Times New Roman" w:hAnsi="Times New Roman"/>
              <w:sz w:val="18"/>
              <w:szCs w:val="44"/>
            </w:rPr>
            <w:t>.</w:t>
          </w:r>
          <w:r w:rsidR="00A96DD8" w:rsidRPr="007F62B7">
            <w:rPr>
              <w:rFonts w:ascii="Times New Roman" w:hAnsi="Times New Roman"/>
              <w:sz w:val="18"/>
              <w:szCs w:val="44"/>
            </w:rPr>
            <w:t>0</w:t>
          </w:r>
          <w:r w:rsidR="00F034D5" w:rsidRPr="007F62B7">
            <w:rPr>
              <w:rFonts w:ascii="Times New Roman" w:hAnsi="Times New Roman"/>
              <w:sz w:val="18"/>
              <w:szCs w:val="44"/>
            </w:rPr>
            <w:t>0</w:t>
          </w:r>
        </w:p>
        <w:p w:rsidR="00AC53B0" w:rsidRPr="007F62B7" w:rsidRDefault="00AC53B0" w:rsidP="005F7353">
          <w:pPr>
            <w:rPr>
              <w:rFonts w:ascii="Times New Roman" w:hAnsi="Times New Roman"/>
            </w:rPr>
          </w:pPr>
        </w:p>
        <w:p w:rsidR="00AC53B0" w:rsidRPr="007F62B7" w:rsidRDefault="00AC53B0" w:rsidP="005F7353">
          <w:pPr>
            <w:rPr>
              <w:rFonts w:ascii="Times New Roman" w:hAnsi="Times New Roman"/>
            </w:rPr>
          </w:pPr>
        </w:p>
        <w:p w:rsidR="00AC53B0" w:rsidRPr="007F62B7" w:rsidRDefault="00AC53B0" w:rsidP="005F7353">
          <w:pPr>
            <w:rPr>
              <w:rFonts w:ascii="Times New Roman" w:hAnsi="Times New Roman"/>
            </w:rPr>
          </w:pPr>
        </w:p>
        <w:p w:rsidR="00AC53B0" w:rsidRPr="007F62B7" w:rsidRDefault="00AC53B0" w:rsidP="005F7353">
          <w:pPr>
            <w:jc w:val="center"/>
            <w:rPr>
              <w:rFonts w:ascii="Times New Roman" w:hAnsi="Times New Roman"/>
              <w:b/>
              <w:sz w:val="22"/>
            </w:rPr>
          </w:pPr>
          <w:r w:rsidRPr="007F62B7">
            <w:rPr>
              <w:rFonts w:ascii="Times New Roman" w:hAnsi="Times New Roman"/>
              <w:b/>
              <w:sz w:val="22"/>
            </w:rPr>
            <w:t>Prepared by:</w:t>
          </w:r>
        </w:p>
        <w:p w:rsidR="00D3731C" w:rsidRPr="007F62B7" w:rsidRDefault="00D3731C" w:rsidP="005F7353">
          <w:pPr>
            <w:jc w:val="center"/>
            <w:rPr>
              <w:rFonts w:ascii="Times New Roman" w:hAnsi="Times New Roman"/>
              <w:b/>
              <w:sz w:val="22"/>
            </w:rPr>
          </w:pPr>
        </w:p>
        <w:p w:rsidR="00D3731C" w:rsidRPr="007F62B7" w:rsidRDefault="00F219D7" w:rsidP="005F7353">
          <w:pPr>
            <w:spacing w:line="240" w:lineRule="auto"/>
            <w:jc w:val="center"/>
            <w:rPr>
              <w:rFonts w:ascii="Times New Roman" w:hAnsi="Times New Roman"/>
              <w:sz w:val="22"/>
            </w:rPr>
          </w:pPr>
          <w:r w:rsidRPr="007F62B7">
            <w:rPr>
              <w:rFonts w:ascii="Times New Roman" w:hAnsi="Times New Roman"/>
              <w:sz w:val="22"/>
            </w:rPr>
            <w:t>Ron Howard</w:t>
          </w:r>
        </w:p>
        <w:p w:rsidR="00F034D5" w:rsidRPr="007F62B7" w:rsidRDefault="00F034D5" w:rsidP="005F7353">
          <w:pPr>
            <w:spacing w:line="240" w:lineRule="auto"/>
            <w:jc w:val="center"/>
            <w:rPr>
              <w:rFonts w:ascii="Times New Roman" w:hAnsi="Times New Roman"/>
              <w:sz w:val="22"/>
            </w:rPr>
          </w:pPr>
          <w:r w:rsidRPr="007F62B7">
            <w:rPr>
              <w:rFonts w:ascii="Times New Roman" w:hAnsi="Times New Roman"/>
              <w:sz w:val="22"/>
            </w:rPr>
            <w:t>Caleb Miller</w:t>
          </w:r>
        </w:p>
        <w:p w:rsidR="00D3731C" w:rsidRPr="007F62B7" w:rsidRDefault="00F37CA0" w:rsidP="005F7353">
          <w:pPr>
            <w:spacing w:line="240" w:lineRule="auto"/>
            <w:jc w:val="center"/>
            <w:rPr>
              <w:rFonts w:ascii="Times New Roman" w:hAnsi="Times New Roman"/>
              <w:sz w:val="22"/>
            </w:rPr>
          </w:pPr>
          <w:r w:rsidRPr="007F62B7">
            <w:rPr>
              <w:rFonts w:ascii="Times New Roman" w:hAnsi="Times New Roman"/>
              <w:sz w:val="22"/>
            </w:rPr>
            <w:t>Unified Development</w:t>
          </w:r>
        </w:p>
        <w:p w:rsidR="00D3731C" w:rsidRPr="007F62B7" w:rsidRDefault="00D3731C" w:rsidP="005F7353">
          <w:pPr>
            <w:spacing w:line="240" w:lineRule="auto"/>
            <w:rPr>
              <w:rFonts w:ascii="Times New Roman" w:hAnsi="Times New Roman"/>
              <w:sz w:val="22"/>
            </w:rPr>
          </w:pPr>
          <w:r w:rsidRPr="007F62B7">
            <w:rPr>
              <w:rFonts w:ascii="Times New Roman" w:hAnsi="Times New Roman"/>
              <w:sz w:val="22"/>
            </w:rPr>
            <w:br w:type="page"/>
          </w:r>
        </w:p>
        <w:p w:rsidR="00FF14F4" w:rsidRPr="007F62B7" w:rsidRDefault="00C838C7" w:rsidP="005F7353">
          <w:pPr>
            <w:spacing w:line="240" w:lineRule="auto"/>
            <w:jc w:val="center"/>
            <w:rPr>
              <w:rFonts w:ascii="Times New Roman" w:hAnsi="Times New Roman"/>
            </w:rPr>
          </w:pPr>
        </w:p>
      </w:sdtContent>
    </w:sdt>
    <w:bookmarkStart w:id="0" w:name="_Ref126906764" w:displacedByCustomXml="prev"/>
    <w:bookmarkEnd w:id="0" w:displacedByCustomXml="prev"/>
    <w:p w:rsidR="009E249B" w:rsidRPr="007F62B7" w:rsidRDefault="00F86C56" w:rsidP="005F7353">
      <w:pPr>
        <w:spacing w:line="240" w:lineRule="auto"/>
        <w:rPr>
          <w:rFonts w:ascii="Times New Roman" w:hAnsi="Times New Roman"/>
          <w:b/>
          <w:noProof/>
          <w:color w:val="C0504D" w:themeColor="accent2"/>
          <w:kern w:val="40"/>
          <w:sz w:val="44"/>
        </w:rPr>
      </w:pPr>
      <w:r w:rsidRPr="007F62B7">
        <w:rPr>
          <w:rFonts w:ascii="Times New Roman" w:hAnsi="Times New Roman"/>
          <w:b/>
          <w:color w:val="C0504D" w:themeColor="accent2"/>
          <w:sz w:val="28"/>
        </w:rPr>
        <w:t xml:space="preserve">Table of </w:t>
      </w:r>
      <w:r w:rsidR="009E249B" w:rsidRPr="007F62B7">
        <w:rPr>
          <w:rFonts w:ascii="Times New Roman" w:hAnsi="Times New Roman"/>
          <w:b/>
          <w:color w:val="C0504D" w:themeColor="accent2"/>
          <w:sz w:val="28"/>
          <w:lang w:val="el-GR"/>
        </w:rPr>
        <w:t>Contents</w:t>
      </w:r>
    </w:p>
    <w:p w:rsidR="0049513E" w:rsidRDefault="008B13D4">
      <w:pPr>
        <w:pStyle w:val="TOC1"/>
        <w:tabs>
          <w:tab w:val="left" w:pos="480"/>
          <w:tab w:val="right" w:leader="dot" w:pos="9350"/>
        </w:tabs>
        <w:rPr>
          <w:rFonts w:eastAsiaTheme="minorEastAsia" w:cstheme="minorBidi"/>
          <w:b w:val="0"/>
          <w:bCs w:val="0"/>
          <w:caps w:val="0"/>
          <w:noProof/>
          <w:sz w:val="22"/>
          <w:szCs w:val="22"/>
        </w:rPr>
      </w:pPr>
      <w:r w:rsidRPr="007F62B7">
        <w:rPr>
          <w:rFonts w:ascii="Times New Roman" w:hAnsi="Times New Roman" w:cs="Times New Roman"/>
          <w:b w:val="0"/>
          <w:bCs w:val="0"/>
          <w:caps w:val="0"/>
        </w:rPr>
        <w:fldChar w:fldCharType="begin"/>
      </w:r>
      <w:r w:rsidR="005D2A7A" w:rsidRPr="007F62B7">
        <w:rPr>
          <w:rFonts w:ascii="Times New Roman" w:hAnsi="Times New Roman" w:cs="Times New Roman"/>
          <w:b w:val="0"/>
          <w:bCs w:val="0"/>
          <w:caps w:val="0"/>
        </w:rPr>
        <w:instrText xml:space="preserve"> TOC \o "1-3" \h \z \u </w:instrText>
      </w:r>
      <w:r w:rsidRPr="007F62B7">
        <w:rPr>
          <w:rFonts w:ascii="Times New Roman" w:hAnsi="Times New Roman" w:cs="Times New Roman"/>
          <w:b w:val="0"/>
          <w:bCs w:val="0"/>
          <w:caps w:val="0"/>
        </w:rPr>
        <w:fldChar w:fldCharType="separate"/>
      </w:r>
      <w:hyperlink w:anchor="_Toc388339523" w:history="1">
        <w:r w:rsidR="0049513E" w:rsidRPr="00216FF0">
          <w:rPr>
            <w:rStyle w:val="Hyperlink"/>
            <w:rFonts w:ascii="Times New Roman" w:hAnsi="Times New Roman"/>
            <w:noProof/>
          </w:rPr>
          <w:t>1.</w:t>
        </w:r>
        <w:r w:rsidR="0049513E">
          <w:rPr>
            <w:rFonts w:eastAsiaTheme="minorEastAsia" w:cstheme="minorBidi"/>
            <w:b w:val="0"/>
            <w:bCs w:val="0"/>
            <w:caps w:val="0"/>
            <w:noProof/>
            <w:sz w:val="22"/>
            <w:szCs w:val="22"/>
          </w:rPr>
          <w:tab/>
        </w:r>
        <w:r w:rsidR="0049513E" w:rsidRPr="00216FF0">
          <w:rPr>
            <w:rStyle w:val="Hyperlink"/>
            <w:rFonts w:ascii="Times New Roman" w:hAnsi="Times New Roman"/>
            <w:noProof/>
          </w:rPr>
          <w:t>Overview</w:t>
        </w:r>
        <w:r w:rsidR="0049513E">
          <w:rPr>
            <w:noProof/>
            <w:webHidden/>
          </w:rPr>
          <w:tab/>
        </w:r>
        <w:r w:rsidR="0049513E">
          <w:rPr>
            <w:noProof/>
            <w:webHidden/>
          </w:rPr>
          <w:fldChar w:fldCharType="begin"/>
        </w:r>
        <w:r w:rsidR="0049513E">
          <w:rPr>
            <w:noProof/>
            <w:webHidden/>
          </w:rPr>
          <w:instrText xml:space="preserve"> PAGEREF _Toc388339523 \h </w:instrText>
        </w:r>
        <w:r w:rsidR="0049513E">
          <w:rPr>
            <w:noProof/>
            <w:webHidden/>
          </w:rPr>
        </w:r>
        <w:r w:rsidR="0049513E">
          <w:rPr>
            <w:noProof/>
            <w:webHidden/>
          </w:rPr>
          <w:fldChar w:fldCharType="separate"/>
        </w:r>
        <w:r w:rsidR="0049513E">
          <w:rPr>
            <w:noProof/>
            <w:webHidden/>
          </w:rPr>
          <w:t>4</w:t>
        </w:r>
        <w:r w:rsidR="0049513E">
          <w:rPr>
            <w:noProof/>
            <w:webHidden/>
          </w:rPr>
          <w:fldChar w:fldCharType="end"/>
        </w:r>
      </w:hyperlink>
    </w:p>
    <w:p w:rsidR="0049513E" w:rsidRDefault="0049513E">
      <w:pPr>
        <w:pStyle w:val="TOC2"/>
        <w:tabs>
          <w:tab w:val="left" w:pos="720"/>
          <w:tab w:val="right" w:leader="dot" w:pos="9350"/>
        </w:tabs>
        <w:rPr>
          <w:rFonts w:eastAsiaTheme="minorEastAsia" w:cstheme="minorBidi"/>
          <w:smallCaps w:val="0"/>
          <w:noProof/>
          <w:sz w:val="22"/>
          <w:szCs w:val="22"/>
        </w:rPr>
      </w:pPr>
      <w:hyperlink w:anchor="_Toc388339524" w:history="1">
        <w:r w:rsidRPr="00216FF0">
          <w:rPr>
            <w:rStyle w:val="Hyperlink"/>
            <w:rFonts w:ascii="Times New Roman" w:hAnsi="Times New Roman"/>
            <w:noProof/>
          </w:rPr>
          <w:t>1.1</w:t>
        </w:r>
        <w:r>
          <w:rPr>
            <w:rFonts w:eastAsiaTheme="minorEastAsia" w:cstheme="minorBidi"/>
            <w:smallCaps w:val="0"/>
            <w:noProof/>
            <w:sz w:val="22"/>
            <w:szCs w:val="22"/>
          </w:rPr>
          <w:tab/>
        </w:r>
        <w:r w:rsidRPr="00216FF0">
          <w:rPr>
            <w:rStyle w:val="Hyperlink"/>
            <w:rFonts w:ascii="Times New Roman" w:hAnsi="Times New Roman"/>
            <w:noProof/>
          </w:rPr>
          <w:t>Goal</w:t>
        </w:r>
        <w:r>
          <w:rPr>
            <w:noProof/>
            <w:webHidden/>
          </w:rPr>
          <w:tab/>
        </w:r>
        <w:r>
          <w:rPr>
            <w:noProof/>
            <w:webHidden/>
          </w:rPr>
          <w:fldChar w:fldCharType="begin"/>
        </w:r>
        <w:r>
          <w:rPr>
            <w:noProof/>
            <w:webHidden/>
          </w:rPr>
          <w:instrText xml:space="preserve"> PAGEREF _Toc388339524 \h </w:instrText>
        </w:r>
        <w:r>
          <w:rPr>
            <w:noProof/>
            <w:webHidden/>
          </w:rPr>
        </w:r>
        <w:r>
          <w:rPr>
            <w:noProof/>
            <w:webHidden/>
          </w:rPr>
          <w:fldChar w:fldCharType="separate"/>
        </w:r>
        <w:r>
          <w:rPr>
            <w:noProof/>
            <w:webHidden/>
          </w:rPr>
          <w:t>4</w:t>
        </w:r>
        <w:r>
          <w:rPr>
            <w:noProof/>
            <w:webHidden/>
          </w:rPr>
          <w:fldChar w:fldCharType="end"/>
        </w:r>
      </w:hyperlink>
    </w:p>
    <w:p w:rsidR="0049513E" w:rsidRDefault="0049513E">
      <w:pPr>
        <w:pStyle w:val="TOC1"/>
        <w:tabs>
          <w:tab w:val="left" w:pos="480"/>
          <w:tab w:val="right" w:leader="dot" w:pos="9350"/>
        </w:tabs>
        <w:rPr>
          <w:rFonts w:eastAsiaTheme="minorEastAsia" w:cstheme="minorBidi"/>
          <w:b w:val="0"/>
          <w:bCs w:val="0"/>
          <w:caps w:val="0"/>
          <w:noProof/>
          <w:sz w:val="22"/>
          <w:szCs w:val="22"/>
        </w:rPr>
      </w:pPr>
      <w:hyperlink w:anchor="_Toc388339525" w:history="1">
        <w:r w:rsidRPr="00216FF0">
          <w:rPr>
            <w:rStyle w:val="Hyperlink"/>
            <w:rFonts w:ascii="Times New Roman" w:hAnsi="Times New Roman"/>
            <w:noProof/>
          </w:rPr>
          <w:t>2.</w:t>
        </w:r>
        <w:r>
          <w:rPr>
            <w:rFonts w:eastAsiaTheme="minorEastAsia" w:cstheme="minorBidi"/>
            <w:b w:val="0"/>
            <w:bCs w:val="0"/>
            <w:caps w:val="0"/>
            <w:noProof/>
            <w:sz w:val="22"/>
            <w:szCs w:val="22"/>
          </w:rPr>
          <w:tab/>
        </w:r>
        <w:r w:rsidRPr="00216FF0">
          <w:rPr>
            <w:rStyle w:val="Hyperlink"/>
            <w:rFonts w:ascii="Times New Roman" w:hAnsi="Times New Roman"/>
            <w:noProof/>
          </w:rPr>
          <w:t>Target Audience</w:t>
        </w:r>
        <w:r>
          <w:rPr>
            <w:noProof/>
            <w:webHidden/>
          </w:rPr>
          <w:tab/>
        </w:r>
        <w:r>
          <w:rPr>
            <w:noProof/>
            <w:webHidden/>
          </w:rPr>
          <w:fldChar w:fldCharType="begin"/>
        </w:r>
        <w:r>
          <w:rPr>
            <w:noProof/>
            <w:webHidden/>
          </w:rPr>
          <w:instrText xml:space="preserve"> PAGEREF _Toc388339525 \h </w:instrText>
        </w:r>
        <w:r>
          <w:rPr>
            <w:noProof/>
            <w:webHidden/>
          </w:rPr>
        </w:r>
        <w:r>
          <w:rPr>
            <w:noProof/>
            <w:webHidden/>
          </w:rPr>
          <w:fldChar w:fldCharType="separate"/>
        </w:r>
        <w:r>
          <w:rPr>
            <w:noProof/>
            <w:webHidden/>
          </w:rPr>
          <w:t>5</w:t>
        </w:r>
        <w:r>
          <w:rPr>
            <w:noProof/>
            <w:webHidden/>
          </w:rPr>
          <w:fldChar w:fldCharType="end"/>
        </w:r>
      </w:hyperlink>
    </w:p>
    <w:p w:rsidR="0049513E" w:rsidRDefault="0049513E">
      <w:pPr>
        <w:pStyle w:val="TOC1"/>
        <w:tabs>
          <w:tab w:val="left" w:pos="480"/>
          <w:tab w:val="right" w:leader="dot" w:pos="9350"/>
        </w:tabs>
        <w:rPr>
          <w:rFonts w:eastAsiaTheme="minorEastAsia" w:cstheme="minorBidi"/>
          <w:b w:val="0"/>
          <w:bCs w:val="0"/>
          <w:caps w:val="0"/>
          <w:noProof/>
          <w:sz w:val="22"/>
          <w:szCs w:val="22"/>
        </w:rPr>
      </w:pPr>
      <w:hyperlink w:anchor="_Toc388339526" w:history="1">
        <w:r w:rsidRPr="00216FF0">
          <w:rPr>
            <w:rStyle w:val="Hyperlink"/>
            <w:rFonts w:ascii="Times New Roman" w:hAnsi="Times New Roman"/>
            <w:noProof/>
          </w:rPr>
          <w:t>3.</w:t>
        </w:r>
        <w:r>
          <w:rPr>
            <w:rFonts w:eastAsiaTheme="minorEastAsia" w:cstheme="minorBidi"/>
            <w:b w:val="0"/>
            <w:bCs w:val="0"/>
            <w:caps w:val="0"/>
            <w:noProof/>
            <w:sz w:val="22"/>
            <w:szCs w:val="22"/>
          </w:rPr>
          <w:tab/>
        </w:r>
        <w:r w:rsidRPr="00216FF0">
          <w:rPr>
            <w:rStyle w:val="Hyperlink"/>
            <w:rFonts w:ascii="Times New Roman" w:hAnsi="Times New Roman"/>
            <w:noProof/>
          </w:rPr>
          <w:t>Database</w:t>
        </w:r>
        <w:r>
          <w:rPr>
            <w:noProof/>
            <w:webHidden/>
          </w:rPr>
          <w:tab/>
        </w:r>
        <w:r>
          <w:rPr>
            <w:noProof/>
            <w:webHidden/>
          </w:rPr>
          <w:fldChar w:fldCharType="begin"/>
        </w:r>
        <w:r>
          <w:rPr>
            <w:noProof/>
            <w:webHidden/>
          </w:rPr>
          <w:instrText xml:space="preserve"> PAGEREF _Toc388339526 \h </w:instrText>
        </w:r>
        <w:r>
          <w:rPr>
            <w:noProof/>
            <w:webHidden/>
          </w:rPr>
        </w:r>
        <w:r>
          <w:rPr>
            <w:noProof/>
            <w:webHidden/>
          </w:rPr>
          <w:fldChar w:fldCharType="separate"/>
        </w:r>
        <w:r>
          <w:rPr>
            <w:noProof/>
            <w:webHidden/>
          </w:rPr>
          <w:t>6</w:t>
        </w:r>
        <w:r>
          <w:rPr>
            <w:noProof/>
            <w:webHidden/>
          </w:rPr>
          <w:fldChar w:fldCharType="end"/>
        </w:r>
      </w:hyperlink>
    </w:p>
    <w:p w:rsidR="0049513E" w:rsidRDefault="0049513E">
      <w:pPr>
        <w:pStyle w:val="TOC2"/>
        <w:tabs>
          <w:tab w:val="left" w:pos="720"/>
          <w:tab w:val="right" w:leader="dot" w:pos="9350"/>
        </w:tabs>
        <w:rPr>
          <w:rFonts w:eastAsiaTheme="minorEastAsia" w:cstheme="minorBidi"/>
          <w:smallCaps w:val="0"/>
          <w:noProof/>
          <w:sz w:val="22"/>
          <w:szCs w:val="22"/>
        </w:rPr>
      </w:pPr>
      <w:hyperlink w:anchor="_Toc388339527" w:history="1">
        <w:r w:rsidRPr="00216FF0">
          <w:rPr>
            <w:rStyle w:val="Hyperlink"/>
            <w:noProof/>
          </w:rPr>
          <w:t>3.1</w:t>
        </w:r>
        <w:r>
          <w:rPr>
            <w:rFonts w:eastAsiaTheme="minorEastAsia" w:cstheme="minorBidi"/>
            <w:smallCaps w:val="0"/>
            <w:noProof/>
            <w:sz w:val="22"/>
            <w:szCs w:val="22"/>
          </w:rPr>
          <w:tab/>
        </w:r>
        <w:r w:rsidRPr="00216FF0">
          <w:rPr>
            <w:rStyle w:val="Hyperlink"/>
            <w:noProof/>
          </w:rPr>
          <w:t>Tables</w:t>
        </w:r>
        <w:r>
          <w:rPr>
            <w:noProof/>
            <w:webHidden/>
          </w:rPr>
          <w:tab/>
        </w:r>
        <w:r>
          <w:rPr>
            <w:noProof/>
            <w:webHidden/>
          </w:rPr>
          <w:fldChar w:fldCharType="begin"/>
        </w:r>
        <w:r>
          <w:rPr>
            <w:noProof/>
            <w:webHidden/>
          </w:rPr>
          <w:instrText xml:space="preserve"> PAGEREF _Toc388339527 \h </w:instrText>
        </w:r>
        <w:r>
          <w:rPr>
            <w:noProof/>
            <w:webHidden/>
          </w:rPr>
        </w:r>
        <w:r>
          <w:rPr>
            <w:noProof/>
            <w:webHidden/>
          </w:rPr>
          <w:fldChar w:fldCharType="separate"/>
        </w:r>
        <w:r>
          <w:rPr>
            <w:noProof/>
            <w:webHidden/>
          </w:rPr>
          <w:t>7</w:t>
        </w:r>
        <w:r>
          <w:rPr>
            <w:noProof/>
            <w:webHidden/>
          </w:rPr>
          <w:fldChar w:fldCharType="end"/>
        </w:r>
      </w:hyperlink>
    </w:p>
    <w:p w:rsidR="0049513E" w:rsidRDefault="0049513E">
      <w:pPr>
        <w:pStyle w:val="TOC2"/>
        <w:tabs>
          <w:tab w:val="left" w:pos="720"/>
          <w:tab w:val="right" w:leader="dot" w:pos="9350"/>
        </w:tabs>
        <w:rPr>
          <w:rFonts w:eastAsiaTheme="minorEastAsia" w:cstheme="minorBidi"/>
          <w:smallCaps w:val="0"/>
          <w:noProof/>
          <w:sz w:val="22"/>
          <w:szCs w:val="22"/>
        </w:rPr>
      </w:pPr>
      <w:hyperlink w:anchor="_Toc388339528" w:history="1">
        <w:r w:rsidRPr="00216FF0">
          <w:rPr>
            <w:rStyle w:val="Hyperlink"/>
            <w:noProof/>
          </w:rPr>
          <w:t>3.2</w:t>
        </w:r>
        <w:r>
          <w:rPr>
            <w:rFonts w:eastAsiaTheme="minorEastAsia" w:cstheme="minorBidi"/>
            <w:smallCaps w:val="0"/>
            <w:noProof/>
            <w:sz w:val="22"/>
            <w:szCs w:val="22"/>
          </w:rPr>
          <w:tab/>
        </w:r>
        <w:r w:rsidRPr="00216FF0">
          <w:rPr>
            <w:rStyle w:val="Hyperlink"/>
            <w:noProof/>
          </w:rPr>
          <w:t>Stored Procs</w:t>
        </w:r>
        <w:r>
          <w:rPr>
            <w:noProof/>
            <w:webHidden/>
          </w:rPr>
          <w:tab/>
        </w:r>
        <w:r>
          <w:rPr>
            <w:noProof/>
            <w:webHidden/>
          </w:rPr>
          <w:fldChar w:fldCharType="begin"/>
        </w:r>
        <w:r>
          <w:rPr>
            <w:noProof/>
            <w:webHidden/>
          </w:rPr>
          <w:instrText xml:space="preserve"> PAGEREF _Toc388339528 \h </w:instrText>
        </w:r>
        <w:r>
          <w:rPr>
            <w:noProof/>
            <w:webHidden/>
          </w:rPr>
        </w:r>
        <w:r>
          <w:rPr>
            <w:noProof/>
            <w:webHidden/>
          </w:rPr>
          <w:fldChar w:fldCharType="separate"/>
        </w:r>
        <w:r>
          <w:rPr>
            <w:noProof/>
            <w:webHidden/>
          </w:rPr>
          <w:t>8</w:t>
        </w:r>
        <w:r>
          <w:rPr>
            <w:noProof/>
            <w:webHidden/>
          </w:rPr>
          <w:fldChar w:fldCharType="end"/>
        </w:r>
      </w:hyperlink>
    </w:p>
    <w:p w:rsidR="0049513E" w:rsidRDefault="0049513E">
      <w:pPr>
        <w:pStyle w:val="TOC2"/>
        <w:tabs>
          <w:tab w:val="left" w:pos="720"/>
          <w:tab w:val="right" w:leader="dot" w:pos="9350"/>
        </w:tabs>
        <w:rPr>
          <w:rFonts w:eastAsiaTheme="minorEastAsia" w:cstheme="minorBidi"/>
          <w:smallCaps w:val="0"/>
          <w:noProof/>
          <w:sz w:val="22"/>
          <w:szCs w:val="22"/>
        </w:rPr>
      </w:pPr>
      <w:hyperlink w:anchor="_Toc388339529" w:history="1">
        <w:r w:rsidRPr="00216FF0">
          <w:rPr>
            <w:rStyle w:val="Hyperlink"/>
            <w:noProof/>
          </w:rPr>
          <w:t>3.3</w:t>
        </w:r>
        <w:r>
          <w:rPr>
            <w:rFonts w:eastAsiaTheme="minorEastAsia" w:cstheme="minorBidi"/>
            <w:smallCaps w:val="0"/>
            <w:noProof/>
            <w:sz w:val="22"/>
            <w:szCs w:val="22"/>
          </w:rPr>
          <w:tab/>
        </w:r>
        <w:r w:rsidRPr="00216FF0">
          <w:rPr>
            <w:rStyle w:val="Hyperlink"/>
            <w:noProof/>
          </w:rPr>
          <w:t>Adding Grids</w:t>
        </w:r>
        <w:r>
          <w:rPr>
            <w:noProof/>
            <w:webHidden/>
          </w:rPr>
          <w:tab/>
        </w:r>
        <w:r>
          <w:rPr>
            <w:noProof/>
            <w:webHidden/>
          </w:rPr>
          <w:fldChar w:fldCharType="begin"/>
        </w:r>
        <w:r>
          <w:rPr>
            <w:noProof/>
            <w:webHidden/>
          </w:rPr>
          <w:instrText xml:space="preserve"> PAGEREF _Toc388339529 \h </w:instrText>
        </w:r>
        <w:r>
          <w:rPr>
            <w:noProof/>
            <w:webHidden/>
          </w:rPr>
        </w:r>
        <w:r>
          <w:rPr>
            <w:noProof/>
            <w:webHidden/>
          </w:rPr>
          <w:fldChar w:fldCharType="separate"/>
        </w:r>
        <w:r>
          <w:rPr>
            <w:noProof/>
            <w:webHidden/>
          </w:rPr>
          <w:t>10</w:t>
        </w:r>
        <w:r>
          <w:rPr>
            <w:noProof/>
            <w:webHidden/>
          </w:rPr>
          <w:fldChar w:fldCharType="end"/>
        </w:r>
      </w:hyperlink>
    </w:p>
    <w:p w:rsidR="0049513E" w:rsidRDefault="0049513E">
      <w:pPr>
        <w:pStyle w:val="TOC2"/>
        <w:tabs>
          <w:tab w:val="left" w:pos="720"/>
          <w:tab w:val="right" w:leader="dot" w:pos="9350"/>
        </w:tabs>
        <w:rPr>
          <w:rFonts w:eastAsiaTheme="minorEastAsia" w:cstheme="minorBidi"/>
          <w:smallCaps w:val="0"/>
          <w:noProof/>
          <w:sz w:val="22"/>
          <w:szCs w:val="22"/>
        </w:rPr>
      </w:pPr>
      <w:hyperlink w:anchor="_Toc388339530" w:history="1">
        <w:r w:rsidRPr="00216FF0">
          <w:rPr>
            <w:rStyle w:val="Hyperlink"/>
            <w:noProof/>
          </w:rPr>
          <w:t>3.4</w:t>
        </w:r>
        <w:r>
          <w:rPr>
            <w:rFonts w:eastAsiaTheme="minorEastAsia" w:cstheme="minorBidi"/>
            <w:smallCaps w:val="0"/>
            <w:noProof/>
            <w:sz w:val="22"/>
            <w:szCs w:val="22"/>
          </w:rPr>
          <w:tab/>
        </w:r>
        <w:r w:rsidRPr="00216FF0">
          <w:rPr>
            <w:rStyle w:val="Hyperlink"/>
            <w:noProof/>
          </w:rPr>
          <w:t>Adding Grid Columns</w:t>
        </w:r>
        <w:r>
          <w:rPr>
            <w:noProof/>
            <w:webHidden/>
          </w:rPr>
          <w:tab/>
        </w:r>
        <w:r>
          <w:rPr>
            <w:noProof/>
            <w:webHidden/>
          </w:rPr>
          <w:fldChar w:fldCharType="begin"/>
        </w:r>
        <w:r>
          <w:rPr>
            <w:noProof/>
            <w:webHidden/>
          </w:rPr>
          <w:instrText xml:space="preserve"> PAGEREF _Toc388339530 \h </w:instrText>
        </w:r>
        <w:r>
          <w:rPr>
            <w:noProof/>
            <w:webHidden/>
          </w:rPr>
        </w:r>
        <w:r>
          <w:rPr>
            <w:noProof/>
            <w:webHidden/>
          </w:rPr>
          <w:fldChar w:fldCharType="separate"/>
        </w:r>
        <w:r>
          <w:rPr>
            <w:noProof/>
            <w:webHidden/>
          </w:rPr>
          <w:t>12</w:t>
        </w:r>
        <w:r>
          <w:rPr>
            <w:noProof/>
            <w:webHidden/>
          </w:rPr>
          <w:fldChar w:fldCharType="end"/>
        </w:r>
      </w:hyperlink>
    </w:p>
    <w:p w:rsidR="0049513E" w:rsidRDefault="0049513E">
      <w:pPr>
        <w:pStyle w:val="TOC2"/>
        <w:tabs>
          <w:tab w:val="left" w:pos="720"/>
          <w:tab w:val="right" w:leader="dot" w:pos="9350"/>
        </w:tabs>
        <w:rPr>
          <w:rFonts w:eastAsiaTheme="minorEastAsia" w:cstheme="minorBidi"/>
          <w:smallCaps w:val="0"/>
          <w:noProof/>
          <w:sz w:val="22"/>
          <w:szCs w:val="22"/>
        </w:rPr>
      </w:pPr>
      <w:hyperlink w:anchor="_Toc388339531" w:history="1">
        <w:r w:rsidRPr="00216FF0">
          <w:rPr>
            <w:rStyle w:val="Hyperlink"/>
            <w:noProof/>
          </w:rPr>
          <w:t>3.5</w:t>
        </w:r>
        <w:r>
          <w:rPr>
            <w:rFonts w:eastAsiaTheme="minorEastAsia" w:cstheme="minorBidi"/>
            <w:smallCaps w:val="0"/>
            <w:noProof/>
            <w:sz w:val="22"/>
            <w:szCs w:val="22"/>
          </w:rPr>
          <w:tab/>
        </w:r>
        <w:r w:rsidRPr="00216FF0">
          <w:rPr>
            <w:rStyle w:val="Hyperlink"/>
            <w:noProof/>
          </w:rPr>
          <w:t>Steps</w:t>
        </w:r>
        <w:r>
          <w:rPr>
            <w:noProof/>
            <w:webHidden/>
          </w:rPr>
          <w:tab/>
        </w:r>
        <w:r>
          <w:rPr>
            <w:noProof/>
            <w:webHidden/>
          </w:rPr>
          <w:fldChar w:fldCharType="begin"/>
        </w:r>
        <w:r>
          <w:rPr>
            <w:noProof/>
            <w:webHidden/>
          </w:rPr>
          <w:instrText xml:space="preserve"> PAGEREF _Toc388339531 \h </w:instrText>
        </w:r>
        <w:r>
          <w:rPr>
            <w:noProof/>
            <w:webHidden/>
          </w:rPr>
        </w:r>
        <w:r>
          <w:rPr>
            <w:noProof/>
            <w:webHidden/>
          </w:rPr>
          <w:fldChar w:fldCharType="separate"/>
        </w:r>
        <w:r>
          <w:rPr>
            <w:noProof/>
            <w:webHidden/>
          </w:rPr>
          <w:t>12</w:t>
        </w:r>
        <w:r>
          <w:rPr>
            <w:noProof/>
            <w:webHidden/>
          </w:rPr>
          <w:fldChar w:fldCharType="end"/>
        </w:r>
      </w:hyperlink>
    </w:p>
    <w:p w:rsidR="0049513E" w:rsidRDefault="0049513E">
      <w:pPr>
        <w:pStyle w:val="TOC3"/>
        <w:tabs>
          <w:tab w:val="left" w:pos="1200"/>
          <w:tab w:val="right" w:leader="dot" w:pos="9350"/>
        </w:tabs>
        <w:rPr>
          <w:rFonts w:eastAsiaTheme="minorEastAsia" w:cstheme="minorBidi"/>
          <w:i w:val="0"/>
          <w:iCs w:val="0"/>
          <w:noProof/>
          <w:sz w:val="22"/>
          <w:szCs w:val="22"/>
        </w:rPr>
      </w:pPr>
      <w:hyperlink w:anchor="_Toc388339532" w:history="1">
        <w:r w:rsidRPr="00216FF0">
          <w:rPr>
            <w:rStyle w:val="Hyperlink"/>
            <w:noProof/>
          </w:rPr>
          <w:t>3.5.1</w:t>
        </w:r>
        <w:r>
          <w:rPr>
            <w:rFonts w:eastAsiaTheme="minorEastAsia" w:cstheme="minorBidi"/>
            <w:i w:val="0"/>
            <w:iCs w:val="0"/>
            <w:noProof/>
            <w:sz w:val="22"/>
            <w:szCs w:val="22"/>
          </w:rPr>
          <w:tab/>
        </w:r>
        <w:r w:rsidRPr="00216FF0">
          <w:rPr>
            <w:rStyle w:val="Hyperlink"/>
            <w:noProof/>
          </w:rPr>
          <w:t>Update Customer Grid “Customer Id = 0”</w:t>
        </w:r>
        <w:r>
          <w:rPr>
            <w:noProof/>
            <w:webHidden/>
          </w:rPr>
          <w:tab/>
        </w:r>
        <w:r>
          <w:rPr>
            <w:noProof/>
            <w:webHidden/>
          </w:rPr>
          <w:fldChar w:fldCharType="begin"/>
        </w:r>
        <w:r>
          <w:rPr>
            <w:noProof/>
            <w:webHidden/>
          </w:rPr>
          <w:instrText xml:space="preserve"> PAGEREF _Toc388339532 \h </w:instrText>
        </w:r>
        <w:r>
          <w:rPr>
            <w:noProof/>
            <w:webHidden/>
          </w:rPr>
        </w:r>
        <w:r>
          <w:rPr>
            <w:noProof/>
            <w:webHidden/>
          </w:rPr>
          <w:fldChar w:fldCharType="separate"/>
        </w:r>
        <w:r>
          <w:rPr>
            <w:noProof/>
            <w:webHidden/>
          </w:rPr>
          <w:t>12</w:t>
        </w:r>
        <w:r>
          <w:rPr>
            <w:noProof/>
            <w:webHidden/>
          </w:rPr>
          <w:fldChar w:fldCharType="end"/>
        </w:r>
      </w:hyperlink>
    </w:p>
    <w:p w:rsidR="0049513E" w:rsidRDefault="0049513E">
      <w:pPr>
        <w:pStyle w:val="TOC3"/>
        <w:tabs>
          <w:tab w:val="left" w:pos="1200"/>
          <w:tab w:val="right" w:leader="dot" w:pos="9350"/>
        </w:tabs>
        <w:rPr>
          <w:rFonts w:eastAsiaTheme="minorEastAsia" w:cstheme="minorBidi"/>
          <w:i w:val="0"/>
          <w:iCs w:val="0"/>
          <w:noProof/>
          <w:sz w:val="22"/>
          <w:szCs w:val="22"/>
        </w:rPr>
      </w:pPr>
      <w:hyperlink w:anchor="_Toc388339533" w:history="1">
        <w:r w:rsidRPr="00216FF0">
          <w:rPr>
            <w:rStyle w:val="Hyperlink"/>
            <w:noProof/>
          </w:rPr>
          <w:t>3.5.2</w:t>
        </w:r>
        <w:r>
          <w:rPr>
            <w:rFonts w:eastAsiaTheme="minorEastAsia" w:cstheme="minorBidi"/>
            <w:i w:val="0"/>
            <w:iCs w:val="0"/>
            <w:noProof/>
            <w:sz w:val="22"/>
            <w:szCs w:val="22"/>
          </w:rPr>
          <w:tab/>
        </w:r>
        <w:r w:rsidRPr="00216FF0">
          <w:rPr>
            <w:rStyle w:val="Hyperlink"/>
            <w:noProof/>
          </w:rPr>
          <w:t>Update the Entity</w:t>
        </w:r>
        <w:r>
          <w:rPr>
            <w:noProof/>
            <w:webHidden/>
          </w:rPr>
          <w:tab/>
        </w:r>
        <w:r>
          <w:rPr>
            <w:noProof/>
            <w:webHidden/>
          </w:rPr>
          <w:fldChar w:fldCharType="begin"/>
        </w:r>
        <w:r>
          <w:rPr>
            <w:noProof/>
            <w:webHidden/>
          </w:rPr>
          <w:instrText xml:space="preserve"> PAGEREF _Toc388339533 \h </w:instrText>
        </w:r>
        <w:r>
          <w:rPr>
            <w:noProof/>
            <w:webHidden/>
          </w:rPr>
        </w:r>
        <w:r>
          <w:rPr>
            <w:noProof/>
            <w:webHidden/>
          </w:rPr>
          <w:fldChar w:fldCharType="separate"/>
        </w:r>
        <w:r>
          <w:rPr>
            <w:noProof/>
            <w:webHidden/>
          </w:rPr>
          <w:t>13</w:t>
        </w:r>
        <w:r>
          <w:rPr>
            <w:noProof/>
            <w:webHidden/>
          </w:rPr>
          <w:fldChar w:fldCharType="end"/>
        </w:r>
      </w:hyperlink>
    </w:p>
    <w:p w:rsidR="0049513E" w:rsidRDefault="0049513E">
      <w:pPr>
        <w:pStyle w:val="TOC3"/>
        <w:tabs>
          <w:tab w:val="left" w:pos="1200"/>
          <w:tab w:val="right" w:leader="dot" w:pos="9350"/>
        </w:tabs>
        <w:rPr>
          <w:rFonts w:eastAsiaTheme="minorEastAsia" w:cstheme="minorBidi"/>
          <w:i w:val="0"/>
          <w:iCs w:val="0"/>
          <w:noProof/>
          <w:sz w:val="22"/>
          <w:szCs w:val="22"/>
        </w:rPr>
      </w:pPr>
      <w:hyperlink w:anchor="_Toc388339534" w:history="1">
        <w:r w:rsidRPr="00216FF0">
          <w:rPr>
            <w:rStyle w:val="Hyperlink"/>
            <w:noProof/>
          </w:rPr>
          <w:t>3.5.3</w:t>
        </w:r>
        <w:r>
          <w:rPr>
            <w:rFonts w:eastAsiaTheme="minorEastAsia" w:cstheme="minorBidi"/>
            <w:i w:val="0"/>
            <w:iCs w:val="0"/>
            <w:noProof/>
            <w:sz w:val="22"/>
            <w:szCs w:val="22"/>
          </w:rPr>
          <w:tab/>
        </w:r>
        <w:r w:rsidRPr="00216FF0">
          <w:rPr>
            <w:rStyle w:val="Hyperlink"/>
            <w:noProof/>
          </w:rPr>
          <w:t>Update the MVC View</w:t>
        </w:r>
        <w:r>
          <w:rPr>
            <w:noProof/>
            <w:webHidden/>
          </w:rPr>
          <w:tab/>
        </w:r>
        <w:r>
          <w:rPr>
            <w:noProof/>
            <w:webHidden/>
          </w:rPr>
          <w:fldChar w:fldCharType="begin"/>
        </w:r>
        <w:r>
          <w:rPr>
            <w:noProof/>
            <w:webHidden/>
          </w:rPr>
          <w:instrText xml:space="preserve"> PAGEREF _Toc388339534 \h </w:instrText>
        </w:r>
        <w:r>
          <w:rPr>
            <w:noProof/>
            <w:webHidden/>
          </w:rPr>
        </w:r>
        <w:r>
          <w:rPr>
            <w:noProof/>
            <w:webHidden/>
          </w:rPr>
          <w:fldChar w:fldCharType="separate"/>
        </w:r>
        <w:r>
          <w:rPr>
            <w:noProof/>
            <w:webHidden/>
          </w:rPr>
          <w:t>13</w:t>
        </w:r>
        <w:r>
          <w:rPr>
            <w:noProof/>
            <w:webHidden/>
          </w:rPr>
          <w:fldChar w:fldCharType="end"/>
        </w:r>
      </w:hyperlink>
    </w:p>
    <w:p w:rsidR="0049513E" w:rsidRDefault="0049513E">
      <w:pPr>
        <w:pStyle w:val="TOC3"/>
        <w:tabs>
          <w:tab w:val="left" w:pos="1200"/>
          <w:tab w:val="right" w:leader="dot" w:pos="9350"/>
        </w:tabs>
        <w:rPr>
          <w:rFonts w:eastAsiaTheme="minorEastAsia" w:cstheme="minorBidi"/>
          <w:i w:val="0"/>
          <w:iCs w:val="0"/>
          <w:noProof/>
          <w:sz w:val="22"/>
          <w:szCs w:val="22"/>
        </w:rPr>
      </w:pPr>
      <w:hyperlink w:anchor="_Toc388339535" w:history="1">
        <w:r w:rsidRPr="00216FF0">
          <w:rPr>
            <w:rStyle w:val="Hyperlink"/>
            <w:noProof/>
          </w:rPr>
          <w:t>3.5.4</w:t>
        </w:r>
        <w:r>
          <w:rPr>
            <w:rFonts w:eastAsiaTheme="minorEastAsia" w:cstheme="minorBidi"/>
            <w:i w:val="0"/>
            <w:iCs w:val="0"/>
            <w:noProof/>
            <w:sz w:val="22"/>
            <w:szCs w:val="22"/>
          </w:rPr>
          <w:tab/>
        </w:r>
        <w:r w:rsidRPr="00216FF0">
          <w:rPr>
            <w:rStyle w:val="Hyperlink"/>
            <w:noProof/>
          </w:rPr>
          <w:t>Update DB View (if applicable)</w:t>
        </w:r>
        <w:r>
          <w:rPr>
            <w:noProof/>
            <w:webHidden/>
          </w:rPr>
          <w:tab/>
        </w:r>
        <w:r>
          <w:rPr>
            <w:noProof/>
            <w:webHidden/>
          </w:rPr>
          <w:fldChar w:fldCharType="begin"/>
        </w:r>
        <w:r>
          <w:rPr>
            <w:noProof/>
            <w:webHidden/>
          </w:rPr>
          <w:instrText xml:space="preserve"> PAGEREF _Toc388339535 \h </w:instrText>
        </w:r>
        <w:r>
          <w:rPr>
            <w:noProof/>
            <w:webHidden/>
          </w:rPr>
        </w:r>
        <w:r>
          <w:rPr>
            <w:noProof/>
            <w:webHidden/>
          </w:rPr>
          <w:fldChar w:fldCharType="separate"/>
        </w:r>
        <w:r>
          <w:rPr>
            <w:noProof/>
            <w:webHidden/>
          </w:rPr>
          <w:t>14</w:t>
        </w:r>
        <w:r>
          <w:rPr>
            <w:noProof/>
            <w:webHidden/>
          </w:rPr>
          <w:fldChar w:fldCharType="end"/>
        </w:r>
      </w:hyperlink>
      <w:bookmarkStart w:id="1" w:name="_GoBack"/>
      <w:bookmarkEnd w:id="1"/>
    </w:p>
    <w:p w:rsidR="0049513E" w:rsidRDefault="0049513E">
      <w:pPr>
        <w:pStyle w:val="TOC3"/>
        <w:tabs>
          <w:tab w:val="left" w:pos="1200"/>
          <w:tab w:val="right" w:leader="dot" w:pos="9350"/>
        </w:tabs>
        <w:rPr>
          <w:rFonts w:eastAsiaTheme="minorEastAsia" w:cstheme="minorBidi"/>
          <w:i w:val="0"/>
          <w:iCs w:val="0"/>
          <w:noProof/>
          <w:sz w:val="22"/>
          <w:szCs w:val="22"/>
        </w:rPr>
      </w:pPr>
      <w:hyperlink w:anchor="_Toc388339536" w:history="1">
        <w:r w:rsidRPr="00216FF0">
          <w:rPr>
            <w:rStyle w:val="Hyperlink"/>
            <w:noProof/>
          </w:rPr>
          <w:t>3.5.5</w:t>
        </w:r>
        <w:r>
          <w:rPr>
            <w:rFonts w:eastAsiaTheme="minorEastAsia" w:cstheme="minorBidi"/>
            <w:i w:val="0"/>
            <w:iCs w:val="0"/>
            <w:noProof/>
            <w:sz w:val="22"/>
            <w:szCs w:val="22"/>
          </w:rPr>
          <w:tab/>
        </w:r>
        <w:r w:rsidRPr="00216FF0">
          <w:rPr>
            <w:rStyle w:val="Hyperlink"/>
            <w:noProof/>
          </w:rPr>
          <w:t>Update Customer Grid Options</w:t>
        </w:r>
        <w:r>
          <w:rPr>
            <w:noProof/>
            <w:webHidden/>
          </w:rPr>
          <w:tab/>
        </w:r>
        <w:r>
          <w:rPr>
            <w:noProof/>
            <w:webHidden/>
          </w:rPr>
          <w:fldChar w:fldCharType="begin"/>
        </w:r>
        <w:r>
          <w:rPr>
            <w:noProof/>
            <w:webHidden/>
          </w:rPr>
          <w:instrText xml:space="preserve"> PAGEREF _Toc388339536 \h </w:instrText>
        </w:r>
        <w:r>
          <w:rPr>
            <w:noProof/>
            <w:webHidden/>
          </w:rPr>
        </w:r>
        <w:r>
          <w:rPr>
            <w:noProof/>
            <w:webHidden/>
          </w:rPr>
          <w:fldChar w:fldCharType="separate"/>
        </w:r>
        <w:r>
          <w:rPr>
            <w:noProof/>
            <w:webHidden/>
          </w:rPr>
          <w:t>14</w:t>
        </w:r>
        <w:r>
          <w:rPr>
            <w:noProof/>
            <w:webHidden/>
          </w:rPr>
          <w:fldChar w:fldCharType="end"/>
        </w:r>
      </w:hyperlink>
    </w:p>
    <w:p w:rsidR="0049513E" w:rsidRDefault="0049513E">
      <w:pPr>
        <w:pStyle w:val="TOC3"/>
        <w:tabs>
          <w:tab w:val="left" w:pos="1200"/>
          <w:tab w:val="right" w:leader="dot" w:pos="9350"/>
        </w:tabs>
        <w:rPr>
          <w:rFonts w:eastAsiaTheme="minorEastAsia" w:cstheme="minorBidi"/>
          <w:i w:val="0"/>
          <w:iCs w:val="0"/>
          <w:noProof/>
          <w:sz w:val="22"/>
          <w:szCs w:val="22"/>
        </w:rPr>
      </w:pPr>
      <w:hyperlink w:anchor="_Toc388339537" w:history="1">
        <w:r w:rsidRPr="00216FF0">
          <w:rPr>
            <w:rStyle w:val="Hyperlink"/>
            <w:noProof/>
          </w:rPr>
          <w:t>3.5.6</w:t>
        </w:r>
        <w:r>
          <w:rPr>
            <w:rFonts w:eastAsiaTheme="minorEastAsia" w:cstheme="minorBidi"/>
            <w:i w:val="0"/>
            <w:iCs w:val="0"/>
            <w:noProof/>
            <w:sz w:val="22"/>
            <w:szCs w:val="22"/>
          </w:rPr>
          <w:tab/>
        </w:r>
        <w:r w:rsidRPr="00216FF0">
          <w:rPr>
            <w:rStyle w:val="Hyperlink"/>
            <w:noProof/>
          </w:rPr>
          <w:t>Testing</w:t>
        </w:r>
        <w:r>
          <w:rPr>
            <w:noProof/>
            <w:webHidden/>
          </w:rPr>
          <w:tab/>
        </w:r>
        <w:r>
          <w:rPr>
            <w:noProof/>
            <w:webHidden/>
          </w:rPr>
          <w:fldChar w:fldCharType="begin"/>
        </w:r>
        <w:r>
          <w:rPr>
            <w:noProof/>
            <w:webHidden/>
          </w:rPr>
          <w:instrText xml:space="preserve"> PAGEREF _Toc388339537 \h </w:instrText>
        </w:r>
        <w:r>
          <w:rPr>
            <w:noProof/>
            <w:webHidden/>
          </w:rPr>
        </w:r>
        <w:r>
          <w:rPr>
            <w:noProof/>
            <w:webHidden/>
          </w:rPr>
          <w:fldChar w:fldCharType="separate"/>
        </w:r>
        <w:r>
          <w:rPr>
            <w:noProof/>
            <w:webHidden/>
          </w:rPr>
          <w:t>15</w:t>
        </w:r>
        <w:r>
          <w:rPr>
            <w:noProof/>
            <w:webHidden/>
          </w:rPr>
          <w:fldChar w:fldCharType="end"/>
        </w:r>
      </w:hyperlink>
    </w:p>
    <w:p w:rsidR="0049513E" w:rsidRDefault="0049513E">
      <w:pPr>
        <w:pStyle w:val="TOC1"/>
        <w:tabs>
          <w:tab w:val="left" w:pos="480"/>
          <w:tab w:val="right" w:leader="dot" w:pos="9350"/>
        </w:tabs>
        <w:rPr>
          <w:rFonts w:eastAsiaTheme="minorEastAsia" w:cstheme="minorBidi"/>
          <w:b w:val="0"/>
          <w:bCs w:val="0"/>
          <w:caps w:val="0"/>
          <w:noProof/>
          <w:sz w:val="22"/>
          <w:szCs w:val="22"/>
        </w:rPr>
      </w:pPr>
      <w:hyperlink w:anchor="_Toc388339538" w:history="1">
        <w:r w:rsidRPr="00216FF0">
          <w:rPr>
            <w:rStyle w:val="Hyperlink"/>
            <w:noProof/>
          </w:rPr>
          <w:t>4.</w:t>
        </w:r>
        <w:r>
          <w:rPr>
            <w:rFonts w:eastAsiaTheme="minorEastAsia" w:cstheme="minorBidi"/>
            <w:b w:val="0"/>
            <w:bCs w:val="0"/>
            <w:caps w:val="0"/>
            <w:noProof/>
            <w:sz w:val="22"/>
            <w:szCs w:val="22"/>
          </w:rPr>
          <w:tab/>
        </w:r>
        <w:r w:rsidRPr="00216FF0">
          <w:rPr>
            <w:rStyle w:val="Hyperlink"/>
            <w:noProof/>
          </w:rPr>
          <w:t>UI Update</w:t>
        </w:r>
        <w:r>
          <w:rPr>
            <w:noProof/>
            <w:webHidden/>
          </w:rPr>
          <w:tab/>
        </w:r>
        <w:r>
          <w:rPr>
            <w:noProof/>
            <w:webHidden/>
          </w:rPr>
          <w:fldChar w:fldCharType="begin"/>
        </w:r>
        <w:r>
          <w:rPr>
            <w:noProof/>
            <w:webHidden/>
          </w:rPr>
          <w:instrText xml:space="preserve"> PAGEREF _Toc388339538 \h </w:instrText>
        </w:r>
        <w:r>
          <w:rPr>
            <w:noProof/>
            <w:webHidden/>
          </w:rPr>
        </w:r>
        <w:r>
          <w:rPr>
            <w:noProof/>
            <w:webHidden/>
          </w:rPr>
          <w:fldChar w:fldCharType="separate"/>
        </w:r>
        <w:r>
          <w:rPr>
            <w:noProof/>
            <w:webHidden/>
          </w:rPr>
          <w:t>16</w:t>
        </w:r>
        <w:r>
          <w:rPr>
            <w:noProof/>
            <w:webHidden/>
          </w:rPr>
          <w:fldChar w:fldCharType="end"/>
        </w:r>
      </w:hyperlink>
    </w:p>
    <w:p w:rsidR="0049513E" w:rsidRDefault="0049513E">
      <w:pPr>
        <w:pStyle w:val="TOC2"/>
        <w:tabs>
          <w:tab w:val="left" w:pos="720"/>
          <w:tab w:val="right" w:leader="dot" w:pos="9350"/>
        </w:tabs>
        <w:rPr>
          <w:rFonts w:eastAsiaTheme="minorEastAsia" w:cstheme="minorBidi"/>
          <w:smallCaps w:val="0"/>
          <w:noProof/>
          <w:sz w:val="22"/>
          <w:szCs w:val="22"/>
        </w:rPr>
      </w:pPr>
      <w:hyperlink w:anchor="_Toc388339539" w:history="1">
        <w:r w:rsidRPr="00216FF0">
          <w:rPr>
            <w:rStyle w:val="Hyperlink"/>
            <w:noProof/>
          </w:rPr>
          <w:t>4.1</w:t>
        </w:r>
        <w:r>
          <w:rPr>
            <w:rFonts w:eastAsiaTheme="minorEastAsia" w:cstheme="minorBidi"/>
            <w:smallCaps w:val="0"/>
            <w:noProof/>
            <w:sz w:val="22"/>
            <w:szCs w:val="22"/>
          </w:rPr>
          <w:tab/>
        </w:r>
        <w:r w:rsidRPr="00216FF0">
          <w:rPr>
            <w:rStyle w:val="Hyperlink"/>
            <w:noProof/>
          </w:rPr>
          <w:t>Current</w:t>
        </w:r>
        <w:r>
          <w:rPr>
            <w:noProof/>
            <w:webHidden/>
          </w:rPr>
          <w:tab/>
        </w:r>
        <w:r>
          <w:rPr>
            <w:noProof/>
            <w:webHidden/>
          </w:rPr>
          <w:fldChar w:fldCharType="begin"/>
        </w:r>
        <w:r>
          <w:rPr>
            <w:noProof/>
            <w:webHidden/>
          </w:rPr>
          <w:instrText xml:space="preserve"> PAGEREF _Toc388339539 \h </w:instrText>
        </w:r>
        <w:r>
          <w:rPr>
            <w:noProof/>
            <w:webHidden/>
          </w:rPr>
        </w:r>
        <w:r>
          <w:rPr>
            <w:noProof/>
            <w:webHidden/>
          </w:rPr>
          <w:fldChar w:fldCharType="separate"/>
        </w:r>
        <w:r>
          <w:rPr>
            <w:noProof/>
            <w:webHidden/>
          </w:rPr>
          <w:t>16</w:t>
        </w:r>
        <w:r>
          <w:rPr>
            <w:noProof/>
            <w:webHidden/>
          </w:rPr>
          <w:fldChar w:fldCharType="end"/>
        </w:r>
      </w:hyperlink>
    </w:p>
    <w:p w:rsidR="0049513E" w:rsidRDefault="0049513E">
      <w:pPr>
        <w:pStyle w:val="TOC2"/>
        <w:tabs>
          <w:tab w:val="left" w:pos="720"/>
          <w:tab w:val="right" w:leader="dot" w:pos="9350"/>
        </w:tabs>
        <w:rPr>
          <w:rFonts w:eastAsiaTheme="minorEastAsia" w:cstheme="minorBidi"/>
          <w:smallCaps w:val="0"/>
          <w:noProof/>
          <w:sz w:val="22"/>
          <w:szCs w:val="22"/>
        </w:rPr>
      </w:pPr>
      <w:hyperlink w:anchor="_Toc388339540" w:history="1">
        <w:r w:rsidRPr="00216FF0">
          <w:rPr>
            <w:rStyle w:val="Hyperlink"/>
            <w:noProof/>
          </w:rPr>
          <w:t>4.2</w:t>
        </w:r>
        <w:r>
          <w:rPr>
            <w:rFonts w:eastAsiaTheme="minorEastAsia" w:cstheme="minorBidi"/>
            <w:smallCaps w:val="0"/>
            <w:noProof/>
            <w:sz w:val="22"/>
            <w:szCs w:val="22"/>
          </w:rPr>
          <w:tab/>
        </w:r>
        <w:r w:rsidRPr="00216FF0">
          <w:rPr>
            <w:rStyle w:val="Hyperlink"/>
            <w:noProof/>
          </w:rPr>
          <w:t>Updates – Duncan</w:t>
        </w:r>
        <w:r>
          <w:rPr>
            <w:noProof/>
            <w:webHidden/>
          </w:rPr>
          <w:tab/>
        </w:r>
        <w:r>
          <w:rPr>
            <w:noProof/>
            <w:webHidden/>
          </w:rPr>
          <w:fldChar w:fldCharType="begin"/>
        </w:r>
        <w:r>
          <w:rPr>
            <w:noProof/>
            <w:webHidden/>
          </w:rPr>
          <w:instrText xml:space="preserve"> PAGEREF _Toc388339540 \h </w:instrText>
        </w:r>
        <w:r>
          <w:rPr>
            <w:noProof/>
            <w:webHidden/>
          </w:rPr>
        </w:r>
        <w:r>
          <w:rPr>
            <w:noProof/>
            <w:webHidden/>
          </w:rPr>
          <w:fldChar w:fldCharType="separate"/>
        </w:r>
        <w:r>
          <w:rPr>
            <w:noProof/>
            <w:webHidden/>
          </w:rPr>
          <w:t>16</w:t>
        </w:r>
        <w:r>
          <w:rPr>
            <w:noProof/>
            <w:webHidden/>
          </w:rPr>
          <w:fldChar w:fldCharType="end"/>
        </w:r>
      </w:hyperlink>
    </w:p>
    <w:p w:rsidR="0049513E" w:rsidRDefault="0049513E">
      <w:pPr>
        <w:pStyle w:val="TOC3"/>
        <w:tabs>
          <w:tab w:val="left" w:pos="1200"/>
          <w:tab w:val="right" w:leader="dot" w:pos="9350"/>
        </w:tabs>
        <w:rPr>
          <w:rFonts w:eastAsiaTheme="minorEastAsia" w:cstheme="minorBidi"/>
          <w:i w:val="0"/>
          <w:iCs w:val="0"/>
          <w:noProof/>
          <w:sz w:val="22"/>
          <w:szCs w:val="22"/>
        </w:rPr>
      </w:pPr>
      <w:hyperlink w:anchor="_Toc388339541" w:history="1">
        <w:r w:rsidRPr="00216FF0">
          <w:rPr>
            <w:rStyle w:val="Hyperlink"/>
            <w:noProof/>
          </w:rPr>
          <w:t>4.2.1</w:t>
        </w:r>
        <w:r>
          <w:rPr>
            <w:rFonts w:eastAsiaTheme="minorEastAsia" w:cstheme="minorBidi"/>
            <w:i w:val="0"/>
            <w:iCs w:val="0"/>
            <w:noProof/>
            <w:sz w:val="22"/>
            <w:szCs w:val="22"/>
          </w:rPr>
          <w:tab/>
        </w:r>
        <w:r w:rsidRPr="00216FF0">
          <w:rPr>
            <w:rStyle w:val="Hyperlink"/>
            <w:noProof/>
          </w:rPr>
          <w:t>Actions</w:t>
        </w:r>
        <w:r>
          <w:rPr>
            <w:noProof/>
            <w:webHidden/>
          </w:rPr>
          <w:tab/>
        </w:r>
        <w:r>
          <w:rPr>
            <w:noProof/>
            <w:webHidden/>
          </w:rPr>
          <w:fldChar w:fldCharType="begin"/>
        </w:r>
        <w:r>
          <w:rPr>
            <w:noProof/>
            <w:webHidden/>
          </w:rPr>
          <w:instrText xml:space="preserve"> PAGEREF _Toc388339541 \h </w:instrText>
        </w:r>
        <w:r>
          <w:rPr>
            <w:noProof/>
            <w:webHidden/>
          </w:rPr>
        </w:r>
        <w:r>
          <w:rPr>
            <w:noProof/>
            <w:webHidden/>
          </w:rPr>
          <w:fldChar w:fldCharType="separate"/>
        </w:r>
        <w:r>
          <w:rPr>
            <w:noProof/>
            <w:webHidden/>
          </w:rPr>
          <w:t>18</w:t>
        </w:r>
        <w:r>
          <w:rPr>
            <w:noProof/>
            <w:webHidden/>
          </w:rPr>
          <w:fldChar w:fldCharType="end"/>
        </w:r>
      </w:hyperlink>
    </w:p>
    <w:p w:rsidR="0049513E" w:rsidRDefault="0049513E">
      <w:pPr>
        <w:pStyle w:val="TOC1"/>
        <w:tabs>
          <w:tab w:val="left" w:pos="480"/>
          <w:tab w:val="right" w:leader="dot" w:pos="9350"/>
        </w:tabs>
        <w:rPr>
          <w:rFonts w:eastAsiaTheme="minorEastAsia" w:cstheme="minorBidi"/>
          <w:b w:val="0"/>
          <w:bCs w:val="0"/>
          <w:caps w:val="0"/>
          <w:noProof/>
          <w:sz w:val="22"/>
          <w:szCs w:val="22"/>
        </w:rPr>
      </w:pPr>
      <w:hyperlink w:anchor="_Toc388339542" w:history="1">
        <w:r w:rsidRPr="00216FF0">
          <w:rPr>
            <w:rStyle w:val="Hyperlink"/>
            <w:noProof/>
          </w:rPr>
          <w:t>5.</w:t>
        </w:r>
        <w:r>
          <w:rPr>
            <w:rFonts w:eastAsiaTheme="minorEastAsia" w:cstheme="minorBidi"/>
            <w:b w:val="0"/>
            <w:bCs w:val="0"/>
            <w:caps w:val="0"/>
            <w:noProof/>
            <w:sz w:val="22"/>
            <w:szCs w:val="22"/>
          </w:rPr>
          <w:tab/>
        </w:r>
        <w:r w:rsidRPr="00216FF0">
          <w:rPr>
            <w:rStyle w:val="Hyperlink"/>
            <w:noProof/>
          </w:rPr>
          <w:t>Additional work</w:t>
        </w:r>
        <w:r>
          <w:rPr>
            <w:noProof/>
            <w:webHidden/>
          </w:rPr>
          <w:tab/>
        </w:r>
        <w:r>
          <w:rPr>
            <w:noProof/>
            <w:webHidden/>
          </w:rPr>
          <w:fldChar w:fldCharType="begin"/>
        </w:r>
        <w:r>
          <w:rPr>
            <w:noProof/>
            <w:webHidden/>
          </w:rPr>
          <w:instrText xml:space="preserve"> PAGEREF _Toc388339542 \h </w:instrText>
        </w:r>
        <w:r>
          <w:rPr>
            <w:noProof/>
            <w:webHidden/>
          </w:rPr>
        </w:r>
        <w:r>
          <w:rPr>
            <w:noProof/>
            <w:webHidden/>
          </w:rPr>
          <w:fldChar w:fldCharType="separate"/>
        </w:r>
        <w:r>
          <w:rPr>
            <w:noProof/>
            <w:webHidden/>
          </w:rPr>
          <w:t>20</w:t>
        </w:r>
        <w:r>
          <w:rPr>
            <w:noProof/>
            <w:webHidden/>
          </w:rPr>
          <w:fldChar w:fldCharType="end"/>
        </w:r>
      </w:hyperlink>
    </w:p>
    <w:p w:rsidR="00905368" w:rsidRPr="007F62B7" w:rsidRDefault="008B13D4" w:rsidP="005F7353">
      <w:pPr>
        <w:pStyle w:val="Heading1frontmatteronly"/>
        <w:spacing w:after="0"/>
        <w:rPr>
          <w:rFonts w:ascii="Times New Roman" w:hAnsi="Times New Roman"/>
          <w:b w:val="0"/>
          <w:bCs/>
          <w:caps/>
          <w:kern w:val="0"/>
          <w:sz w:val="20"/>
        </w:rPr>
      </w:pPr>
      <w:r w:rsidRPr="007F62B7">
        <w:rPr>
          <w:rFonts w:ascii="Times New Roman" w:hAnsi="Times New Roman"/>
          <w:b w:val="0"/>
          <w:bCs/>
          <w:caps/>
          <w:kern w:val="0"/>
          <w:sz w:val="20"/>
        </w:rPr>
        <w:fldChar w:fldCharType="end"/>
      </w:r>
    </w:p>
    <w:p w:rsidR="00C34169" w:rsidRPr="007F62B7" w:rsidRDefault="00C34169" w:rsidP="005F7353">
      <w:pPr>
        <w:spacing w:line="240" w:lineRule="auto"/>
        <w:rPr>
          <w:rFonts w:ascii="Times New Roman" w:hAnsi="Times New Roman"/>
          <w:bCs/>
          <w:caps/>
          <w:sz w:val="20"/>
        </w:rPr>
      </w:pPr>
      <w:r w:rsidRPr="007F62B7">
        <w:rPr>
          <w:rFonts w:ascii="Times New Roman" w:hAnsi="Times New Roman"/>
          <w:b/>
          <w:bCs/>
          <w:caps/>
          <w:sz w:val="20"/>
        </w:rPr>
        <w:br w:type="page"/>
      </w:r>
    </w:p>
    <w:p w:rsidR="00C34169" w:rsidRPr="007F62B7" w:rsidRDefault="00C34169" w:rsidP="005F7353">
      <w:pPr>
        <w:pStyle w:val="Title"/>
        <w:spacing w:after="0"/>
        <w:rPr>
          <w:rFonts w:ascii="Times New Roman" w:hAnsi="Times New Roman" w:cs="Times New Roman"/>
        </w:rPr>
      </w:pPr>
      <w:r w:rsidRPr="007F62B7">
        <w:rPr>
          <w:rStyle w:val="Strong"/>
          <w:rFonts w:ascii="Times New Roman" w:hAnsi="Times New Roman" w:cs="Times New Roman"/>
        </w:rPr>
        <w:lastRenderedPageBreak/>
        <w:t>Revision</w:t>
      </w:r>
      <w:r w:rsidRPr="007F62B7">
        <w:rPr>
          <w:rFonts w:ascii="Times New Roman" w:hAnsi="Times New Roman" w:cs="Times New Roman"/>
        </w:rPr>
        <w:t xml:space="preserve"> History</w:t>
      </w:r>
    </w:p>
    <w:tbl>
      <w:tblPr>
        <w:tblW w:w="0" w:type="auto"/>
        <w:tblInd w:w="108" w:type="dxa"/>
        <w:tblLook w:val="0000" w:firstRow="0" w:lastRow="0" w:firstColumn="0" w:lastColumn="0" w:noHBand="0" w:noVBand="0"/>
      </w:tblPr>
      <w:tblGrid>
        <w:gridCol w:w="915"/>
        <w:gridCol w:w="1968"/>
        <w:gridCol w:w="4915"/>
        <w:gridCol w:w="1203"/>
      </w:tblGrid>
      <w:tr w:rsidR="00C34169" w:rsidRPr="007F62B7" w:rsidTr="000C63C9">
        <w:tc>
          <w:tcPr>
            <w:tcW w:w="0" w:type="auto"/>
            <w:tcBorders>
              <w:top w:val="single" w:sz="4" w:space="0" w:color="000000"/>
              <w:left w:val="single" w:sz="4" w:space="0" w:color="000000"/>
              <w:bottom w:val="single" w:sz="4" w:space="0" w:color="000000"/>
            </w:tcBorders>
            <w:shd w:val="clear" w:color="auto" w:fill="D9D9D9" w:themeFill="background1" w:themeFillShade="D9"/>
          </w:tcPr>
          <w:p w:rsidR="00C34169" w:rsidRPr="007F62B7" w:rsidRDefault="00C34169" w:rsidP="005F7353">
            <w:pPr>
              <w:pStyle w:val="CellHeadingCenter"/>
              <w:snapToGrid w:val="0"/>
              <w:spacing w:before="0" w:after="0"/>
              <w:ind w:left="72"/>
              <w:rPr>
                <w:rFonts w:ascii="Times New Roman" w:hAnsi="Times New Roman"/>
                <w:color w:val="auto"/>
              </w:rPr>
            </w:pPr>
            <w:r w:rsidRPr="007F62B7">
              <w:rPr>
                <w:rFonts w:ascii="Times New Roman" w:hAnsi="Times New Roman"/>
                <w:color w:val="auto"/>
              </w:rPr>
              <w:t>Revision</w:t>
            </w:r>
          </w:p>
        </w:tc>
        <w:tc>
          <w:tcPr>
            <w:tcW w:w="1968" w:type="dxa"/>
            <w:tcBorders>
              <w:top w:val="single" w:sz="4" w:space="0" w:color="000000"/>
              <w:left w:val="single" w:sz="4" w:space="0" w:color="000000"/>
              <w:bottom w:val="single" w:sz="4" w:space="0" w:color="000000"/>
            </w:tcBorders>
            <w:shd w:val="clear" w:color="auto" w:fill="D9D9D9" w:themeFill="background1" w:themeFillShade="D9"/>
          </w:tcPr>
          <w:p w:rsidR="00C34169" w:rsidRPr="007F62B7" w:rsidRDefault="00C34169" w:rsidP="005F7353">
            <w:pPr>
              <w:pStyle w:val="CellHeadingCenter"/>
              <w:snapToGrid w:val="0"/>
              <w:spacing w:before="0" w:after="0"/>
              <w:ind w:left="0"/>
              <w:rPr>
                <w:rFonts w:ascii="Times New Roman" w:hAnsi="Times New Roman"/>
                <w:color w:val="auto"/>
              </w:rPr>
            </w:pPr>
            <w:r w:rsidRPr="007F62B7">
              <w:rPr>
                <w:rFonts w:ascii="Times New Roman" w:hAnsi="Times New Roman"/>
                <w:color w:val="auto"/>
              </w:rPr>
              <w:t>Author</w:t>
            </w:r>
          </w:p>
        </w:tc>
        <w:tc>
          <w:tcPr>
            <w:tcW w:w="4915" w:type="dxa"/>
            <w:tcBorders>
              <w:top w:val="single" w:sz="4" w:space="0" w:color="000000"/>
              <w:left w:val="single" w:sz="4" w:space="0" w:color="000000"/>
              <w:bottom w:val="single" w:sz="4" w:space="0" w:color="000000"/>
            </w:tcBorders>
            <w:shd w:val="clear" w:color="auto" w:fill="D9D9D9" w:themeFill="background1" w:themeFillShade="D9"/>
          </w:tcPr>
          <w:p w:rsidR="00C34169" w:rsidRPr="007F62B7" w:rsidRDefault="00C34169" w:rsidP="005F7353">
            <w:pPr>
              <w:pStyle w:val="CellHeadingCenter"/>
              <w:snapToGrid w:val="0"/>
              <w:spacing w:before="0" w:after="0"/>
              <w:ind w:left="0"/>
              <w:rPr>
                <w:rFonts w:ascii="Times New Roman" w:hAnsi="Times New Roman"/>
                <w:color w:val="auto"/>
              </w:rPr>
            </w:pPr>
            <w:r w:rsidRPr="007F62B7">
              <w:rPr>
                <w:rFonts w:ascii="Times New Roman" w:hAnsi="Times New Roman"/>
                <w:color w:val="auto"/>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34169" w:rsidRPr="007F62B7" w:rsidRDefault="00C34169" w:rsidP="005F7353">
            <w:pPr>
              <w:pStyle w:val="CellHeadingCenter"/>
              <w:snapToGrid w:val="0"/>
              <w:spacing w:before="0" w:after="0"/>
              <w:ind w:left="0"/>
              <w:rPr>
                <w:rFonts w:ascii="Times New Roman" w:hAnsi="Times New Roman"/>
                <w:color w:val="auto"/>
              </w:rPr>
            </w:pPr>
            <w:r w:rsidRPr="007F62B7">
              <w:rPr>
                <w:rFonts w:ascii="Times New Roman" w:hAnsi="Times New Roman"/>
                <w:color w:val="auto"/>
              </w:rPr>
              <w:t>Revision Date</w:t>
            </w:r>
          </w:p>
        </w:tc>
      </w:tr>
      <w:tr w:rsidR="00C34169" w:rsidRPr="007F62B7" w:rsidTr="000C63C9">
        <w:tc>
          <w:tcPr>
            <w:tcW w:w="0" w:type="auto"/>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r w:rsidRPr="007F62B7">
              <w:rPr>
                <w:rFonts w:ascii="Times New Roman" w:hAnsi="Times New Roman"/>
              </w:rPr>
              <w:t>1.0</w:t>
            </w:r>
            <w:r w:rsidR="00836C29" w:rsidRPr="007F62B7">
              <w:rPr>
                <w:rFonts w:ascii="Times New Roman" w:hAnsi="Times New Roman"/>
              </w:rPr>
              <w:t>0</w:t>
            </w:r>
          </w:p>
        </w:tc>
        <w:tc>
          <w:tcPr>
            <w:tcW w:w="1968" w:type="dxa"/>
            <w:tcBorders>
              <w:top w:val="single" w:sz="4" w:space="0" w:color="000000"/>
              <w:left w:val="single" w:sz="4" w:space="0" w:color="000000"/>
              <w:bottom w:val="single" w:sz="4" w:space="0" w:color="000000"/>
            </w:tcBorders>
          </w:tcPr>
          <w:p w:rsidR="00C34169" w:rsidRPr="007F62B7" w:rsidRDefault="00084E44" w:rsidP="005F7353">
            <w:pPr>
              <w:rPr>
                <w:rFonts w:ascii="Times New Roman" w:hAnsi="Times New Roman"/>
              </w:rPr>
            </w:pPr>
            <w:r w:rsidRPr="007F62B7">
              <w:rPr>
                <w:rFonts w:ascii="Times New Roman" w:hAnsi="Times New Roman"/>
              </w:rPr>
              <w:t>Caleb Miller</w:t>
            </w:r>
          </w:p>
        </w:tc>
        <w:tc>
          <w:tcPr>
            <w:tcW w:w="4915" w:type="dxa"/>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r w:rsidRPr="007F62B7">
              <w:rPr>
                <w:rFonts w:ascii="Times New Roman" w:hAnsi="Times New Roman"/>
              </w:rPr>
              <w:t xml:space="preserve">Initial version </w:t>
            </w:r>
          </w:p>
        </w:tc>
        <w:tc>
          <w:tcPr>
            <w:tcW w:w="0" w:type="auto"/>
            <w:tcBorders>
              <w:top w:val="single" w:sz="4" w:space="0" w:color="000000"/>
              <w:left w:val="single" w:sz="4" w:space="0" w:color="000000"/>
              <w:bottom w:val="single" w:sz="4" w:space="0" w:color="000000"/>
              <w:right w:val="single" w:sz="4" w:space="0" w:color="000000"/>
            </w:tcBorders>
          </w:tcPr>
          <w:p w:rsidR="00C34169" w:rsidRPr="007F62B7" w:rsidRDefault="009F5A70" w:rsidP="009F5A70">
            <w:pPr>
              <w:rPr>
                <w:rFonts w:ascii="Times New Roman" w:hAnsi="Times New Roman"/>
              </w:rPr>
            </w:pPr>
            <w:r>
              <w:rPr>
                <w:rFonts w:ascii="Times New Roman" w:hAnsi="Times New Roman"/>
              </w:rPr>
              <w:t>05/13</w:t>
            </w:r>
            <w:r w:rsidR="00064B97">
              <w:rPr>
                <w:rFonts w:ascii="Times New Roman" w:hAnsi="Times New Roman"/>
              </w:rPr>
              <w:t>/1</w:t>
            </w:r>
            <w:r>
              <w:rPr>
                <w:rFonts w:ascii="Times New Roman" w:hAnsi="Times New Roman"/>
              </w:rPr>
              <w:t>4</w:t>
            </w:r>
          </w:p>
        </w:tc>
      </w:tr>
      <w:tr w:rsidR="00C34169" w:rsidRPr="007F62B7" w:rsidTr="000C63C9">
        <w:tc>
          <w:tcPr>
            <w:tcW w:w="0" w:type="auto"/>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1968" w:type="dxa"/>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4915" w:type="dxa"/>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Pr>
          <w:p w:rsidR="00C34169" w:rsidRPr="007F62B7" w:rsidRDefault="00C34169" w:rsidP="005F7353">
            <w:pPr>
              <w:rPr>
                <w:rFonts w:ascii="Times New Roman" w:hAnsi="Times New Roman"/>
              </w:rPr>
            </w:pPr>
          </w:p>
        </w:tc>
      </w:tr>
      <w:tr w:rsidR="00C34169" w:rsidRPr="007F62B7" w:rsidTr="000C63C9">
        <w:trPr>
          <w:trHeight w:val="461"/>
        </w:trPr>
        <w:tc>
          <w:tcPr>
            <w:tcW w:w="0" w:type="auto"/>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1968" w:type="dxa"/>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4915" w:type="dxa"/>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Pr>
          <w:p w:rsidR="00C34169" w:rsidRPr="007F62B7" w:rsidRDefault="00C34169" w:rsidP="005F7353">
            <w:pPr>
              <w:rPr>
                <w:rFonts w:ascii="Times New Roman" w:hAnsi="Times New Roman"/>
              </w:rPr>
            </w:pPr>
          </w:p>
        </w:tc>
      </w:tr>
      <w:tr w:rsidR="00C34169" w:rsidRPr="007F62B7" w:rsidTr="000C63C9">
        <w:trPr>
          <w:trHeight w:val="353"/>
        </w:trPr>
        <w:tc>
          <w:tcPr>
            <w:tcW w:w="0" w:type="auto"/>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1968" w:type="dxa"/>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4915" w:type="dxa"/>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Pr>
          <w:p w:rsidR="00C34169" w:rsidRPr="007F62B7" w:rsidRDefault="00C34169" w:rsidP="005F7353">
            <w:pPr>
              <w:rPr>
                <w:rFonts w:ascii="Times New Roman" w:hAnsi="Times New Roman"/>
              </w:rPr>
            </w:pPr>
          </w:p>
        </w:tc>
      </w:tr>
    </w:tbl>
    <w:p w:rsidR="00C34169" w:rsidRPr="007F62B7" w:rsidRDefault="00C34169" w:rsidP="005F7353">
      <w:pPr>
        <w:rPr>
          <w:rFonts w:ascii="Times New Roman" w:hAnsi="Times New Roman"/>
        </w:rPr>
      </w:pPr>
    </w:p>
    <w:p w:rsidR="00084E44" w:rsidRPr="007F62B7" w:rsidRDefault="00084E44" w:rsidP="005F7353">
      <w:pPr>
        <w:spacing w:line="240" w:lineRule="auto"/>
        <w:rPr>
          <w:rFonts w:ascii="Times New Roman" w:hAnsi="Times New Roman"/>
          <w:b/>
          <w:noProof/>
          <w:kern w:val="28"/>
          <w:sz w:val="34"/>
        </w:rPr>
      </w:pPr>
      <w:r w:rsidRPr="007F62B7">
        <w:rPr>
          <w:rFonts w:ascii="Times New Roman" w:hAnsi="Times New Roman"/>
        </w:rPr>
        <w:br w:type="page"/>
      </w:r>
    </w:p>
    <w:p w:rsidR="008C365A" w:rsidRPr="007F62B7" w:rsidRDefault="008C365A" w:rsidP="005F7353">
      <w:pPr>
        <w:pStyle w:val="Heading1"/>
        <w:tabs>
          <w:tab w:val="num" w:pos="432"/>
        </w:tabs>
        <w:spacing w:before="0" w:after="0"/>
        <w:ind w:left="432" w:hanging="432"/>
        <w:rPr>
          <w:rFonts w:ascii="Times New Roman" w:hAnsi="Times New Roman"/>
        </w:rPr>
      </w:pPr>
      <w:bookmarkStart w:id="2" w:name="_Toc372117244"/>
      <w:bookmarkStart w:id="3" w:name="_Toc388339523"/>
      <w:r w:rsidRPr="007F62B7">
        <w:rPr>
          <w:rFonts w:ascii="Times New Roman" w:hAnsi="Times New Roman"/>
        </w:rPr>
        <w:lastRenderedPageBreak/>
        <w:t>Overview</w:t>
      </w:r>
      <w:bookmarkEnd w:id="2"/>
      <w:bookmarkEnd w:id="3"/>
    </w:p>
    <w:p w:rsidR="008C365A" w:rsidRPr="007F62B7" w:rsidRDefault="008C365A" w:rsidP="005F7353">
      <w:pPr>
        <w:pStyle w:val="Heading2"/>
        <w:spacing w:before="0" w:after="0"/>
        <w:rPr>
          <w:rFonts w:ascii="Times New Roman" w:hAnsi="Times New Roman"/>
        </w:rPr>
      </w:pPr>
      <w:bookmarkStart w:id="4" w:name="_Toc388339524"/>
      <w:r w:rsidRPr="007F62B7">
        <w:rPr>
          <w:rFonts w:ascii="Times New Roman" w:hAnsi="Times New Roman"/>
        </w:rPr>
        <w:t>Goal</w:t>
      </w:r>
      <w:bookmarkEnd w:id="4"/>
    </w:p>
    <w:p w:rsidR="0028365A" w:rsidRDefault="00084E44" w:rsidP="00691CAA">
      <w:pPr>
        <w:pStyle w:val="Body"/>
        <w:spacing w:before="0" w:after="0"/>
      </w:pPr>
      <w:r w:rsidRPr="007F62B7">
        <w:t xml:space="preserve">The purpose of this document is to explain the </w:t>
      </w:r>
      <w:r w:rsidR="00691CAA">
        <w:t xml:space="preserve">change to the customer grids in the system and how the administrators of a customer will define the column order and visibility on a per grid basis. Currently these options are inserted directly into the database via a master file stored procedure called </w:t>
      </w:r>
      <w:proofErr w:type="spellStart"/>
      <w:r w:rsidR="00691CAA" w:rsidRPr="00691CAA">
        <w:t>sp_InsertAllCustomGridOptions</w:t>
      </w:r>
      <w:proofErr w:type="spellEnd"/>
      <w:r w:rsidR="00691CAA">
        <w:t>.</w:t>
      </w:r>
    </w:p>
    <w:p w:rsidR="00691CAA" w:rsidRDefault="00691CAA" w:rsidP="00691CAA">
      <w:pPr>
        <w:pStyle w:val="Body"/>
        <w:spacing w:before="0" w:after="0"/>
      </w:pPr>
    </w:p>
    <w:p w:rsidR="00691CAA" w:rsidRDefault="00691CAA" w:rsidP="00691CAA">
      <w:pPr>
        <w:pStyle w:val="Body"/>
        <w:spacing w:before="0" w:after="0"/>
      </w:pPr>
      <w:r>
        <w:t>The application also currently uses versioning on each grid to define the available options for selection for each grid. This update will be removing versions from the system for customer grids, and the new inte</w:t>
      </w:r>
      <w:r>
        <w:t>r</w:t>
      </w:r>
      <w:r>
        <w:t xml:space="preserve">face will allow the administrator users to interact and update each </w:t>
      </w:r>
      <w:r w:rsidR="00644BC7">
        <w:t>customer’s</w:t>
      </w:r>
      <w:r>
        <w:t xml:space="preserve"> grid on a case by case basis, therefore nullifying the need for a versioning system.</w:t>
      </w:r>
    </w:p>
    <w:p w:rsidR="00644BC7" w:rsidRDefault="00644BC7" w:rsidP="00691CAA">
      <w:pPr>
        <w:pStyle w:val="Body"/>
        <w:spacing w:before="0" w:after="0"/>
      </w:pPr>
    </w:p>
    <w:p w:rsidR="00644BC7" w:rsidRDefault="00644BC7" w:rsidP="00691CAA">
      <w:pPr>
        <w:pStyle w:val="Body"/>
        <w:spacing w:before="0" w:after="0"/>
      </w:pPr>
      <w:r>
        <w:t>For a review of how the grids work currently, see the Grid Management document in TFS.</w:t>
      </w:r>
    </w:p>
    <w:p w:rsidR="00AE7C92" w:rsidRDefault="00AE7C92" w:rsidP="00691CAA">
      <w:pPr>
        <w:pStyle w:val="Body"/>
        <w:spacing w:before="0" w:after="0"/>
      </w:pPr>
    </w:p>
    <w:p w:rsidR="00AA2BCB" w:rsidRDefault="00AA2BCB" w:rsidP="00691CAA">
      <w:pPr>
        <w:pStyle w:val="Body"/>
        <w:spacing w:before="0" w:after="0"/>
      </w:pPr>
      <w:r>
        <w:t>There are two main sections that will need to be updated</w:t>
      </w:r>
    </w:p>
    <w:p w:rsidR="00AA2BCB" w:rsidRDefault="00AA2BCB" w:rsidP="00AA2BCB">
      <w:pPr>
        <w:pStyle w:val="Body"/>
        <w:numPr>
          <w:ilvl w:val="0"/>
          <w:numId w:val="22"/>
        </w:numPr>
        <w:spacing w:before="0" w:after="0"/>
      </w:pPr>
      <w:r>
        <w:t>Database and data access</w:t>
      </w:r>
    </w:p>
    <w:p w:rsidR="00AA2BCB" w:rsidRDefault="00AA2BCB" w:rsidP="00AA2BCB">
      <w:pPr>
        <w:pStyle w:val="Body"/>
        <w:numPr>
          <w:ilvl w:val="1"/>
          <w:numId w:val="22"/>
        </w:numPr>
        <w:spacing w:before="0" w:after="0"/>
      </w:pPr>
      <w:r>
        <w:t xml:space="preserve">This update removes a few tables and stored procedures, adds a few, and updates the data context of the application. </w:t>
      </w:r>
    </w:p>
    <w:p w:rsidR="00AA2BCB" w:rsidRDefault="00AA2BCB" w:rsidP="00AA2BCB">
      <w:pPr>
        <w:pStyle w:val="Body"/>
        <w:numPr>
          <w:ilvl w:val="0"/>
          <w:numId w:val="22"/>
        </w:numPr>
        <w:spacing w:before="0" w:after="0"/>
      </w:pPr>
      <w:r>
        <w:t>Customer Grids tab</w:t>
      </w:r>
    </w:p>
    <w:p w:rsidR="00AA2BCB" w:rsidRDefault="00AA2BCB" w:rsidP="00AA2BCB">
      <w:pPr>
        <w:pStyle w:val="Body"/>
        <w:numPr>
          <w:ilvl w:val="1"/>
          <w:numId w:val="22"/>
        </w:numPr>
        <w:spacing w:before="0" w:after="0"/>
      </w:pPr>
      <w:r>
        <w:t>This tab will be updated to reflect the change to allow administrators to modify each grid for each customer.</w:t>
      </w:r>
    </w:p>
    <w:p w:rsidR="00E60F92" w:rsidRDefault="00E60F92" w:rsidP="00E60F92">
      <w:pPr>
        <w:pStyle w:val="Body"/>
        <w:spacing w:before="0" w:after="0"/>
        <w:ind w:left="720"/>
      </w:pPr>
    </w:p>
    <w:p w:rsidR="00AE7C92" w:rsidRDefault="00E26AD0" w:rsidP="00E26AD0">
      <w:pPr>
        <w:pStyle w:val="Body"/>
        <w:spacing w:before="0" w:after="0"/>
      </w:pPr>
      <w:r>
        <w:t>This document does not cover how to add grids to the system, which is covered in the Grid Management and Kendo Grids document. This document will only be covering the updates to the data access of the Customer Grids section and the associated administration tab.</w:t>
      </w:r>
    </w:p>
    <w:p w:rsidR="00520357" w:rsidRDefault="00520357" w:rsidP="00E60F92">
      <w:pPr>
        <w:pStyle w:val="Body"/>
        <w:spacing w:before="0" w:after="0"/>
        <w:ind w:left="720"/>
      </w:pPr>
    </w:p>
    <w:p w:rsidR="007D2A1E" w:rsidRPr="007F62B7" w:rsidRDefault="004762E2" w:rsidP="005F7353">
      <w:pPr>
        <w:spacing w:line="240" w:lineRule="auto"/>
        <w:rPr>
          <w:rFonts w:ascii="Times New Roman" w:hAnsi="Times New Roman"/>
        </w:rPr>
      </w:pPr>
      <w:r w:rsidRPr="007F62B7">
        <w:rPr>
          <w:rFonts w:ascii="Times New Roman" w:hAnsi="Times New Roman"/>
        </w:rPr>
        <w:br w:type="page"/>
      </w:r>
    </w:p>
    <w:p w:rsidR="008C365A" w:rsidRPr="007F62B7" w:rsidRDefault="008C365A" w:rsidP="005F7353">
      <w:pPr>
        <w:pStyle w:val="Heading1"/>
        <w:tabs>
          <w:tab w:val="num" w:pos="432"/>
        </w:tabs>
        <w:spacing w:before="0" w:after="0"/>
        <w:ind w:left="432" w:hanging="432"/>
        <w:rPr>
          <w:rFonts w:ascii="Times New Roman" w:hAnsi="Times New Roman"/>
        </w:rPr>
      </w:pPr>
      <w:bookmarkStart w:id="5" w:name="_Toc372117246"/>
      <w:bookmarkStart w:id="6" w:name="_Toc388339525"/>
      <w:r w:rsidRPr="007F62B7">
        <w:rPr>
          <w:rFonts w:ascii="Times New Roman" w:hAnsi="Times New Roman"/>
        </w:rPr>
        <w:lastRenderedPageBreak/>
        <w:t>Target Audience</w:t>
      </w:r>
      <w:bookmarkEnd w:id="5"/>
      <w:bookmarkEnd w:id="6"/>
    </w:p>
    <w:p w:rsidR="008C365A" w:rsidRPr="007F62B7" w:rsidRDefault="008C365A" w:rsidP="005F7353">
      <w:pPr>
        <w:pStyle w:val="Body"/>
        <w:spacing w:before="0" w:after="0"/>
      </w:pPr>
      <w:r w:rsidRPr="007F62B7">
        <w:t>The target audience of this document is person or persons who have:</w:t>
      </w:r>
    </w:p>
    <w:p w:rsidR="008C365A" w:rsidRPr="007F62B7" w:rsidRDefault="008C365A" w:rsidP="005F7353">
      <w:pPr>
        <w:pStyle w:val="ListParagraph"/>
        <w:numPr>
          <w:ilvl w:val="0"/>
          <w:numId w:val="6"/>
        </w:numPr>
        <w:spacing w:after="0"/>
        <w:contextualSpacing w:val="0"/>
        <w:rPr>
          <w:rFonts w:ascii="Times New Roman" w:hAnsi="Times New Roman" w:cs="Times New Roman"/>
        </w:rPr>
      </w:pPr>
      <w:r w:rsidRPr="007F62B7">
        <w:rPr>
          <w:rFonts w:ascii="Times New Roman" w:hAnsi="Times New Roman" w:cs="Times New Roman"/>
        </w:rPr>
        <w:t>Experience in the following technologies:</w:t>
      </w:r>
    </w:p>
    <w:p w:rsidR="008C365A" w:rsidRPr="007F62B7" w:rsidRDefault="008C365A" w:rsidP="005F7353">
      <w:pPr>
        <w:pStyle w:val="ListParagraph"/>
        <w:numPr>
          <w:ilvl w:val="1"/>
          <w:numId w:val="6"/>
        </w:numPr>
        <w:spacing w:after="0"/>
        <w:contextualSpacing w:val="0"/>
        <w:rPr>
          <w:rFonts w:ascii="Times New Roman" w:hAnsi="Times New Roman" w:cs="Times New Roman"/>
        </w:rPr>
      </w:pPr>
      <w:proofErr w:type="spellStart"/>
      <w:r w:rsidRPr="007F62B7">
        <w:rPr>
          <w:rFonts w:ascii="Times New Roman" w:hAnsi="Times New Roman" w:cs="Times New Roman"/>
        </w:rPr>
        <w:t>Javascript</w:t>
      </w:r>
      <w:proofErr w:type="spellEnd"/>
      <w:r w:rsidRPr="007F62B7">
        <w:rPr>
          <w:rFonts w:ascii="Times New Roman" w:hAnsi="Times New Roman" w:cs="Times New Roman"/>
        </w:rPr>
        <w:t xml:space="preserve"> / </w:t>
      </w:r>
      <w:proofErr w:type="spellStart"/>
      <w:r w:rsidRPr="007F62B7">
        <w:rPr>
          <w:rFonts w:ascii="Times New Roman" w:hAnsi="Times New Roman" w:cs="Times New Roman"/>
        </w:rPr>
        <w:t>Jquery</w:t>
      </w:r>
      <w:proofErr w:type="spellEnd"/>
      <w:r w:rsidRPr="007F62B7">
        <w:rPr>
          <w:rFonts w:ascii="Times New Roman" w:hAnsi="Times New Roman" w:cs="Times New Roman"/>
        </w:rPr>
        <w:t>. This is used heavily on each grid.</w:t>
      </w:r>
    </w:p>
    <w:p w:rsidR="008C365A" w:rsidRPr="007F62B7" w:rsidRDefault="008C365A" w:rsidP="005F7353">
      <w:pPr>
        <w:pStyle w:val="ListParagraph"/>
        <w:numPr>
          <w:ilvl w:val="1"/>
          <w:numId w:val="6"/>
        </w:numPr>
        <w:spacing w:after="0"/>
        <w:contextualSpacing w:val="0"/>
        <w:rPr>
          <w:rFonts w:ascii="Times New Roman" w:hAnsi="Times New Roman" w:cs="Times New Roman"/>
        </w:rPr>
      </w:pPr>
      <w:r w:rsidRPr="007F62B7">
        <w:rPr>
          <w:rFonts w:ascii="Times New Roman" w:hAnsi="Times New Roman" w:cs="Times New Roman"/>
        </w:rPr>
        <w:t>C# /.Net / MVC</w:t>
      </w:r>
    </w:p>
    <w:p w:rsidR="008C365A" w:rsidRPr="007F62B7" w:rsidRDefault="008C365A" w:rsidP="005F7353">
      <w:pPr>
        <w:pStyle w:val="ListParagraph"/>
        <w:numPr>
          <w:ilvl w:val="1"/>
          <w:numId w:val="6"/>
        </w:numPr>
        <w:spacing w:after="0"/>
        <w:contextualSpacing w:val="0"/>
        <w:rPr>
          <w:rFonts w:ascii="Times New Roman" w:hAnsi="Times New Roman" w:cs="Times New Roman"/>
        </w:rPr>
      </w:pPr>
      <w:r w:rsidRPr="007F62B7">
        <w:rPr>
          <w:rFonts w:ascii="Times New Roman" w:hAnsi="Times New Roman" w:cs="Times New Roman"/>
        </w:rPr>
        <w:t>Working knowledge of Telerik and Kendo MVC</w:t>
      </w:r>
    </w:p>
    <w:p w:rsidR="008C365A" w:rsidRPr="007F62B7" w:rsidRDefault="008C365A" w:rsidP="005F7353">
      <w:pPr>
        <w:pStyle w:val="ListParagraph"/>
        <w:numPr>
          <w:ilvl w:val="1"/>
          <w:numId w:val="6"/>
        </w:numPr>
        <w:spacing w:after="0"/>
        <w:contextualSpacing w:val="0"/>
        <w:rPr>
          <w:rFonts w:ascii="Times New Roman" w:hAnsi="Times New Roman" w:cs="Times New Roman"/>
        </w:rPr>
      </w:pPr>
      <w:r w:rsidRPr="007F62B7">
        <w:rPr>
          <w:rFonts w:ascii="Times New Roman" w:hAnsi="Times New Roman" w:cs="Times New Roman"/>
        </w:rPr>
        <w:t xml:space="preserve">T-SQL, SSMS, </w:t>
      </w:r>
      <w:proofErr w:type="spellStart"/>
      <w:r w:rsidRPr="007F62B7">
        <w:rPr>
          <w:rFonts w:ascii="Times New Roman" w:hAnsi="Times New Roman" w:cs="Times New Roman"/>
        </w:rPr>
        <w:t>SqlServer</w:t>
      </w:r>
      <w:proofErr w:type="spellEnd"/>
      <w:r w:rsidRPr="007F62B7">
        <w:rPr>
          <w:rFonts w:ascii="Times New Roman" w:hAnsi="Times New Roman" w:cs="Times New Roman"/>
        </w:rPr>
        <w:t>, Stored Procedures and Views</w:t>
      </w:r>
    </w:p>
    <w:p w:rsidR="008C365A" w:rsidRPr="007F62B7" w:rsidRDefault="008C365A" w:rsidP="005F7353">
      <w:pPr>
        <w:pStyle w:val="ListParagraph"/>
        <w:numPr>
          <w:ilvl w:val="0"/>
          <w:numId w:val="6"/>
        </w:numPr>
        <w:spacing w:after="0"/>
        <w:contextualSpacing w:val="0"/>
        <w:rPr>
          <w:rFonts w:ascii="Times New Roman" w:hAnsi="Times New Roman" w:cs="Times New Roman"/>
        </w:rPr>
      </w:pPr>
      <w:r w:rsidRPr="007F62B7">
        <w:rPr>
          <w:rFonts w:ascii="Times New Roman" w:hAnsi="Times New Roman" w:cs="Times New Roman"/>
        </w:rPr>
        <w:t>The user of this document has a full understanding of the Duncan PEMS project. This includes database</w:t>
      </w:r>
      <w:r w:rsidR="00B55A20" w:rsidRPr="007F62B7">
        <w:rPr>
          <w:rFonts w:ascii="Times New Roman" w:hAnsi="Times New Roman" w:cs="Times New Roman"/>
        </w:rPr>
        <w:t xml:space="preserve"> and system</w:t>
      </w:r>
      <w:r w:rsidRPr="007F62B7">
        <w:rPr>
          <w:rFonts w:ascii="Times New Roman" w:hAnsi="Times New Roman" w:cs="Times New Roman"/>
        </w:rPr>
        <w:t xml:space="preserve"> architecture knowledge, desired business rules of the application, </w:t>
      </w:r>
      <w:r w:rsidR="00B55A20" w:rsidRPr="007F62B7">
        <w:rPr>
          <w:rFonts w:ascii="Times New Roman" w:hAnsi="Times New Roman" w:cs="Times New Roman"/>
        </w:rPr>
        <w:t>etc.</w:t>
      </w:r>
    </w:p>
    <w:p w:rsidR="008C365A" w:rsidRPr="007F62B7" w:rsidRDefault="008C365A" w:rsidP="005F7353">
      <w:pPr>
        <w:pStyle w:val="Body"/>
        <w:numPr>
          <w:ilvl w:val="0"/>
          <w:numId w:val="6"/>
        </w:numPr>
        <w:spacing w:before="0" w:after="0"/>
      </w:pPr>
      <w:r w:rsidRPr="007F62B7">
        <w:t xml:space="preserve">Microsoft SQL Server administration and understand rights, database creation and administration, and are able to use either SSMS or SQL command line interface. The user will need the ability to create </w:t>
      </w:r>
      <w:r w:rsidR="00B55A20" w:rsidRPr="007F62B7">
        <w:t>and</w:t>
      </w:r>
      <w:r w:rsidRPr="007F62B7">
        <w:t xml:space="preserve"> maintain stored procedures and views.</w:t>
      </w:r>
    </w:p>
    <w:p w:rsidR="008C365A" w:rsidRPr="007F62B7" w:rsidRDefault="008C365A" w:rsidP="005F7353">
      <w:pPr>
        <w:pStyle w:val="Body"/>
        <w:numPr>
          <w:ilvl w:val="0"/>
          <w:numId w:val="6"/>
        </w:numPr>
        <w:spacing w:before="0" w:after="0"/>
      </w:pPr>
      <w:r w:rsidRPr="007F62B7">
        <w:t xml:space="preserve">Visual Studio </w:t>
      </w:r>
      <w:r w:rsidR="00B55A20" w:rsidRPr="007F62B7">
        <w:t>2012</w:t>
      </w:r>
    </w:p>
    <w:p w:rsidR="008C365A" w:rsidRPr="007F62B7" w:rsidRDefault="008C365A" w:rsidP="005F7353">
      <w:pPr>
        <w:pStyle w:val="Body"/>
        <w:spacing w:before="0" w:after="0"/>
      </w:pPr>
    </w:p>
    <w:p w:rsidR="008C365A" w:rsidRPr="007F62B7" w:rsidRDefault="008C365A" w:rsidP="005F7353">
      <w:pPr>
        <w:pStyle w:val="Body"/>
        <w:spacing w:before="0" w:after="0"/>
      </w:pPr>
    </w:p>
    <w:p w:rsidR="004762E2" w:rsidRPr="007F62B7" w:rsidRDefault="00E60F92" w:rsidP="005F7353">
      <w:pPr>
        <w:pStyle w:val="Heading1"/>
        <w:spacing w:before="0" w:after="0"/>
        <w:rPr>
          <w:rFonts w:ascii="Times New Roman" w:hAnsi="Times New Roman"/>
        </w:rPr>
      </w:pPr>
      <w:bookmarkStart w:id="7" w:name="_Toc388339526"/>
      <w:r>
        <w:rPr>
          <w:rFonts w:ascii="Times New Roman" w:hAnsi="Times New Roman"/>
        </w:rPr>
        <w:lastRenderedPageBreak/>
        <w:t>Database</w:t>
      </w:r>
      <w:bookmarkEnd w:id="7"/>
    </w:p>
    <w:p w:rsidR="00520357" w:rsidRDefault="00E60F92" w:rsidP="005F7353">
      <w:pPr>
        <w:pStyle w:val="Body"/>
        <w:spacing w:before="0" w:after="0"/>
      </w:pPr>
      <w:r>
        <w:t xml:space="preserve">The PEMS RBAC database is </w:t>
      </w:r>
      <w:r w:rsidR="00520357">
        <w:t>used for storing all of the data needed</w:t>
      </w:r>
      <w:r>
        <w:t>.</w:t>
      </w:r>
      <w:r w:rsidR="00520357">
        <w:t xml:space="preserve"> Here is the </w:t>
      </w:r>
      <w:r w:rsidR="00691CAA" w:rsidRPr="00644BC7">
        <w:rPr>
          <w:b/>
        </w:rPr>
        <w:t>current</w:t>
      </w:r>
      <w:r w:rsidR="00691CAA">
        <w:t xml:space="preserve"> </w:t>
      </w:r>
      <w:r w:rsidR="00520357">
        <w:t>database di</w:t>
      </w:r>
      <w:r w:rsidR="00520357">
        <w:t>a</w:t>
      </w:r>
      <w:r w:rsidR="00520357">
        <w:t>gram:</w:t>
      </w:r>
      <w:r>
        <w:t xml:space="preserve">  </w:t>
      </w:r>
    </w:p>
    <w:p w:rsidR="00520357" w:rsidRDefault="00520357" w:rsidP="005F7353">
      <w:pPr>
        <w:pStyle w:val="Body"/>
        <w:spacing w:before="0" w:after="0"/>
      </w:pPr>
      <w:r>
        <w:rPr>
          <w:noProof/>
        </w:rPr>
        <w:drawing>
          <wp:inline distT="0" distB="0" distL="0" distR="0" wp14:anchorId="4157A4BC" wp14:editId="5A578C93">
            <wp:extent cx="2703443" cy="3361412"/>
            <wp:effectExtent l="171450" t="171450" r="363855" b="3346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0004" cy="3369570"/>
                    </a:xfrm>
                    <a:prstGeom prst="rect">
                      <a:avLst/>
                    </a:prstGeom>
                    <a:ln>
                      <a:noFill/>
                    </a:ln>
                    <a:effectLst>
                      <a:outerShdw blurRad="292100" dist="139700" dir="2700000" algn="tl" rotWithShape="0">
                        <a:srgbClr val="333333">
                          <a:alpha val="65000"/>
                        </a:srgbClr>
                      </a:outerShdw>
                    </a:effectLst>
                  </pic:spPr>
                </pic:pic>
              </a:graphicData>
            </a:graphic>
          </wp:inline>
        </w:drawing>
      </w:r>
    </w:p>
    <w:p w:rsidR="00644BC7" w:rsidRDefault="00644BC7" w:rsidP="005F7353">
      <w:pPr>
        <w:pStyle w:val="Body"/>
        <w:spacing w:before="0" w:after="0"/>
      </w:pPr>
      <w:r>
        <w:t>And here is the updated DB diagram:</w:t>
      </w:r>
    </w:p>
    <w:p w:rsidR="00644BC7" w:rsidRDefault="00644BC7" w:rsidP="005F7353">
      <w:pPr>
        <w:pStyle w:val="Body"/>
        <w:spacing w:before="0" w:after="0"/>
      </w:pPr>
      <w:r>
        <w:rPr>
          <w:noProof/>
        </w:rPr>
        <w:drawing>
          <wp:inline distT="0" distB="0" distL="0" distR="0" wp14:anchorId="26FCA849" wp14:editId="71C7C2C8">
            <wp:extent cx="3597295" cy="3066846"/>
            <wp:effectExtent l="171450" t="171450" r="384175" b="3625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99278" cy="3068537"/>
                    </a:xfrm>
                    <a:prstGeom prst="rect">
                      <a:avLst/>
                    </a:prstGeom>
                    <a:ln>
                      <a:noFill/>
                    </a:ln>
                    <a:effectLst>
                      <a:outerShdw blurRad="292100" dist="139700" dir="2700000" algn="tl" rotWithShape="0">
                        <a:srgbClr val="333333">
                          <a:alpha val="65000"/>
                        </a:srgbClr>
                      </a:outerShdw>
                    </a:effectLst>
                  </pic:spPr>
                </pic:pic>
              </a:graphicData>
            </a:graphic>
          </wp:inline>
        </w:drawing>
      </w:r>
    </w:p>
    <w:p w:rsidR="00520357" w:rsidRDefault="00520357" w:rsidP="00520357">
      <w:pPr>
        <w:pStyle w:val="Heading2"/>
        <w:rPr>
          <w:noProof/>
        </w:rPr>
      </w:pPr>
      <w:bookmarkStart w:id="8" w:name="_Toc388339527"/>
      <w:r>
        <w:rPr>
          <w:noProof/>
        </w:rPr>
        <w:lastRenderedPageBreak/>
        <w:t>Tables</w:t>
      </w:r>
      <w:bookmarkEnd w:id="8"/>
    </w:p>
    <w:p w:rsidR="00334C55" w:rsidRDefault="00334C55" w:rsidP="00334C55">
      <w:pPr>
        <w:pStyle w:val="Body"/>
        <w:numPr>
          <w:ilvl w:val="0"/>
          <w:numId w:val="18"/>
        </w:numPr>
      </w:pPr>
      <w:r w:rsidRPr="00520357">
        <w:rPr>
          <w:b/>
        </w:rPr>
        <w:t>Customer Profile</w:t>
      </w:r>
      <w:r>
        <w:t xml:space="preserve">: </w:t>
      </w:r>
      <w:r w:rsidR="00691CAA" w:rsidRPr="00691CAA">
        <w:rPr>
          <w:b/>
        </w:rPr>
        <w:t>THIS TABLE IS NOT CHANGING.</w:t>
      </w:r>
    </w:p>
    <w:p w:rsidR="00334C55" w:rsidRDefault="00334C55" w:rsidP="00334C55">
      <w:pPr>
        <w:pStyle w:val="Body"/>
        <w:numPr>
          <w:ilvl w:val="0"/>
          <w:numId w:val="18"/>
        </w:numPr>
      </w:pPr>
      <w:r w:rsidRPr="00520357">
        <w:rPr>
          <w:b/>
        </w:rPr>
        <w:t>Customer Grids</w:t>
      </w:r>
      <w:r>
        <w:t xml:space="preserve">: </w:t>
      </w:r>
      <w:r w:rsidRPr="00520357">
        <w:rPr>
          <w:b/>
        </w:rPr>
        <w:t>IMPORTANT</w:t>
      </w:r>
      <w:r>
        <w:t xml:space="preserve">: the table that holds the finalized grid data used for each grid on the site. The grids in the web application will use this table to pull the visibility, title, and order of the columns for each grid in the system. This table is the only table the Kendo grids use. The goal is to input the correct data to this table so the application works correctly. All other tables and stored procs are support items to facilitate keeping this table up to date with the correct data </w:t>
      </w:r>
    </w:p>
    <w:p w:rsidR="00334C55" w:rsidRDefault="00334C55" w:rsidP="00334C55">
      <w:pPr>
        <w:pStyle w:val="Body"/>
        <w:numPr>
          <w:ilvl w:val="1"/>
          <w:numId w:val="18"/>
        </w:numPr>
      </w:pPr>
      <w:r>
        <w:rPr>
          <w:noProof/>
        </w:rPr>
        <w:drawing>
          <wp:inline distT="0" distB="0" distL="0" distR="0" wp14:anchorId="3B2EB68F" wp14:editId="22FDF54F">
            <wp:extent cx="5388538" cy="1464002"/>
            <wp:effectExtent l="171450" t="171450" r="384175" b="3651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32380" cy="1475913"/>
                    </a:xfrm>
                    <a:prstGeom prst="rect">
                      <a:avLst/>
                    </a:prstGeom>
                    <a:ln>
                      <a:noFill/>
                    </a:ln>
                    <a:effectLst>
                      <a:outerShdw blurRad="292100" dist="139700" dir="2700000" algn="tl" rotWithShape="0">
                        <a:srgbClr val="333333">
                          <a:alpha val="65000"/>
                        </a:srgbClr>
                      </a:outerShdw>
                    </a:effectLst>
                  </pic:spPr>
                </pic:pic>
              </a:graphicData>
            </a:graphic>
          </wp:inline>
        </w:drawing>
      </w:r>
    </w:p>
    <w:p w:rsidR="00691CAA" w:rsidRDefault="00691CAA" w:rsidP="00334C55">
      <w:pPr>
        <w:pStyle w:val="Body"/>
        <w:numPr>
          <w:ilvl w:val="1"/>
          <w:numId w:val="18"/>
        </w:numPr>
        <w:rPr>
          <w:b/>
        </w:rPr>
      </w:pPr>
      <w:r w:rsidRPr="00691CAA">
        <w:rPr>
          <w:b/>
        </w:rPr>
        <w:t>THIS TABLE</w:t>
      </w:r>
      <w:r w:rsidR="00AE7C92">
        <w:rPr>
          <w:b/>
        </w:rPr>
        <w:t xml:space="preserve"> STRUCTURE</w:t>
      </w:r>
      <w:r w:rsidRPr="00691CAA">
        <w:rPr>
          <w:b/>
        </w:rPr>
        <w:t xml:space="preserve"> IS NOT CHANGING</w:t>
      </w:r>
    </w:p>
    <w:p w:rsidR="00644BC7" w:rsidRPr="00691CAA" w:rsidRDefault="00644BC7" w:rsidP="00334C55">
      <w:pPr>
        <w:pStyle w:val="Body"/>
        <w:numPr>
          <w:ilvl w:val="1"/>
          <w:numId w:val="18"/>
        </w:numPr>
        <w:rPr>
          <w:b/>
        </w:rPr>
      </w:pPr>
      <w:r>
        <w:t>This update will insert all of the available options for all of the grids in the system into this table with a Hidden = 0 and a customer ID of 0. This will allow us to reset a custo</w:t>
      </w:r>
      <w:r>
        <w:t>m</w:t>
      </w:r>
      <w:r>
        <w:t xml:space="preserve">er grid to a default state and also allow us to insert new customer data based off of the </w:t>
      </w:r>
      <w:proofErr w:type="spellStart"/>
      <w:r>
        <w:t>customerID</w:t>
      </w:r>
      <w:proofErr w:type="spellEnd"/>
      <w:r>
        <w:t xml:space="preserve"> = 0 data in this table.</w:t>
      </w:r>
    </w:p>
    <w:p w:rsidR="00334C55" w:rsidRDefault="00334C55" w:rsidP="00334C55">
      <w:pPr>
        <w:pStyle w:val="Body"/>
        <w:numPr>
          <w:ilvl w:val="0"/>
          <w:numId w:val="18"/>
        </w:numPr>
      </w:pPr>
      <w:r w:rsidRPr="00520357">
        <w:rPr>
          <w:b/>
        </w:rPr>
        <w:t>Customer Grid Template</w:t>
      </w:r>
      <w:r>
        <w:t xml:space="preserve">: </w:t>
      </w:r>
      <w:r w:rsidR="00691CAA">
        <w:t>This table will be removed</w:t>
      </w:r>
      <w:r>
        <w:t xml:space="preserve">. </w:t>
      </w:r>
    </w:p>
    <w:p w:rsidR="00334C55" w:rsidRDefault="00334C55" w:rsidP="00334C55">
      <w:pPr>
        <w:pStyle w:val="Body"/>
        <w:numPr>
          <w:ilvl w:val="0"/>
          <w:numId w:val="18"/>
        </w:numPr>
      </w:pPr>
      <w:r>
        <w:t xml:space="preserve"> </w:t>
      </w:r>
      <w:r w:rsidRPr="00644BC7">
        <w:rPr>
          <w:b/>
        </w:rPr>
        <w:t>Customer Grid Template Col</w:t>
      </w:r>
      <w:r>
        <w:t xml:space="preserve">: </w:t>
      </w:r>
      <w:r w:rsidR="00644BC7">
        <w:t>This table will be removed.</w:t>
      </w:r>
    </w:p>
    <w:p w:rsidR="00390198" w:rsidRDefault="00390198" w:rsidP="00644BC7">
      <w:pPr>
        <w:pStyle w:val="Body"/>
        <w:numPr>
          <w:ilvl w:val="0"/>
          <w:numId w:val="18"/>
        </w:numPr>
      </w:pPr>
      <w:r w:rsidRPr="00644BC7">
        <w:rPr>
          <w:b/>
        </w:rPr>
        <w:t>Customer Grid Template Map</w:t>
      </w:r>
      <w:r>
        <w:t xml:space="preserve">: </w:t>
      </w:r>
      <w:r w:rsidR="00644BC7">
        <w:t>This table will be removed.</w:t>
      </w:r>
    </w:p>
    <w:p w:rsidR="00644BC7" w:rsidRDefault="00644BC7" w:rsidP="00644BC7">
      <w:pPr>
        <w:pStyle w:val="Body"/>
        <w:numPr>
          <w:ilvl w:val="0"/>
          <w:numId w:val="18"/>
        </w:numPr>
      </w:pPr>
      <w:r>
        <w:rPr>
          <w:b/>
        </w:rPr>
        <w:t>Grid Definitions</w:t>
      </w:r>
      <w:r w:rsidRPr="00644BC7">
        <w:t>:</w:t>
      </w:r>
      <w:r>
        <w:t xml:space="preserve"> This update will be adding a table called Grid Definitions. The purpose of this table is to allow Developers to name a controller / action combination into something more user friendly. For example, instead of a grid being called “</w:t>
      </w:r>
      <w:r w:rsidR="006111EF">
        <w:t xml:space="preserve">Asset </w:t>
      </w:r>
      <w:proofErr w:type="spellStart"/>
      <w:r w:rsidR="006111EF">
        <w:t>GetItems</w:t>
      </w:r>
      <w:proofErr w:type="spellEnd"/>
      <w:r>
        <w:t>”, we can give it a name of “</w:t>
      </w:r>
      <w:r w:rsidR="006111EF">
        <w:t>Asset Inquiry</w:t>
      </w:r>
      <w:r>
        <w:t>” instead. This is the only purpose of the table and does not affect the customer grids at all.</w:t>
      </w:r>
    </w:p>
    <w:p w:rsidR="00644BC7" w:rsidRDefault="00644BC7" w:rsidP="00644BC7">
      <w:pPr>
        <w:pStyle w:val="Body"/>
        <w:numPr>
          <w:ilvl w:val="0"/>
          <w:numId w:val="18"/>
        </w:numPr>
      </w:pPr>
    </w:p>
    <w:p w:rsidR="00AA2BCB" w:rsidRDefault="00AA2BCB">
      <w:pPr>
        <w:spacing w:line="240" w:lineRule="auto"/>
        <w:rPr>
          <w:rFonts w:ascii="Arial" w:hAnsi="Arial"/>
          <w:b/>
          <w:kern w:val="32"/>
          <w:sz w:val="30"/>
        </w:rPr>
      </w:pPr>
      <w:r>
        <w:br w:type="page"/>
      </w:r>
    </w:p>
    <w:p w:rsidR="00390198" w:rsidRDefault="00390198" w:rsidP="00390198">
      <w:pPr>
        <w:pStyle w:val="Heading2"/>
      </w:pPr>
      <w:bookmarkStart w:id="9" w:name="_Toc388339528"/>
      <w:r>
        <w:lastRenderedPageBreak/>
        <w:t>Stored Procs</w:t>
      </w:r>
      <w:bookmarkEnd w:id="9"/>
    </w:p>
    <w:p w:rsidR="00390198" w:rsidRDefault="00390198" w:rsidP="00390198">
      <w:pPr>
        <w:pStyle w:val="Body"/>
      </w:pPr>
      <w:r>
        <w:t>The following is a list of</w:t>
      </w:r>
      <w:r w:rsidR="00644BC7">
        <w:t xml:space="preserve"> current</w:t>
      </w:r>
      <w:r>
        <w:t xml:space="preserve"> stored procedures the application uses to maintain all of the grid data in the system. </w:t>
      </w:r>
      <w:r w:rsidR="00644BC7">
        <w:t>We will be removing all of these and adding two new ones. See the Grid management doc</w:t>
      </w:r>
      <w:r w:rsidR="00644BC7">
        <w:t>u</w:t>
      </w:r>
      <w:r w:rsidR="00644BC7">
        <w:t>ment to get an idea of what the existing procedures do.</w:t>
      </w:r>
    </w:p>
    <w:p w:rsidR="00390198" w:rsidRDefault="00665F95" w:rsidP="00390198">
      <w:pPr>
        <w:pStyle w:val="Body"/>
      </w:pPr>
      <w:r>
        <w:rPr>
          <w:noProof/>
        </w:rPr>
        <w:drawing>
          <wp:inline distT="0" distB="0" distL="0" distR="0" wp14:anchorId="409EBF6F" wp14:editId="4805C6D7">
            <wp:extent cx="3238500" cy="1362075"/>
            <wp:effectExtent l="171450" t="171450" r="381000"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38500" cy="1362075"/>
                    </a:xfrm>
                    <a:prstGeom prst="rect">
                      <a:avLst/>
                    </a:prstGeom>
                    <a:ln>
                      <a:noFill/>
                    </a:ln>
                    <a:effectLst>
                      <a:outerShdw blurRad="292100" dist="139700" dir="2700000" algn="tl" rotWithShape="0">
                        <a:srgbClr val="333333">
                          <a:alpha val="65000"/>
                        </a:srgbClr>
                      </a:outerShdw>
                    </a:effectLst>
                  </pic:spPr>
                </pic:pic>
              </a:graphicData>
            </a:graphic>
          </wp:inline>
        </w:drawing>
      </w:r>
    </w:p>
    <w:p w:rsidR="00390198" w:rsidRDefault="00263396" w:rsidP="00390198">
      <w:pPr>
        <w:pStyle w:val="Body"/>
        <w:numPr>
          <w:ilvl w:val="0"/>
          <w:numId w:val="19"/>
        </w:numPr>
      </w:pPr>
      <w:r>
        <w:t>Insert all custom grid options:</w:t>
      </w:r>
      <w:r w:rsidR="00390198">
        <w:t xml:space="preserve"> </w:t>
      </w:r>
      <w:r w:rsidR="00644BC7">
        <w:t>This will be removed</w:t>
      </w:r>
      <w:r w:rsidR="00390198">
        <w:t>.</w:t>
      </w:r>
    </w:p>
    <w:p w:rsidR="00263396" w:rsidRDefault="00263396" w:rsidP="00390198">
      <w:pPr>
        <w:pStyle w:val="Body"/>
        <w:numPr>
          <w:ilvl w:val="0"/>
          <w:numId w:val="19"/>
        </w:numPr>
      </w:pPr>
      <w:r>
        <w:t xml:space="preserve">Insert Customer Grids From Template Map: </w:t>
      </w:r>
      <w:r w:rsidR="00644BC7">
        <w:t>This will be removed</w:t>
      </w:r>
      <w:r>
        <w:t>.</w:t>
      </w:r>
    </w:p>
    <w:p w:rsidR="00263396" w:rsidRDefault="00263396" w:rsidP="00390198">
      <w:pPr>
        <w:pStyle w:val="Body"/>
        <w:numPr>
          <w:ilvl w:val="0"/>
          <w:numId w:val="19"/>
        </w:numPr>
      </w:pPr>
      <w:r>
        <w:t xml:space="preserve">Insert Customer Grid Template: </w:t>
      </w:r>
      <w:r w:rsidR="00644BC7">
        <w:t>This will be removed</w:t>
      </w:r>
      <w:r>
        <w:t>.</w:t>
      </w:r>
    </w:p>
    <w:p w:rsidR="00263396" w:rsidRDefault="00263396" w:rsidP="00390198">
      <w:pPr>
        <w:pStyle w:val="Body"/>
        <w:numPr>
          <w:ilvl w:val="0"/>
          <w:numId w:val="19"/>
        </w:numPr>
      </w:pPr>
      <w:r>
        <w:t xml:space="preserve">Insert Customer Grid Template Col: </w:t>
      </w:r>
      <w:r w:rsidR="00644BC7">
        <w:t>This will be removed</w:t>
      </w:r>
      <w:r w:rsidR="00DC687B">
        <w:t>.</w:t>
      </w:r>
    </w:p>
    <w:p w:rsidR="00DC687B" w:rsidRDefault="00DC687B" w:rsidP="00390198">
      <w:pPr>
        <w:pStyle w:val="Body"/>
        <w:numPr>
          <w:ilvl w:val="0"/>
          <w:numId w:val="19"/>
        </w:numPr>
      </w:pPr>
      <w:r>
        <w:t>Insert Customer Grid Template Mapping</w:t>
      </w:r>
      <w:r w:rsidR="00644BC7">
        <w:t>: This will be removed</w:t>
      </w:r>
      <w:r>
        <w:t>.</w:t>
      </w:r>
    </w:p>
    <w:p w:rsidR="001954D0" w:rsidRDefault="001954D0" w:rsidP="00390198">
      <w:pPr>
        <w:pStyle w:val="Body"/>
        <w:numPr>
          <w:ilvl w:val="0"/>
          <w:numId w:val="19"/>
        </w:numPr>
      </w:pPr>
      <w:r>
        <w:t xml:space="preserve">Insert Customer Grid Template Mapping Defaults: </w:t>
      </w:r>
      <w:r w:rsidR="00644BC7">
        <w:t>This will be removed</w:t>
      </w:r>
      <w:r>
        <w:t>.</w:t>
      </w:r>
    </w:p>
    <w:p w:rsidR="00BF7090" w:rsidRDefault="00665F95" w:rsidP="00390198">
      <w:pPr>
        <w:pStyle w:val="Body"/>
        <w:numPr>
          <w:ilvl w:val="0"/>
          <w:numId w:val="19"/>
        </w:numPr>
      </w:pPr>
      <w:r>
        <w:t>Refresh all</w:t>
      </w:r>
      <w:r w:rsidR="00BF7090">
        <w:t xml:space="preserve"> </w:t>
      </w:r>
      <w:r w:rsidR="003B7357">
        <w:t>customer grids:</w:t>
      </w:r>
      <w:r w:rsidR="0050227A">
        <w:t xml:space="preserve"> </w:t>
      </w:r>
      <w:r w:rsidR="00644BC7">
        <w:t>This will be removed</w:t>
      </w:r>
    </w:p>
    <w:p w:rsidR="00644BC7" w:rsidRDefault="00644BC7" w:rsidP="00644BC7">
      <w:pPr>
        <w:pStyle w:val="Body"/>
      </w:pPr>
    </w:p>
    <w:p w:rsidR="00644BC7" w:rsidRDefault="00644BC7" w:rsidP="00644BC7">
      <w:pPr>
        <w:pStyle w:val="Body"/>
      </w:pPr>
      <w:r>
        <w:t>This update will be adding the following Stored Procedures:</w:t>
      </w:r>
    </w:p>
    <w:p w:rsidR="00644BC7" w:rsidRDefault="00644BC7" w:rsidP="00644BC7">
      <w:pPr>
        <w:pStyle w:val="Body"/>
        <w:numPr>
          <w:ilvl w:val="0"/>
          <w:numId w:val="20"/>
        </w:numPr>
      </w:pPr>
      <w:r w:rsidRPr="00AA2BCB">
        <w:rPr>
          <w:b/>
        </w:rPr>
        <w:t>Refresh Customer Grids</w:t>
      </w:r>
      <w:r>
        <w:t xml:space="preserve">: This procedure will roll through all of the customers in the system, then roll through all of the </w:t>
      </w:r>
      <w:r w:rsidR="00AE7C92">
        <w:t xml:space="preserve">Customer Grid data with a </w:t>
      </w:r>
      <w:proofErr w:type="spellStart"/>
      <w:r w:rsidR="00AE7C92">
        <w:t>customerId</w:t>
      </w:r>
      <w:proofErr w:type="spellEnd"/>
      <w:r w:rsidR="00AE7C92">
        <w:t xml:space="preserve"> = 0 and insert it for the custo</w:t>
      </w:r>
      <w:r w:rsidR="00AE7C92">
        <w:t>m</w:t>
      </w:r>
      <w:r w:rsidR="00AE7C92">
        <w:t>er. This allows the application to insert a set of default data for a customer, and also backfill any missing customer specific data</w:t>
      </w:r>
      <w:r w:rsidR="0028453D">
        <w:t>. This procedure has been provided</w:t>
      </w:r>
      <w:r w:rsidR="00AE217F">
        <w:t>.</w:t>
      </w:r>
    </w:p>
    <w:p w:rsidR="00AE7C92" w:rsidRDefault="00AE7C92" w:rsidP="00644BC7">
      <w:pPr>
        <w:pStyle w:val="Body"/>
        <w:numPr>
          <w:ilvl w:val="0"/>
          <w:numId w:val="20"/>
        </w:numPr>
      </w:pPr>
      <w:r w:rsidRPr="00AA2BCB">
        <w:rPr>
          <w:b/>
        </w:rPr>
        <w:t>Reset Customer Grid</w:t>
      </w:r>
      <w:r>
        <w:t xml:space="preserve">: This procedure will accept </w:t>
      </w:r>
      <w:r w:rsidR="0028453D">
        <w:t>three</w:t>
      </w:r>
      <w:r>
        <w:t xml:space="preserve"> parameters (Customer ID, </w:t>
      </w:r>
      <w:r w:rsidR="0028453D">
        <w:t>Controller, Action</w:t>
      </w:r>
      <w:r>
        <w:t xml:space="preserve">) and will remove all of the customer grid entries for the specified Customer’s Controller / Action values of the associated Grid Definition’s Controller / Action, then re-insert the values of the </w:t>
      </w:r>
      <w:proofErr w:type="spellStart"/>
      <w:r>
        <w:t>customerId</w:t>
      </w:r>
      <w:proofErr w:type="spellEnd"/>
      <w:r>
        <w:t xml:space="preserve"> = 0. This will allow the application to reset a specific customer grid to a default state. The UI will give users to “Reset” a customer’s grid options, and this is the procedure that will do it.</w:t>
      </w:r>
      <w:r w:rsidR="00AE217F">
        <w:t xml:space="preserve"> This procedure </w:t>
      </w:r>
      <w:r w:rsidR="0028453D">
        <w:t>has been provided</w:t>
      </w:r>
    </w:p>
    <w:p w:rsidR="0028453D" w:rsidRDefault="0028453D" w:rsidP="00644BC7">
      <w:pPr>
        <w:pStyle w:val="Body"/>
        <w:numPr>
          <w:ilvl w:val="0"/>
          <w:numId w:val="20"/>
        </w:numPr>
      </w:pPr>
      <w:proofErr w:type="spellStart"/>
      <w:r>
        <w:rPr>
          <w:b/>
        </w:rPr>
        <w:t>UpdateCustomerGridEntry</w:t>
      </w:r>
      <w:proofErr w:type="spellEnd"/>
      <w:r w:rsidRPr="0028453D">
        <w:t>:</w:t>
      </w:r>
      <w:r>
        <w:t xml:space="preserve"> This procedure will update a specific grid entry for a customer and will accept the following parameters. This procedure will be invoked when the user is on the cu</w:t>
      </w:r>
      <w:r>
        <w:t>s</w:t>
      </w:r>
      <w:r>
        <w:t>tom grids tab and is modifying a specific grid. For each row of data in that grid, the application will call this procedure and update the appropriate data.</w:t>
      </w:r>
      <w:r w:rsidRPr="0028453D">
        <w:t xml:space="preserve"> </w:t>
      </w:r>
      <w:r>
        <w:t>This procedure has been provided</w:t>
      </w:r>
    </w:p>
    <w:p w:rsidR="0028453D" w:rsidRDefault="0028453D" w:rsidP="0028453D">
      <w:pPr>
        <w:pStyle w:val="Body"/>
        <w:numPr>
          <w:ilvl w:val="1"/>
          <w:numId w:val="20"/>
        </w:numPr>
      </w:pPr>
      <w:proofErr w:type="spellStart"/>
      <w:r w:rsidRPr="0028453D">
        <w:lastRenderedPageBreak/>
        <w:t>CustomerGridId</w:t>
      </w:r>
      <w:proofErr w:type="spellEnd"/>
      <w:r>
        <w:t xml:space="preserve"> – the ID of the unique entry in the customer grids table </w:t>
      </w:r>
    </w:p>
    <w:p w:rsidR="0028453D" w:rsidRDefault="0028453D" w:rsidP="0028453D">
      <w:pPr>
        <w:pStyle w:val="Body"/>
        <w:numPr>
          <w:ilvl w:val="1"/>
          <w:numId w:val="20"/>
        </w:numPr>
      </w:pPr>
      <w:r>
        <w:t>Title – the title to set for this entry</w:t>
      </w:r>
    </w:p>
    <w:p w:rsidR="0028453D" w:rsidRDefault="0028453D" w:rsidP="0028453D">
      <w:pPr>
        <w:pStyle w:val="Body"/>
        <w:numPr>
          <w:ilvl w:val="1"/>
          <w:numId w:val="20"/>
        </w:numPr>
      </w:pPr>
      <w:r>
        <w:t>Position – the position to set for this entry</w:t>
      </w:r>
    </w:p>
    <w:p w:rsidR="0028453D" w:rsidRDefault="0028453D" w:rsidP="0028453D">
      <w:pPr>
        <w:pStyle w:val="Body"/>
        <w:numPr>
          <w:ilvl w:val="1"/>
          <w:numId w:val="20"/>
        </w:numPr>
      </w:pPr>
      <w:proofErr w:type="spellStart"/>
      <w:r>
        <w:t>IsHidden</w:t>
      </w:r>
      <w:proofErr w:type="spellEnd"/>
      <w:r>
        <w:t xml:space="preserve"> – bit flag denoting if the entry is hidden or not</w:t>
      </w:r>
    </w:p>
    <w:p w:rsidR="0028453D" w:rsidRPr="0028453D" w:rsidRDefault="0028453D" w:rsidP="0028453D">
      <w:pPr>
        <w:pStyle w:val="Body"/>
        <w:ind w:left="1440"/>
      </w:pPr>
    </w:p>
    <w:p w:rsidR="001954D0" w:rsidRPr="00390198" w:rsidRDefault="001954D0" w:rsidP="001954D0">
      <w:pPr>
        <w:pStyle w:val="Body"/>
        <w:ind w:left="720"/>
      </w:pPr>
    </w:p>
    <w:p w:rsidR="005E3F48" w:rsidRPr="007F62B7" w:rsidRDefault="005E4791" w:rsidP="005F7353">
      <w:pPr>
        <w:rPr>
          <w:rFonts w:ascii="Times New Roman" w:hAnsi="Times New Roman"/>
        </w:rPr>
      </w:pPr>
      <w:r w:rsidRPr="007F62B7">
        <w:rPr>
          <w:rFonts w:ascii="Times New Roman" w:hAnsi="Times New Roman"/>
        </w:rPr>
        <w:tab/>
      </w:r>
    </w:p>
    <w:p w:rsidR="005E3F48" w:rsidRPr="007F62B7" w:rsidRDefault="005E3F48" w:rsidP="005F7353">
      <w:pPr>
        <w:spacing w:line="240" w:lineRule="auto"/>
        <w:rPr>
          <w:rFonts w:ascii="Times New Roman" w:hAnsi="Times New Roman"/>
        </w:rPr>
      </w:pPr>
      <w:r w:rsidRPr="007F62B7">
        <w:rPr>
          <w:rFonts w:ascii="Times New Roman" w:hAnsi="Times New Roman"/>
        </w:rPr>
        <w:br w:type="page"/>
      </w:r>
    </w:p>
    <w:p w:rsidR="00AE7C92" w:rsidRDefault="008D1F2E" w:rsidP="00AA2BCB">
      <w:pPr>
        <w:pStyle w:val="Heading2"/>
      </w:pPr>
      <w:r>
        <w:lastRenderedPageBreak/>
        <w:tab/>
      </w:r>
      <w:bookmarkStart w:id="10" w:name="_Toc388339529"/>
      <w:r w:rsidR="00AE7C92">
        <w:t>Adding Grids</w:t>
      </w:r>
      <w:bookmarkEnd w:id="10"/>
    </w:p>
    <w:p w:rsidR="00AE7C92" w:rsidRDefault="00C34315" w:rsidP="00AE7C92">
      <w:pPr>
        <w:pStyle w:val="Body"/>
      </w:pPr>
      <w:r>
        <w:t>When adding new grids to the system, the following steps must be taken to ensure all of the grid options are available for all the customers in the system:</w:t>
      </w:r>
    </w:p>
    <w:p w:rsidR="00C34315" w:rsidRDefault="00C34315" w:rsidP="00C34315">
      <w:pPr>
        <w:pStyle w:val="Body"/>
        <w:numPr>
          <w:ilvl w:val="0"/>
          <w:numId w:val="21"/>
        </w:numPr>
      </w:pPr>
      <w:r>
        <w:t>Add a new entry to the Grid Definition Table</w:t>
      </w:r>
    </w:p>
    <w:p w:rsidR="00C34315" w:rsidRDefault="00C34315" w:rsidP="00C34315">
      <w:pPr>
        <w:pStyle w:val="Body"/>
        <w:ind w:left="1440"/>
      </w:pPr>
      <w:r>
        <w:rPr>
          <w:noProof/>
        </w:rPr>
        <w:drawing>
          <wp:inline distT="0" distB="0" distL="0" distR="0" wp14:anchorId="4F00F6ED" wp14:editId="730DCC45">
            <wp:extent cx="3800663" cy="2823555"/>
            <wp:effectExtent l="171450" t="171450" r="371475" b="3581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98898" cy="2822244"/>
                    </a:xfrm>
                    <a:prstGeom prst="rect">
                      <a:avLst/>
                    </a:prstGeom>
                    <a:ln>
                      <a:noFill/>
                    </a:ln>
                    <a:effectLst>
                      <a:outerShdw blurRad="292100" dist="139700" dir="2700000" algn="tl" rotWithShape="0">
                        <a:srgbClr val="333333">
                          <a:alpha val="65000"/>
                        </a:srgbClr>
                      </a:outerShdw>
                    </a:effectLst>
                  </pic:spPr>
                </pic:pic>
              </a:graphicData>
            </a:graphic>
          </wp:inline>
        </w:drawing>
      </w:r>
    </w:p>
    <w:p w:rsidR="00C34315" w:rsidRDefault="00C34315" w:rsidP="00C34315">
      <w:pPr>
        <w:pStyle w:val="Body"/>
        <w:numPr>
          <w:ilvl w:val="0"/>
          <w:numId w:val="21"/>
        </w:numPr>
      </w:pPr>
      <w:r>
        <w:t>Add the Customer ID = 0 entries for the associated grid in the Customer Grids table</w:t>
      </w:r>
    </w:p>
    <w:p w:rsidR="00C34315" w:rsidRDefault="00AA2BCB" w:rsidP="00AA2BCB">
      <w:pPr>
        <w:pStyle w:val="Body"/>
        <w:numPr>
          <w:ilvl w:val="1"/>
          <w:numId w:val="21"/>
        </w:numPr>
      </w:pPr>
      <w:r>
        <w:t>This will be the default values that are inserted for a customer upon creation as well as when the customer grid is “reset” via the application:</w:t>
      </w:r>
    </w:p>
    <w:p w:rsidR="00AA2BCB" w:rsidRDefault="00E26AD0" w:rsidP="00AA2BCB">
      <w:pPr>
        <w:pStyle w:val="Body"/>
        <w:numPr>
          <w:ilvl w:val="1"/>
          <w:numId w:val="21"/>
        </w:numPr>
      </w:pPr>
      <w:r>
        <w:rPr>
          <w:noProof/>
        </w:rPr>
        <w:drawing>
          <wp:inline distT="0" distB="0" distL="0" distR="0" wp14:anchorId="73625BAA" wp14:editId="1F63787A">
            <wp:extent cx="4832931" cy="2608027"/>
            <wp:effectExtent l="171450" t="171450" r="387350" b="3638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37471" cy="2610477"/>
                    </a:xfrm>
                    <a:prstGeom prst="rect">
                      <a:avLst/>
                    </a:prstGeom>
                    <a:ln>
                      <a:noFill/>
                    </a:ln>
                    <a:effectLst>
                      <a:outerShdw blurRad="292100" dist="139700" dir="2700000" algn="tl" rotWithShape="0">
                        <a:srgbClr val="333333">
                          <a:alpha val="65000"/>
                        </a:srgbClr>
                      </a:outerShdw>
                    </a:effectLst>
                  </pic:spPr>
                </pic:pic>
              </a:graphicData>
            </a:graphic>
          </wp:inline>
        </w:drawing>
      </w:r>
    </w:p>
    <w:p w:rsidR="00AA2BCB" w:rsidRDefault="00AA2BCB" w:rsidP="00AA2BCB">
      <w:pPr>
        <w:pStyle w:val="Body"/>
        <w:numPr>
          <w:ilvl w:val="1"/>
          <w:numId w:val="21"/>
        </w:numPr>
      </w:pPr>
      <w:r>
        <w:lastRenderedPageBreak/>
        <w:t>The order and position of these items will directly correspond to the order in which they were put onto the MVC View that renders this information to the user:</w:t>
      </w:r>
    </w:p>
    <w:p w:rsidR="00AA2BCB" w:rsidRDefault="00AA2BCB" w:rsidP="00AA2BCB">
      <w:pPr>
        <w:pStyle w:val="Body"/>
        <w:numPr>
          <w:ilvl w:val="1"/>
          <w:numId w:val="21"/>
        </w:numPr>
      </w:pPr>
      <w:r>
        <w:rPr>
          <w:noProof/>
        </w:rPr>
        <w:drawing>
          <wp:inline distT="0" distB="0" distL="0" distR="0" wp14:anchorId="4611B391" wp14:editId="302293F3">
            <wp:extent cx="5080884" cy="2515472"/>
            <wp:effectExtent l="171450" t="171450" r="386715" b="3613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4285" cy="2517156"/>
                    </a:xfrm>
                    <a:prstGeom prst="rect">
                      <a:avLst/>
                    </a:prstGeom>
                    <a:ln>
                      <a:noFill/>
                    </a:ln>
                    <a:effectLst>
                      <a:outerShdw blurRad="292100" dist="139700" dir="2700000" algn="tl" rotWithShape="0">
                        <a:srgbClr val="333333">
                          <a:alpha val="65000"/>
                        </a:srgbClr>
                      </a:outerShdw>
                    </a:effectLst>
                  </pic:spPr>
                </pic:pic>
              </a:graphicData>
            </a:graphic>
          </wp:inline>
        </w:drawing>
      </w:r>
    </w:p>
    <w:p w:rsidR="00E26AD0" w:rsidRDefault="00E26AD0" w:rsidP="00AA2BCB">
      <w:pPr>
        <w:pStyle w:val="Body"/>
        <w:numPr>
          <w:ilvl w:val="1"/>
          <w:numId w:val="21"/>
        </w:numPr>
      </w:pPr>
      <w:r>
        <w:t>This is replacing the current functionality provided by the Customer Grid Template Col table.</w:t>
      </w:r>
    </w:p>
    <w:p w:rsidR="00AA2BCB" w:rsidRDefault="00AA2BCB" w:rsidP="00AA2BCB">
      <w:pPr>
        <w:pStyle w:val="Body"/>
        <w:numPr>
          <w:ilvl w:val="0"/>
          <w:numId w:val="21"/>
        </w:numPr>
      </w:pPr>
      <w:r>
        <w:t>Run the new “Refresh Customer Grids” stored procedure. This will insert all of these values for the new grid into each customer.</w:t>
      </w:r>
    </w:p>
    <w:p w:rsidR="00AA2BCB" w:rsidRDefault="00AA2BCB" w:rsidP="00AA2BCB">
      <w:pPr>
        <w:pStyle w:val="Body"/>
        <w:numPr>
          <w:ilvl w:val="0"/>
          <w:numId w:val="21"/>
        </w:numPr>
      </w:pPr>
      <w:r>
        <w:t>Now an administrator user can configure the grid columns, titles, and visibility for the new grid for a particular customer via the “Customer Grids” tab (Explained below)</w:t>
      </w:r>
      <w:r w:rsidR="00E26AD0">
        <w:t>.</w:t>
      </w:r>
    </w:p>
    <w:p w:rsidR="00E26AD0" w:rsidRDefault="00E26AD0" w:rsidP="00AA2BCB">
      <w:pPr>
        <w:pStyle w:val="Body"/>
        <w:numPr>
          <w:ilvl w:val="0"/>
          <w:numId w:val="21"/>
        </w:numPr>
      </w:pPr>
      <w:r>
        <w:t xml:space="preserve">Any entity creation, </w:t>
      </w:r>
      <w:r w:rsidR="00FC6D21">
        <w:t>MVC</w:t>
      </w:r>
      <w:r>
        <w:t xml:space="preserve"> file creation, stored procs and views for this grid, </w:t>
      </w:r>
      <w:r w:rsidR="00FC6D21">
        <w:t>etc.</w:t>
      </w:r>
      <w:r>
        <w:t xml:space="preserve"> are explained in the grid management and kendo grid document</w:t>
      </w:r>
      <w:r w:rsidR="00FC6D21">
        <w:t>s</w:t>
      </w:r>
      <w:r>
        <w:t>.</w:t>
      </w:r>
    </w:p>
    <w:p w:rsidR="00EA5DBF" w:rsidRPr="00AE7C92" w:rsidRDefault="00EA5DBF" w:rsidP="00AA2BCB">
      <w:pPr>
        <w:pStyle w:val="Body"/>
        <w:numPr>
          <w:ilvl w:val="0"/>
          <w:numId w:val="21"/>
        </w:numPr>
      </w:pPr>
      <w:r>
        <w:t>NOTE: Any value that is associated with a customer id = 0, the title and original title should be the same, as well as the original position and position columns.</w:t>
      </w:r>
    </w:p>
    <w:p w:rsidR="00AE7C92" w:rsidRDefault="00AE7C92">
      <w:pPr>
        <w:spacing w:line="240" w:lineRule="auto"/>
        <w:rPr>
          <w:rFonts w:ascii="Times New Roman" w:hAnsi="Times New Roman"/>
          <w:b/>
          <w:noProof/>
          <w:kern w:val="28"/>
          <w:sz w:val="34"/>
        </w:rPr>
      </w:pPr>
      <w:r>
        <w:rPr>
          <w:rFonts w:ascii="Times New Roman" w:hAnsi="Times New Roman"/>
        </w:rPr>
        <w:br w:type="page"/>
      </w:r>
    </w:p>
    <w:p w:rsidR="005E3F48" w:rsidRDefault="00405740" w:rsidP="00E26AD0">
      <w:pPr>
        <w:pStyle w:val="Heading2"/>
      </w:pPr>
      <w:bookmarkStart w:id="11" w:name="_Toc388339530"/>
      <w:r>
        <w:lastRenderedPageBreak/>
        <w:t xml:space="preserve">Adding </w:t>
      </w:r>
      <w:r w:rsidR="00F415E2">
        <w:t xml:space="preserve">Grid </w:t>
      </w:r>
      <w:r w:rsidR="0019395F">
        <w:t>Columns</w:t>
      </w:r>
      <w:bookmarkEnd w:id="11"/>
    </w:p>
    <w:p w:rsidR="00BD311F" w:rsidRDefault="00AE7C92" w:rsidP="00BD311F">
      <w:pPr>
        <w:pStyle w:val="Body"/>
        <w:spacing w:before="0" w:after="0"/>
      </w:pPr>
      <w:r>
        <w:t>The method for adding grid columns to the system will change as well</w:t>
      </w:r>
      <w:r w:rsidR="00BD311F">
        <w:t>.</w:t>
      </w:r>
      <w:r>
        <w:t xml:space="preserve"> </w:t>
      </w:r>
    </w:p>
    <w:p w:rsidR="00BD311F" w:rsidRDefault="00BD311F" w:rsidP="00BD311F">
      <w:pPr>
        <w:pStyle w:val="Heading2"/>
      </w:pPr>
      <w:bookmarkStart w:id="12" w:name="_Toc388339531"/>
      <w:r>
        <w:t>Steps</w:t>
      </w:r>
      <w:bookmarkEnd w:id="12"/>
      <w:r>
        <w:tab/>
      </w:r>
    </w:p>
    <w:p w:rsidR="00BD311F" w:rsidRPr="00BD311F" w:rsidRDefault="00BD311F" w:rsidP="00BD311F">
      <w:pPr>
        <w:pStyle w:val="Body"/>
      </w:pPr>
      <w:r>
        <w:t>These are the steps that will need to be taken in order to maintain data consistency and successfully add a column to an existing grid.</w:t>
      </w:r>
    </w:p>
    <w:p w:rsidR="00D2443F" w:rsidRDefault="00D2443F" w:rsidP="00D2443F">
      <w:pPr>
        <w:pStyle w:val="Heading3"/>
      </w:pPr>
      <w:bookmarkStart w:id="13" w:name="_Toc388339532"/>
      <w:r>
        <w:t>Updat</w:t>
      </w:r>
      <w:r w:rsidR="00E26AD0">
        <w:t>e Customer Grid “Customer</w:t>
      </w:r>
      <w:r w:rsidR="00435ACD">
        <w:t xml:space="preserve"> </w:t>
      </w:r>
      <w:r w:rsidR="00E26AD0">
        <w:t>Id = 0”</w:t>
      </w:r>
      <w:bookmarkEnd w:id="13"/>
    </w:p>
    <w:p w:rsidR="00D2443F" w:rsidRDefault="00435ACD" w:rsidP="00D2443F">
      <w:pPr>
        <w:pStyle w:val="Body"/>
      </w:pPr>
      <w:r>
        <w:t>Insert the new column in the Customer Grids table with a customer ID of 0. The rules for adding columns are as follows:</w:t>
      </w:r>
    </w:p>
    <w:p w:rsidR="00435ACD" w:rsidRDefault="00435ACD" w:rsidP="00435ACD">
      <w:pPr>
        <w:pStyle w:val="Body"/>
        <w:numPr>
          <w:ilvl w:val="0"/>
          <w:numId w:val="23"/>
        </w:numPr>
      </w:pPr>
      <w:r>
        <w:t xml:space="preserve">When adding a column to an existing grid, it is important to note that the customer may have </w:t>
      </w:r>
      <w:r w:rsidR="00EA5DBF">
        <w:t>u</w:t>
      </w:r>
      <w:r w:rsidR="00EA5DBF">
        <w:t>p</w:t>
      </w:r>
      <w:r w:rsidR="00EA5DBF">
        <w:t>dated</w:t>
      </w:r>
      <w:r>
        <w:t xml:space="preserve"> the ordering, visibility, and titles of the existing columns for that grid. This means that when inserting a new column for a grid, we will</w:t>
      </w:r>
    </w:p>
    <w:p w:rsidR="00435ACD" w:rsidRDefault="00435ACD" w:rsidP="00435ACD">
      <w:pPr>
        <w:pStyle w:val="Body"/>
        <w:numPr>
          <w:ilvl w:val="1"/>
          <w:numId w:val="23"/>
        </w:numPr>
      </w:pPr>
      <w:r>
        <w:t>Add the entry into the customer grids table with a customer id of 0</w:t>
      </w:r>
    </w:p>
    <w:p w:rsidR="00435ACD" w:rsidRDefault="00435ACD" w:rsidP="00435ACD">
      <w:pPr>
        <w:pStyle w:val="Body"/>
        <w:numPr>
          <w:ilvl w:val="1"/>
          <w:numId w:val="23"/>
        </w:numPr>
      </w:pPr>
      <w:r>
        <w:t>The hidden value MUST be set to 1. This will account for any existing hidden columns. Since the hidden columns must be last, by adding a column as the last one and NOT se</w:t>
      </w:r>
      <w:r>
        <w:t>t</w:t>
      </w:r>
      <w:r>
        <w:t xml:space="preserve">ting this to hidden will confuse the client side displaying and hiding of these columns and the application will not work correctly. </w:t>
      </w:r>
    </w:p>
    <w:p w:rsidR="00435ACD" w:rsidRDefault="00435ACD" w:rsidP="00435ACD">
      <w:pPr>
        <w:pStyle w:val="Body"/>
        <w:numPr>
          <w:ilvl w:val="1"/>
          <w:numId w:val="23"/>
        </w:numPr>
      </w:pPr>
      <w:r>
        <w:t xml:space="preserve">The entry should be the last one for that grid. For our example, we will add a column named “Test” to the work order grid. Take the highest position and add one to it, and this will be the value used as the position and the original position. </w:t>
      </w:r>
    </w:p>
    <w:p w:rsidR="00435ACD" w:rsidRDefault="00435ACD" w:rsidP="00435ACD">
      <w:pPr>
        <w:pStyle w:val="Body"/>
        <w:numPr>
          <w:ilvl w:val="2"/>
          <w:numId w:val="23"/>
        </w:numPr>
      </w:pPr>
      <w:r>
        <w:t>Since our highest position in work orders is 14, we will insert the value of 15 as position and original position</w:t>
      </w:r>
    </w:p>
    <w:p w:rsidR="00435ACD" w:rsidRDefault="00435ACD" w:rsidP="00435ACD">
      <w:pPr>
        <w:pStyle w:val="Body"/>
        <w:numPr>
          <w:ilvl w:val="1"/>
          <w:numId w:val="23"/>
        </w:numPr>
      </w:pPr>
      <w:r>
        <w:rPr>
          <w:noProof/>
        </w:rPr>
        <w:drawing>
          <wp:inline distT="0" distB="0" distL="0" distR="0" wp14:anchorId="64B06C43" wp14:editId="5F3624AC">
            <wp:extent cx="5454595" cy="555367"/>
            <wp:effectExtent l="171450" t="171450" r="375285" b="3594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65074" cy="556434"/>
                    </a:xfrm>
                    <a:prstGeom prst="rect">
                      <a:avLst/>
                    </a:prstGeom>
                    <a:ln>
                      <a:noFill/>
                    </a:ln>
                    <a:effectLst>
                      <a:outerShdw blurRad="292100" dist="139700" dir="2700000" algn="tl" rotWithShape="0">
                        <a:srgbClr val="333333">
                          <a:alpha val="65000"/>
                        </a:srgbClr>
                      </a:outerShdw>
                    </a:effectLst>
                  </pic:spPr>
                </pic:pic>
              </a:graphicData>
            </a:graphic>
          </wp:inline>
        </w:drawing>
      </w:r>
    </w:p>
    <w:p w:rsidR="00435ACD" w:rsidRDefault="00435ACD" w:rsidP="00435ACD">
      <w:pPr>
        <w:pStyle w:val="Body"/>
        <w:numPr>
          <w:ilvl w:val="1"/>
          <w:numId w:val="23"/>
        </w:numPr>
      </w:pPr>
      <w:r>
        <w:t xml:space="preserve">Now our default for work orders will be </w:t>
      </w:r>
    </w:p>
    <w:p w:rsidR="00435ACD" w:rsidRDefault="00435ACD" w:rsidP="00435ACD">
      <w:pPr>
        <w:pStyle w:val="Body"/>
        <w:numPr>
          <w:ilvl w:val="1"/>
          <w:numId w:val="23"/>
        </w:numPr>
      </w:pPr>
      <w:r>
        <w:rPr>
          <w:noProof/>
        </w:rPr>
        <w:lastRenderedPageBreak/>
        <w:drawing>
          <wp:inline distT="0" distB="0" distL="0" distR="0" wp14:anchorId="2B0775E1" wp14:editId="754BFD6C">
            <wp:extent cx="5129416" cy="2206854"/>
            <wp:effectExtent l="171450" t="171450" r="376555" b="3651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39016" cy="2210984"/>
                    </a:xfrm>
                    <a:prstGeom prst="rect">
                      <a:avLst/>
                    </a:prstGeom>
                    <a:ln>
                      <a:noFill/>
                    </a:ln>
                    <a:effectLst>
                      <a:outerShdw blurRad="292100" dist="139700" dir="2700000" algn="tl" rotWithShape="0">
                        <a:srgbClr val="333333">
                          <a:alpha val="65000"/>
                        </a:srgbClr>
                      </a:outerShdw>
                    </a:effectLst>
                  </pic:spPr>
                </pic:pic>
              </a:graphicData>
            </a:graphic>
          </wp:inline>
        </w:drawing>
      </w:r>
    </w:p>
    <w:p w:rsidR="00F42AB1" w:rsidRDefault="00BD311F" w:rsidP="00F42AB1">
      <w:pPr>
        <w:pStyle w:val="Heading3"/>
      </w:pPr>
      <w:bookmarkStart w:id="14" w:name="_Toc388339533"/>
      <w:r>
        <w:t>Update the Entity</w:t>
      </w:r>
      <w:bookmarkEnd w:id="14"/>
    </w:p>
    <w:p w:rsidR="00D2443F" w:rsidRDefault="00D2443F" w:rsidP="00D2443F">
      <w:pPr>
        <w:pStyle w:val="Body"/>
      </w:pPr>
      <w:r>
        <w:t xml:space="preserve">The class </w:t>
      </w:r>
      <w:r w:rsidR="00E621B4">
        <w:t>needs to be updated</w:t>
      </w:r>
      <w:r>
        <w:t xml:space="preserve"> that represents the Grid data on the Index page. </w:t>
      </w:r>
      <w:r w:rsidR="00290F5D">
        <w:t>A</w:t>
      </w:r>
      <w:r>
        <w:t xml:space="preserve"> Display version of this </w:t>
      </w:r>
      <w:r w:rsidR="0028365A">
        <w:t>field will</w:t>
      </w:r>
      <w:r w:rsidR="00290F5D">
        <w:t xml:space="preserve"> be added </w:t>
      </w:r>
      <w:r>
        <w:t xml:space="preserve">in order to correctly </w:t>
      </w:r>
      <w:r w:rsidR="00290F5D">
        <w:t>format</w:t>
      </w:r>
      <w:r>
        <w:t xml:space="preserve"> the content on the site.  When adding a field, it is i</w:t>
      </w:r>
      <w:r>
        <w:t>m</w:t>
      </w:r>
      <w:r>
        <w:t xml:space="preserve">portant to make sure the </w:t>
      </w:r>
      <w:proofErr w:type="spellStart"/>
      <w:r>
        <w:t>OriginalGridPosition</w:t>
      </w:r>
      <w:proofErr w:type="spellEnd"/>
      <w:r>
        <w:t xml:space="preserve"> attribute of the property correctly lines up with where we add it to all </w:t>
      </w:r>
      <w:r w:rsidR="00E621B4">
        <w:t>versions</w:t>
      </w:r>
      <w:r>
        <w:t xml:space="preserve"> in the </w:t>
      </w:r>
      <w:proofErr w:type="spellStart"/>
      <w:r>
        <w:t>MasterGridList</w:t>
      </w:r>
      <w:proofErr w:type="spellEnd"/>
      <w:r>
        <w:t>.</w:t>
      </w:r>
      <w:r w:rsidR="00E621B4">
        <w:t xml:space="preserve"> In this example, we will be adding the new field, and updating </w:t>
      </w:r>
      <w:r w:rsidR="00FC6D21">
        <w:t>“</w:t>
      </w:r>
      <w:proofErr w:type="spellStart"/>
      <w:r w:rsidR="00FC6D21">
        <w:t>Test”</w:t>
      </w:r>
      <w:r w:rsidR="00E621B4">
        <w:t>’s</w:t>
      </w:r>
      <w:proofErr w:type="spellEnd"/>
      <w:r w:rsidR="00E621B4">
        <w:t xml:space="preserve"> </w:t>
      </w:r>
      <w:proofErr w:type="spellStart"/>
      <w:r w:rsidR="00E621B4">
        <w:t>OriginalGridPosition</w:t>
      </w:r>
      <w:proofErr w:type="spellEnd"/>
      <w:r w:rsidR="00E621B4">
        <w:t xml:space="preserve"> to be 1</w:t>
      </w:r>
      <w:r w:rsidR="00FC6D21">
        <w:t>5</w:t>
      </w:r>
      <w:r w:rsidR="00E621B4">
        <w:t>, in order to match the changes made above.</w:t>
      </w:r>
    </w:p>
    <w:p w:rsidR="00E621B4" w:rsidRPr="00D2443F" w:rsidRDefault="00FC6D21" w:rsidP="00D2443F">
      <w:pPr>
        <w:pStyle w:val="Body"/>
      </w:pPr>
      <w:r>
        <w:rPr>
          <w:noProof/>
        </w:rPr>
        <w:drawing>
          <wp:inline distT="0" distB="0" distL="0" distR="0" wp14:anchorId="239CC0F7" wp14:editId="4D7A19EB">
            <wp:extent cx="3514725" cy="8001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14725" cy="800100"/>
                    </a:xfrm>
                    <a:prstGeom prst="rect">
                      <a:avLst/>
                    </a:prstGeom>
                  </pic:spPr>
                </pic:pic>
              </a:graphicData>
            </a:graphic>
          </wp:inline>
        </w:drawing>
      </w:r>
    </w:p>
    <w:p w:rsidR="00CF52FD" w:rsidRDefault="00CF52FD" w:rsidP="00CF52FD">
      <w:pPr>
        <w:pStyle w:val="Heading3"/>
      </w:pPr>
      <w:bookmarkStart w:id="15" w:name="_Toc388339534"/>
      <w:r>
        <w:t>Update the</w:t>
      </w:r>
      <w:r w:rsidR="007C0283">
        <w:t xml:space="preserve"> MVC</w:t>
      </w:r>
      <w:r>
        <w:t xml:space="preserve"> View</w:t>
      </w:r>
      <w:bookmarkEnd w:id="15"/>
    </w:p>
    <w:p w:rsidR="00CF52FD" w:rsidRDefault="00E621B4" w:rsidP="00CF52FD">
      <w:pPr>
        <w:pStyle w:val="Body"/>
      </w:pPr>
      <w:r>
        <w:t>The Kendo grid will need to be updated to display the value to the user:</w:t>
      </w:r>
    </w:p>
    <w:p w:rsidR="00E621B4" w:rsidRPr="00CF52FD" w:rsidRDefault="00FC6D21" w:rsidP="00CF52FD">
      <w:pPr>
        <w:pStyle w:val="Body"/>
      </w:pPr>
      <w:r>
        <w:rPr>
          <w:noProof/>
        </w:rPr>
        <w:drawing>
          <wp:inline distT="0" distB="0" distL="0" distR="0" wp14:anchorId="680D4E4A" wp14:editId="2624658D">
            <wp:extent cx="4519172" cy="252851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21687" cy="2529922"/>
                    </a:xfrm>
                    <a:prstGeom prst="rect">
                      <a:avLst/>
                    </a:prstGeom>
                  </pic:spPr>
                </pic:pic>
              </a:graphicData>
            </a:graphic>
          </wp:inline>
        </w:drawing>
      </w:r>
    </w:p>
    <w:p w:rsidR="00BD311F" w:rsidRDefault="00CF52FD" w:rsidP="00CF52FD">
      <w:pPr>
        <w:pStyle w:val="Heading3"/>
      </w:pPr>
      <w:bookmarkStart w:id="16" w:name="_Toc388339535"/>
      <w:r>
        <w:lastRenderedPageBreak/>
        <w:t>Update DB View</w:t>
      </w:r>
      <w:r w:rsidR="00FC6D21">
        <w:t xml:space="preserve"> (if applicable)</w:t>
      </w:r>
      <w:bookmarkEnd w:id="16"/>
    </w:p>
    <w:p w:rsidR="00CF52FD" w:rsidRDefault="00290F5D" w:rsidP="00CF52FD">
      <w:pPr>
        <w:pStyle w:val="Body"/>
      </w:pPr>
      <w:r>
        <w:t>The data access method must be updated to populate our new property correctly (</w:t>
      </w:r>
      <w:r w:rsidR="00FC6D21">
        <w:t>Test</w:t>
      </w:r>
      <w:r>
        <w:t xml:space="preserve">). </w:t>
      </w:r>
      <w:r w:rsidR="00FC6D21">
        <w:t>If your example</w:t>
      </w:r>
      <w:r>
        <w:t xml:space="preserve"> uses the stored procedure / view method</w:t>
      </w:r>
      <w:r w:rsidR="00FC6D21">
        <w:t>, this</w:t>
      </w:r>
      <w:r>
        <w:t xml:space="preserve"> will need to be updated to return the data requested.</w:t>
      </w:r>
      <w:r w:rsidR="00D2556F">
        <w:t xml:space="preserve"> In this case </w:t>
      </w:r>
      <w:proofErr w:type="spellStart"/>
      <w:r w:rsidR="00D2556F">
        <w:t>t.TimePaid</w:t>
      </w:r>
      <w:proofErr w:type="spellEnd"/>
      <w:r w:rsidR="00D2556F">
        <w:t xml:space="preserve"> was added</w:t>
      </w:r>
      <w:r w:rsidR="00FC6D21">
        <w:t>. If the data access is using the simple grid, then make sure to populate our new property in the respective Make method.</w:t>
      </w:r>
    </w:p>
    <w:p w:rsidR="00D2556F" w:rsidRDefault="00D2556F" w:rsidP="00CF52FD">
      <w:pPr>
        <w:pStyle w:val="Body"/>
      </w:pPr>
      <w:r>
        <w:rPr>
          <w:noProof/>
        </w:rPr>
        <w:drawing>
          <wp:inline distT="0" distB="0" distL="0" distR="0" wp14:anchorId="193F8D2B" wp14:editId="307A3175">
            <wp:extent cx="5943600" cy="1751965"/>
            <wp:effectExtent l="171450" t="171450" r="381000" b="3625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751965"/>
                    </a:xfrm>
                    <a:prstGeom prst="rect">
                      <a:avLst/>
                    </a:prstGeom>
                    <a:ln>
                      <a:noFill/>
                    </a:ln>
                    <a:effectLst>
                      <a:outerShdw blurRad="292100" dist="139700" dir="2700000" algn="tl" rotWithShape="0">
                        <a:srgbClr val="333333">
                          <a:alpha val="65000"/>
                        </a:srgbClr>
                      </a:outerShdw>
                    </a:effectLst>
                  </pic:spPr>
                </pic:pic>
              </a:graphicData>
            </a:graphic>
          </wp:inline>
        </w:drawing>
      </w:r>
    </w:p>
    <w:p w:rsidR="00CF52FD" w:rsidRDefault="00CF52FD" w:rsidP="00CF52FD">
      <w:pPr>
        <w:pStyle w:val="Heading3"/>
      </w:pPr>
      <w:bookmarkStart w:id="17" w:name="_Toc388339536"/>
      <w:r>
        <w:t>Update Customer Grid Options</w:t>
      </w:r>
      <w:bookmarkEnd w:id="17"/>
    </w:p>
    <w:p w:rsidR="00CF52FD" w:rsidRDefault="00D2556F" w:rsidP="00CF52FD">
      <w:pPr>
        <w:pStyle w:val="Body"/>
      </w:pPr>
      <w:r>
        <w:t>Now that the grids and their associated data access are updated, the data within the Customer Grids table needs to be updated to reflect the new colu</w:t>
      </w:r>
      <w:r w:rsidR="00FC6D21">
        <w:t xml:space="preserve">mn. This is done by running the newly created </w:t>
      </w:r>
      <w:r w:rsidR="00FC6D21" w:rsidRPr="00FC6D21">
        <w:rPr>
          <w:b/>
        </w:rPr>
        <w:t>Refresh Cu</w:t>
      </w:r>
      <w:r w:rsidR="00FC6D21" w:rsidRPr="00FC6D21">
        <w:rPr>
          <w:b/>
        </w:rPr>
        <w:t>s</w:t>
      </w:r>
      <w:r w:rsidR="00FC6D21" w:rsidRPr="00FC6D21">
        <w:rPr>
          <w:b/>
        </w:rPr>
        <w:t>tomer Grids</w:t>
      </w:r>
      <w:r>
        <w:t xml:space="preserve"> stored procedure within the RBAC DB. This will update each customers Customer Grid d</w:t>
      </w:r>
      <w:r>
        <w:t>a</w:t>
      </w:r>
      <w:r>
        <w:t xml:space="preserve">ta to include the new field in the appropriate location for display on the site. </w:t>
      </w:r>
    </w:p>
    <w:p w:rsidR="00D2556F" w:rsidRDefault="00D2556F" w:rsidP="00CF52FD">
      <w:pPr>
        <w:pStyle w:val="Body"/>
      </w:pPr>
      <w:r>
        <w:t xml:space="preserve">Here is a snapshot of the </w:t>
      </w:r>
      <w:r w:rsidR="00FC6D21">
        <w:t>Work Order</w:t>
      </w:r>
      <w:r>
        <w:t xml:space="preserve"> data for customer 29 before running the </w:t>
      </w:r>
      <w:r w:rsidR="00FC6D21">
        <w:t>Refresh Customer Grids</w:t>
      </w:r>
      <w:r>
        <w:t>:</w:t>
      </w:r>
    </w:p>
    <w:p w:rsidR="00D2556F" w:rsidRDefault="00FC6D21" w:rsidP="00CF52FD">
      <w:pPr>
        <w:pStyle w:val="Body"/>
      </w:pPr>
      <w:r>
        <w:rPr>
          <w:noProof/>
        </w:rPr>
        <w:drawing>
          <wp:inline distT="0" distB="0" distL="0" distR="0" wp14:anchorId="5F68BD67" wp14:editId="6BA469D9">
            <wp:extent cx="5943600" cy="246189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461895"/>
                    </a:xfrm>
                    <a:prstGeom prst="rect">
                      <a:avLst/>
                    </a:prstGeom>
                  </pic:spPr>
                </pic:pic>
              </a:graphicData>
            </a:graphic>
          </wp:inline>
        </w:drawing>
      </w:r>
      <w:r>
        <w:rPr>
          <w:noProof/>
        </w:rPr>
        <w:t xml:space="preserve"> </w:t>
      </w:r>
    </w:p>
    <w:p w:rsidR="00D2556F" w:rsidRDefault="00D2556F" w:rsidP="00CF52FD">
      <w:pPr>
        <w:pStyle w:val="Body"/>
      </w:pPr>
      <w:r>
        <w:t>After:</w:t>
      </w:r>
    </w:p>
    <w:p w:rsidR="0019395F" w:rsidRDefault="00FC6D21" w:rsidP="00D2556F">
      <w:pPr>
        <w:pStyle w:val="Body"/>
      </w:pPr>
      <w:r>
        <w:rPr>
          <w:noProof/>
        </w:rPr>
        <w:lastRenderedPageBreak/>
        <w:drawing>
          <wp:inline distT="0" distB="0" distL="0" distR="0" wp14:anchorId="43BF9561" wp14:editId="5238C3E7">
            <wp:extent cx="5943600" cy="26142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614295"/>
                    </a:xfrm>
                    <a:prstGeom prst="rect">
                      <a:avLst/>
                    </a:prstGeom>
                  </pic:spPr>
                </pic:pic>
              </a:graphicData>
            </a:graphic>
          </wp:inline>
        </w:drawing>
      </w:r>
    </w:p>
    <w:p w:rsidR="00D2556F" w:rsidRDefault="00D2556F" w:rsidP="00D2556F">
      <w:pPr>
        <w:pStyle w:val="Heading3"/>
      </w:pPr>
      <w:bookmarkStart w:id="18" w:name="_Toc388339537"/>
      <w:r>
        <w:t>Testing</w:t>
      </w:r>
      <w:bookmarkEnd w:id="18"/>
    </w:p>
    <w:p w:rsidR="00D2556F" w:rsidRDefault="00D2556F" w:rsidP="00D2556F">
      <w:pPr>
        <w:pStyle w:val="Body"/>
      </w:pPr>
      <w:r>
        <w:t>The final step is to verify the data is coming back correctl</w:t>
      </w:r>
      <w:r w:rsidR="00FC6D21">
        <w:t>y and is displaying in the grid.</w:t>
      </w:r>
    </w:p>
    <w:p w:rsidR="00FC6D21" w:rsidRDefault="00FC6D21">
      <w:pPr>
        <w:spacing w:line="240" w:lineRule="auto"/>
        <w:rPr>
          <w:rFonts w:ascii="Times New Roman" w:hAnsi="Times New Roman"/>
          <w:color w:val="000000"/>
          <w:kern w:val="22"/>
          <w:sz w:val="22"/>
        </w:rPr>
      </w:pPr>
      <w:r>
        <w:br w:type="page"/>
      </w:r>
    </w:p>
    <w:p w:rsidR="00D2556F" w:rsidRDefault="007363BE" w:rsidP="00FC6D21">
      <w:pPr>
        <w:pStyle w:val="Heading1"/>
      </w:pPr>
      <w:bookmarkStart w:id="19" w:name="_Toc388339538"/>
      <w:r>
        <w:lastRenderedPageBreak/>
        <w:t>UI Update</w:t>
      </w:r>
      <w:bookmarkEnd w:id="19"/>
    </w:p>
    <w:p w:rsidR="007363BE" w:rsidRDefault="007363BE" w:rsidP="007363BE">
      <w:pPr>
        <w:pStyle w:val="Heading2"/>
      </w:pPr>
      <w:bookmarkStart w:id="20" w:name="_Toc388339539"/>
      <w:r>
        <w:t>Current</w:t>
      </w:r>
      <w:bookmarkEnd w:id="20"/>
    </w:p>
    <w:p w:rsidR="007363BE" w:rsidRDefault="007363BE" w:rsidP="007363BE">
      <w:pPr>
        <w:pStyle w:val="Body"/>
      </w:pPr>
      <w:r>
        <w:t>The current customer grid tab looks like:</w:t>
      </w:r>
    </w:p>
    <w:p w:rsidR="007363BE" w:rsidRDefault="007363BE" w:rsidP="007363BE">
      <w:pPr>
        <w:pStyle w:val="Body"/>
      </w:pPr>
      <w:r>
        <w:rPr>
          <w:noProof/>
        </w:rPr>
        <w:drawing>
          <wp:inline distT="0" distB="0" distL="0" distR="0" wp14:anchorId="14FF3ECC" wp14:editId="6D4AD359">
            <wp:extent cx="5943600" cy="2414905"/>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414905"/>
                    </a:xfrm>
                    <a:prstGeom prst="rect">
                      <a:avLst/>
                    </a:prstGeom>
                  </pic:spPr>
                </pic:pic>
              </a:graphicData>
            </a:graphic>
          </wp:inline>
        </w:drawing>
      </w:r>
    </w:p>
    <w:p w:rsidR="007363BE" w:rsidRDefault="007363BE" w:rsidP="007363BE">
      <w:pPr>
        <w:pStyle w:val="Body"/>
      </w:pPr>
      <w:r>
        <w:t xml:space="preserve">One of the goals of this update is to allow users to modify the layout and visibility of grids on </w:t>
      </w:r>
      <w:proofErr w:type="gramStart"/>
      <w:r>
        <w:t>a per</w:t>
      </w:r>
      <w:proofErr w:type="gramEnd"/>
      <w:r>
        <w:t xml:space="preserve"> cu</w:t>
      </w:r>
      <w:r>
        <w:t>s</w:t>
      </w:r>
      <w:r>
        <w:t>tomer, per grid basis. Since there will no longer be multiple versions of each grid, the UI for this tab will have to be updated to reflect the new functionality.</w:t>
      </w:r>
    </w:p>
    <w:p w:rsidR="007363BE" w:rsidRDefault="007363BE" w:rsidP="007363BE">
      <w:pPr>
        <w:pStyle w:val="Heading2"/>
      </w:pPr>
      <w:bookmarkStart w:id="21" w:name="_Toc388339540"/>
      <w:r>
        <w:t>Updates</w:t>
      </w:r>
      <w:r w:rsidR="00FB65E3">
        <w:t xml:space="preserve"> – Duncan</w:t>
      </w:r>
      <w:bookmarkEnd w:id="21"/>
    </w:p>
    <w:p w:rsidR="007363BE" w:rsidRDefault="007A7468" w:rsidP="007363BE">
      <w:pPr>
        <w:pStyle w:val="Body"/>
      </w:pPr>
      <w:r>
        <w:t xml:space="preserve">The custom grids tab will be completely revamped. </w:t>
      </w:r>
      <w:r w:rsidR="00A734BC">
        <w:t>These mockups are just guidelines on how the page should act and are NOT requirements, just suggestions. They can be changed or modified if needed.</w:t>
      </w:r>
    </w:p>
    <w:p w:rsidR="007A7468" w:rsidRDefault="007A7468" w:rsidP="007363BE">
      <w:pPr>
        <w:pStyle w:val="Body"/>
      </w:pPr>
      <w:r>
        <w:t>When the user first navigates to this page, they will be given the option to select the grid they wish to modify:</w:t>
      </w:r>
    </w:p>
    <w:p w:rsidR="007A7468" w:rsidRDefault="007A7468" w:rsidP="007363BE">
      <w:pPr>
        <w:pStyle w:val="Body"/>
      </w:pPr>
      <w:r>
        <w:rPr>
          <w:noProof/>
        </w:rPr>
        <w:lastRenderedPageBreak/>
        <w:drawing>
          <wp:inline distT="0" distB="0" distL="0" distR="0" wp14:anchorId="28756568" wp14:editId="74B96793">
            <wp:extent cx="5943600" cy="40843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084320"/>
                    </a:xfrm>
                    <a:prstGeom prst="rect">
                      <a:avLst/>
                    </a:prstGeom>
                  </pic:spPr>
                </pic:pic>
              </a:graphicData>
            </a:graphic>
          </wp:inline>
        </w:drawing>
      </w:r>
    </w:p>
    <w:p w:rsidR="00D22912" w:rsidRDefault="00D22912" w:rsidP="007363BE">
      <w:pPr>
        <w:pStyle w:val="Body"/>
      </w:pPr>
      <w:r>
        <w:t>Once they have selected the grid, the page will display a list of all of the fields in the system for that cu</w:t>
      </w:r>
      <w:r>
        <w:t>s</w:t>
      </w:r>
      <w:r>
        <w:t>tomer for that grid. This page will allow the user to edit the Title, Position, and Hidden attributes for a custom grid entry. Everything else wil</w:t>
      </w:r>
      <w:r w:rsidR="00EB1A0E">
        <w:t>l be used for sorting the data</w:t>
      </w:r>
      <w:r w:rsidR="00A734BC">
        <w:t xml:space="preserve"> in the backend</w:t>
      </w:r>
      <w:r w:rsidR="00EB1A0E">
        <w:t>, but not displayed to the user (original title, original position).</w:t>
      </w:r>
    </w:p>
    <w:p w:rsidR="00EB1A0E" w:rsidRDefault="00EB1A0E" w:rsidP="007363BE">
      <w:pPr>
        <w:pStyle w:val="Body"/>
      </w:pPr>
      <w:r>
        <w:rPr>
          <w:noProof/>
        </w:rPr>
        <w:lastRenderedPageBreak/>
        <w:drawing>
          <wp:inline distT="0" distB="0" distL="0" distR="0" wp14:anchorId="77BF1911" wp14:editId="7FA71C61">
            <wp:extent cx="5943600" cy="43630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363085"/>
                    </a:xfrm>
                    <a:prstGeom prst="rect">
                      <a:avLst/>
                    </a:prstGeom>
                  </pic:spPr>
                </pic:pic>
              </a:graphicData>
            </a:graphic>
          </wp:inline>
        </w:drawing>
      </w:r>
    </w:p>
    <w:p w:rsidR="00EB1A0E" w:rsidRDefault="00EB1A0E" w:rsidP="00EB1A0E">
      <w:pPr>
        <w:pStyle w:val="Heading3"/>
      </w:pPr>
      <w:bookmarkStart w:id="22" w:name="_Toc388339541"/>
      <w:r>
        <w:t>Actions</w:t>
      </w:r>
      <w:bookmarkEnd w:id="22"/>
    </w:p>
    <w:p w:rsidR="00EB1A0E" w:rsidRDefault="00EB1A0E" w:rsidP="00EB1A0E">
      <w:pPr>
        <w:pStyle w:val="Heading4"/>
      </w:pPr>
      <w:r>
        <w:t>Loading the data</w:t>
      </w:r>
    </w:p>
    <w:p w:rsidR="00EB1A0E" w:rsidRDefault="00EB1A0E" w:rsidP="00EB1A0E">
      <w:pPr>
        <w:pStyle w:val="Body"/>
      </w:pPr>
      <w:r>
        <w:t>When loading the data for a grid, these rules must be followed:</w:t>
      </w:r>
    </w:p>
    <w:p w:rsidR="00EB1A0E" w:rsidRDefault="00EB1A0E" w:rsidP="00EB1A0E">
      <w:pPr>
        <w:pStyle w:val="Body"/>
        <w:numPr>
          <w:ilvl w:val="0"/>
          <w:numId w:val="25"/>
        </w:numPr>
      </w:pPr>
      <w:r>
        <w:t>The fields will be displayed and sorted by the Original Title</w:t>
      </w:r>
    </w:p>
    <w:p w:rsidR="0028453D" w:rsidRDefault="0028453D" w:rsidP="00EB1A0E">
      <w:pPr>
        <w:pStyle w:val="Body"/>
        <w:numPr>
          <w:ilvl w:val="0"/>
          <w:numId w:val="25"/>
        </w:numPr>
      </w:pPr>
      <w:r>
        <w:t>The model that is built for this page must contain the “Customer Grid Id” value for each row e</w:t>
      </w:r>
      <w:r>
        <w:t>n</w:t>
      </w:r>
      <w:r>
        <w:t>try, as this will be needed when updating the data on save.</w:t>
      </w:r>
    </w:p>
    <w:p w:rsidR="00EB1A0E" w:rsidRDefault="00EB1A0E" w:rsidP="00EB1A0E">
      <w:pPr>
        <w:pStyle w:val="Heading4"/>
      </w:pPr>
      <w:r>
        <w:t>Validating the data</w:t>
      </w:r>
    </w:p>
    <w:p w:rsidR="00294C11" w:rsidRDefault="00294C11" w:rsidP="00294C11">
      <w:pPr>
        <w:pStyle w:val="Body"/>
      </w:pPr>
      <w:r>
        <w:t>There are a couple of validation rules that need to be checked before allowing the user to save the data:</w:t>
      </w:r>
    </w:p>
    <w:p w:rsidR="00294C11" w:rsidRDefault="00294C11" w:rsidP="00294C11">
      <w:pPr>
        <w:pStyle w:val="Body"/>
        <w:numPr>
          <w:ilvl w:val="0"/>
          <w:numId w:val="24"/>
        </w:numPr>
      </w:pPr>
      <w:r>
        <w:t>All of the positions must be valid and unique. If the Positions are 0</w:t>
      </w:r>
      <w:proofErr w:type="gramStart"/>
      <w:r>
        <w:t>,1,2,3,4,5</w:t>
      </w:r>
      <w:proofErr w:type="gramEnd"/>
      <w:r>
        <w:t xml:space="preserve"> and 6, then whene</w:t>
      </w:r>
      <w:r>
        <w:t>v</w:t>
      </w:r>
      <w:r>
        <w:t>er the user is finished, the positions must contain these values. They can be in a different order (0,1,6,4,5,3,2), but there MUST NOT be duplicates OR missing numbers</w:t>
      </w:r>
    </w:p>
    <w:p w:rsidR="00294C11" w:rsidRDefault="00294C11" w:rsidP="00294C11">
      <w:pPr>
        <w:pStyle w:val="Body"/>
        <w:numPr>
          <w:ilvl w:val="1"/>
          <w:numId w:val="24"/>
        </w:numPr>
      </w:pPr>
      <w:r>
        <w:t>(0</w:t>
      </w:r>
      <w:r w:rsidR="00A734BC">
        <w:t>, 1,6,4,5,5,2</w:t>
      </w:r>
      <w:r>
        <w:t xml:space="preserve">) – </w:t>
      </w:r>
      <w:r w:rsidR="00A734BC">
        <w:t>This</w:t>
      </w:r>
      <w:r>
        <w:t xml:space="preserve"> has two 5’s and is missing the 3, so this is invalid on both counts.</w:t>
      </w:r>
    </w:p>
    <w:p w:rsidR="00A734BC" w:rsidRDefault="00A734BC" w:rsidP="00A734BC">
      <w:pPr>
        <w:pStyle w:val="Body"/>
        <w:numPr>
          <w:ilvl w:val="0"/>
          <w:numId w:val="24"/>
        </w:numPr>
      </w:pPr>
      <w:r>
        <w:t>The hidden fields MUST be only assignable to the highest (last) position. The way the grids inte</w:t>
      </w:r>
      <w:r>
        <w:t>r</w:t>
      </w:r>
      <w:r>
        <w:t xml:space="preserve">act with the customer grid table requires all of the hidden fields to be the very last columns after they are ordered. The reason for this is because the client side grid logic gets the grid data, re-titles all of the columns, then re-orders them, then counts how many columns are hidden and </w:t>
      </w:r>
      <w:r>
        <w:lastRenderedPageBreak/>
        <w:t>hides that number starting from the last column of the grid. So, if 3 columns are hidden, NO MATTER WHAT the last three columns will be hidden, even if those are not the intended hidden columns.</w:t>
      </w:r>
    </w:p>
    <w:p w:rsidR="00A734BC" w:rsidRDefault="00A734BC" w:rsidP="00A734BC">
      <w:pPr>
        <w:pStyle w:val="Body"/>
        <w:numPr>
          <w:ilvl w:val="1"/>
          <w:numId w:val="24"/>
        </w:numPr>
      </w:pPr>
      <w:r>
        <w:t>The user can specify as many hidden fields as they wish, but they have to be the last N number.</w:t>
      </w:r>
    </w:p>
    <w:p w:rsidR="00A734BC" w:rsidRDefault="00A734BC" w:rsidP="00A734BC">
      <w:pPr>
        <w:pStyle w:val="Body"/>
        <w:numPr>
          <w:ilvl w:val="1"/>
          <w:numId w:val="24"/>
        </w:numPr>
      </w:pPr>
      <w:r>
        <w:t>If a user sets a field as hidden:</w:t>
      </w:r>
    </w:p>
    <w:p w:rsidR="00A734BC" w:rsidRDefault="00A734BC" w:rsidP="00A734BC">
      <w:pPr>
        <w:pStyle w:val="Body"/>
        <w:numPr>
          <w:ilvl w:val="2"/>
          <w:numId w:val="24"/>
        </w:numPr>
      </w:pPr>
      <w:r>
        <w:t>Logic will need to run to determine if it is a valid hidden field. Meaning if it is the last position, or the last non-hidden position (entries that have higher pos</w:t>
      </w:r>
      <w:r>
        <w:t>i</w:t>
      </w:r>
      <w:r>
        <w:t>tions that are also hidden are acceptable)</w:t>
      </w:r>
    </w:p>
    <w:p w:rsidR="00A734BC" w:rsidRDefault="00A734BC" w:rsidP="00A734BC">
      <w:pPr>
        <w:pStyle w:val="Body"/>
        <w:numPr>
          <w:ilvl w:val="2"/>
          <w:numId w:val="24"/>
        </w:numPr>
      </w:pPr>
      <w:r>
        <w:t>If the user sets a field as hidden, then changes the position of the field, validation logic will have to determine if that field should stay hidden</w:t>
      </w:r>
    </w:p>
    <w:p w:rsidR="00EB1A0E" w:rsidRDefault="00EB1A0E" w:rsidP="00EB1A0E">
      <w:pPr>
        <w:pStyle w:val="Heading4"/>
      </w:pPr>
      <w:r>
        <w:t>Save</w:t>
      </w:r>
    </w:p>
    <w:p w:rsidR="00EB1A0E" w:rsidRDefault="00EB1A0E" w:rsidP="00EB1A0E">
      <w:pPr>
        <w:pStyle w:val="Body"/>
      </w:pPr>
      <w:r>
        <w:t xml:space="preserve">This button will save the data to the custom grids table. The original position and original title will NOT be changed, just the </w:t>
      </w:r>
      <w:r w:rsidR="00A734BC">
        <w:t>Title,</w:t>
      </w:r>
      <w:r>
        <w:t xml:space="preserve"> position, and Hidden fields.</w:t>
      </w:r>
      <w:r w:rsidR="00AC6E8E">
        <w:t xml:space="preserve"> This will require the developer to re-write the data access for this page</w:t>
      </w:r>
      <w:r w:rsidR="0028453D">
        <w:t xml:space="preserve"> to determine what the user has selected, all of the custom validation, etc. Once the application knows what data the user wants to save, then the “Update Customer Grid Entry” stored proc</w:t>
      </w:r>
      <w:r w:rsidR="0028453D">
        <w:t>e</w:t>
      </w:r>
      <w:r w:rsidR="0028453D">
        <w:t>dure will be called for each row of data for this grid. A</w:t>
      </w:r>
      <w:r w:rsidR="00AE217F">
        <w:t>ll of the requirements and rules for the customer grid table must be respected, as this is what the index pages throughout the application will use.</w:t>
      </w:r>
    </w:p>
    <w:p w:rsidR="00A734BC" w:rsidRDefault="00A734BC" w:rsidP="00A734BC">
      <w:pPr>
        <w:pStyle w:val="Heading4"/>
      </w:pPr>
      <w:r>
        <w:t>Defaults</w:t>
      </w:r>
    </w:p>
    <w:p w:rsidR="00A734BC" w:rsidRDefault="00A734BC" w:rsidP="00A734BC">
      <w:pPr>
        <w:pStyle w:val="Body"/>
      </w:pPr>
      <w:r>
        <w:t>This button will reset the current grid values to the default. This will be done by calling the stored proc</w:t>
      </w:r>
      <w:r>
        <w:t>e</w:t>
      </w:r>
      <w:r>
        <w:t>dure “Reset Customer Grid”</w:t>
      </w:r>
      <w:r w:rsidR="00AC6E8E">
        <w:t xml:space="preserve"> described above. The application will need to pass the current customer id and the </w:t>
      </w:r>
      <w:r w:rsidR="00836868">
        <w:t xml:space="preserve">controller / action </w:t>
      </w:r>
      <w:r w:rsidR="00AC6E8E">
        <w:t>of the selected item in the d</w:t>
      </w:r>
      <w:r w:rsidR="00836868">
        <w:t>rop down list (Grid Definition)</w:t>
      </w:r>
      <w:r w:rsidR="00AC6E8E">
        <w:t xml:space="preserve">. The procedure will then refresh the current grid with the data defined for the same grid and the </w:t>
      </w:r>
      <w:proofErr w:type="spellStart"/>
      <w:r w:rsidR="00AC6E8E">
        <w:t>customerId</w:t>
      </w:r>
      <w:proofErr w:type="spellEnd"/>
      <w:r w:rsidR="00AC6E8E">
        <w:t xml:space="preserve"> = 0. Once this is complete, the application will need to send the user back to this page so they can see the refreshed version of the data for this grid.</w:t>
      </w:r>
    </w:p>
    <w:p w:rsidR="00AE217F" w:rsidRDefault="00AE217F" w:rsidP="00A734BC">
      <w:pPr>
        <w:pStyle w:val="Body"/>
      </w:pPr>
    </w:p>
    <w:p w:rsidR="00AE217F" w:rsidRDefault="00AE217F">
      <w:pPr>
        <w:spacing w:line="240" w:lineRule="auto"/>
        <w:rPr>
          <w:rFonts w:ascii="Times New Roman" w:hAnsi="Times New Roman"/>
          <w:color w:val="000000"/>
          <w:kern w:val="22"/>
          <w:sz w:val="22"/>
        </w:rPr>
      </w:pPr>
      <w:r>
        <w:br w:type="page"/>
      </w:r>
    </w:p>
    <w:p w:rsidR="00AE217F" w:rsidRDefault="00AE217F" w:rsidP="00AE217F">
      <w:pPr>
        <w:pStyle w:val="Heading1"/>
      </w:pPr>
      <w:bookmarkStart w:id="23" w:name="_Toc388339542"/>
      <w:r>
        <w:lastRenderedPageBreak/>
        <w:t>Additional work</w:t>
      </w:r>
      <w:bookmarkEnd w:id="23"/>
    </w:p>
    <w:p w:rsidR="00AE217F" w:rsidRDefault="00925959" w:rsidP="00AE217F">
      <w:pPr>
        <w:pStyle w:val="Body"/>
      </w:pPr>
      <w:r>
        <w:t>Besides full regression testing</w:t>
      </w:r>
      <w:r w:rsidR="00FB65E3">
        <w:t xml:space="preserve"> (Duncan)</w:t>
      </w:r>
      <w:r>
        <w:t xml:space="preserve"> to make sure the application is respecting the customer grid data correctly, there are also a few tasks that need to be completed. </w:t>
      </w:r>
      <w:r w:rsidR="00F35F3E">
        <w:t>The customer creation process will need to me modified since the original stored procs that populate the customer grid data are going to be removed. The following is the result of a quick search of the existing stored procedures and some items that will need to be updated to accommodate the new customer grid data structure</w:t>
      </w:r>
    </w:p>
    <w:p w:rsidR="00F35F3E" w:rsidRDefault="00F35F3E" w:rsidP="00F35F3E">
      <w:pPr>
        <w:pStyle w:val="Body"/>
        <w:numPr>
          <w:ilvl w:val="0"/>
          <w:numId w:val="26"/>
        </w:numPr>
      </w:pPr>
      <w:r>
        <w:t>Customer Factory</w:t>
      </w:r>
    </w:p>
    <w:p w:rsidR="00F35F3E" w:rsidRDefault="00F35F3E" w:rsidP="00F35F3E">
      <w:pPr>
        <w:pStyle w:val="Body"/>
        <w:numPr>
          <w:ilvl w:val="1"/>
          <w:numId w:val="26"/>
        </w:numPr>
      </w:pPr>
      <w:r>
        <w:t>Create new customer</w:t>
      </w:r>
      <w:r w:rsidR="007446E3">
        <w:t xml:space="preserve"> – </w:t>
      </w:r>
      <w:r w:rsidR="007446E3" w:rsidRPr="007446E3">
        <w:rPr>
          <w:b/>
        </w:rPr>
        <w:t>Unidev : This has been complete</w:t>
      </w:r>
    </w:p>
    <w:p w:rsidR="00F35F3E" w:rsidRDefault="00F35F3E" w:rsidP="00F35F3E">
      <w:pPr>
        <w:pStyle w:val="Body"/>
        <w:numPr>
          <w:ilvl w:val="2"/>
          <w:numId w:val="26"/>
        </w:numPr>
      </w:pPr>
      <w:r>
        <w:t xml:space="preserve">This method uses a few stored procedures to </w:t>
      </w:r>
      <w:r w:rsidR="00DC656A">
        <w:t>populate the customer grid data, so this will need to be removed and instead the “Refresh Customer Grids” stored procedure needs to be called. This will insert the newly created customer (id) into the customer grid table with the default data.</w:t>
      </w:r>
    </w:p>
    <w:p w:rsidR="00DC656A" w:rsidRDefault="00DC656A" w:rsidP="00DC656A">
      <w:pPr>
        <w:pStyle w:val="Body"/>
        <w:numPr>
          <w:ilvl w:val="1"/>
          <w:numId w:val="26"/>
        </w:numPr>
      </w:pPr>
      <w:r>
        <w:t>Set Customer Grids Model</w:t>
      </w:r>
      <w:r w:rsidR="007446E3">
        <w:t xml:space="preserve"> </w:t>
      </w:r>
      <w:r w:rsidR="00FB65E3">
        <w:t>–</w:t>
      </w:r>
      <w:r w:rsidR="007446E3">
        <w:t xml:space="preserve"> Duncan</w:t>
      </w:r>
      <w:r w:rsidR="00FB65E3">
        <w:t xml:space="preserve"> – this will be part of Section 4</w:t>
      </w:r>
    </w:p>
    <w:p w:rsidR="00DC656A" w:rsidRDefault="00DC656A" w:rsidP="00DC656A">
      <w:pPr>
        <w:pStyle w:val="Body"/>
        <w:numPr>
          <w:ilvl w:val="2"/>
          <w:numId w:val="26"/>
        </w:numPr>
      </w:pPr>
      <w:r>
        <w:t>This method saves the data when the user hits save on the custom grids tab. This will need to be re-worked to correctly save the user defined grid data to the cu</w:t>
      </w:r>
      <w:r>
        <w:t>s</w:t>
      </w:r>
      <w:r>
        <w:t>tomer grids table.</w:t>
      </w:r>
    </w:p>
    <w:p w:rsidR="00DC656A" w:rsidRDefault="00DC656A" w:rsidP="00DC656A">
      <w:pPr>
        <w:pStyle w:val="Body"/>
        <w:numPr>
          <w:ilvl w:val="0"/>
          <w:numId w:val="26"/>
        </w:numPr>
      </w:pPr>
      <w:r>
        <w:t>Data Context Update</w:t>
      </w:r>
      <w:r w:rsidR="007446E3">
        <w:t xml:space="preserve"> – </w:t>
      </w:r>
      <w:r w:rsidR="007446E3" w:rsidRPr="007446E3">
        <w:rPr>
          <w:b/>
        </w:rPr>
        <w:t>Unidev</w:t>
      </w:r>
      <w:r w:rsidR="00FB65E3">
        <w:rPr>
          <w:b/>
        </w:rPr>
        <w:t>:</w:t>
      </w:r>
      <w:r w:rsidR="007446E3" w:rsidRPr="007446E3">
        <w:rPr>
          <w:b/>
        </w:rPr>
        <w:t xml:space="preserve"> This has been complete</w:t>
      </w:r>
    </w:p>
    <w:p w:rsidR="006111EF" w:rsidRDefault="006111EF" w:rsidP="00DC656A">
      <w:pPr>
        <w:pStyle w:val="Body"/>
        <w:numPr>
          <w:ilvl w:val="1"/>
          <w:numId w:val="26"/>
        </w:numPr>
      </w:pPr>
      <w:r>
        <w:t>The data context will need to be updated to reflect the new table structure</w:t>
      </w:r>
    </w:p>
    <w:sectPr w:rsidR="006111EF" w:rsidSect="00ED433A">
      <w:headerReference w:type="default" r:id="rId26"/>
      <w:footerReference w:type="even" r:id="rId27"/>
      <w:footerReference w:type="default" r:id="rId28"/>
      <w:headerReference w:type="first" r:id="rId29"/>
      <w:footerReference w:type="first" r:id="rId30"/>
      <w:type w:val="oddPage"/>
      <w:pgSz w:w="12240" w:h="15840" w:code="1"/>
      <w:pgMar w:top="720" w:right="1080" w:bottom="720" w:left="1080" w:header="446" w:footer="0" w:gutter="72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8C7" w:rsidRDefault="00C838C7">
      <w:r>
        <w:separator/>
      </w:r>
    </w:p>
  </w:endnote>
  <w:endnote w:type="continuationSeparator" w:id="0">
    <w:p w:rsidR="00C838C7" w:rsidRDefault="00C83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Default="006A03E9">
    <w:pPr>
      <w:pStyle w:val="Footer"/>
      <w:jc w:val="left"/>
      <w:rPr>
        <w:rStyle w:val="PageNumber"/>
        <w:b/>
        <w:color w:val="808080" w:themeColor="background1" w:themeShade="80"/>
        <w:sz w:val="16"/>
      </w:rPr>
    </w:pPr>
  </w:p>
  <w:p w:rsidR="006A03E9" w:rsidRDefault="006A03E9">
    <w:pPr>
      <w:pStyle w:val="Footer"/>
      <w:jc w:val="left"/>
      <w:rPr>
        <w:rStyle w:val="PageNumber"/>
        <w:b/>
        <w:color w:val="808080" w:themeColor="background1" w:themeShade="80"/>
        <w:sz w:val="16"/>
      </w:rPr>
    </w:pPr>
  </w:p>
  <w:p w:rsidR="006A03E9" w:rsidRDefault="006A03E9" w:rsidP="00AC53B0">
    <w:pPr>
      <w:pStyle w:val="Footer"/>
      <w:tabs>
        <w:tab w:val="clear" w:pos="8640"/>
        <w:tab w:val="right" w:pos="9990"/>
      </w:tabs>
      <w:ind w:right="90"/>
      <w:jc w:val="left"/>
      <w:rPr>
        <w:rStyle w:val="PageNumber"/>
      </w:rPr>
    </w:pPr>
    <w:r>
      <w:rPr>
        <w:b/>
        <w:color w:val="808080" w:themeColor="background1" w:themeShade="80"/>
        <w:sz w:val="16"/>
      </w:rPr>
      <mc:AlternateContent>
        <mc:Choice Requires="wps">
          <w:drawing>
            <wp:anchor distT="0" distB="0" distL="114300" distR="114300" simplePos="0" relativeHeight="251659264" behindDoc="0" locked="0" layoutInCell="1" allowOverlap="1" wp14:anchorId="4EEF5517" wp14:editId="4EA02DB8">
              <wp:simplePos x="0" y="0"/>
              <wp:positionH relativeFrom="margin">
                <wp:posOffset>-635</wp:posOffset>
              </wp:positionH>
              <wp:positionV relativeFrom="paragraph">
                <wp:posOffset>-29845</wp:posOffset>
              </wp:positionV>
              <wp:extent cx="6400800" cy="635"/>
              <wp:effectExtent l="0" t="0" r="19050" b="37465"/>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50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" strokeweight=".25pt">
              <w10:wrap anchorx="margin"/>
            </v:line>
          </w:pict>
        </mc:Fallback>
      </mc:AlternateContent>
    </w:r>
    <w:r w:rsidRPr="00AC53B0">
      <w:rPr>
        <w:rStyle w:val="PageNumber"/>
        <w:b/>
        <w:color w:val="808080" w:themeColor="background1" w:themeShade="80"/>
        <w:sz w:val="16"/>
      </w:rPr>
      <w:t>Page</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r>
      <w:rPr>
        <w:rStyle w:val="PageNumber"/>
      </w:rPr>
      <w:tab/>
    </w:r>
    <w:r>
      <w:rPr>
        <w:rStyle w:val="PageNumber"/>
      </w:rPr>
      <w:tab/>
      <w:t xml:space="preserve">      </w:t>
    </w:r>
    <w:r w:rsidRPr="00AC53B0">
      <w:rPr>
        <w:rStyle w:val="PageNumber"/>
        <w:b/>
        <w:color w:val="808080" w:themeColor="background1" w:themeShade="80"/>
        <w:sz w:val="16"/>
      </w:rPr>
      <w:t>Confidential and Prioprietary</w:t>
    </w:r>
    <w:r w:rsidRPr="00AC53B0">
      <w:rPr>
        <w:rStyle w:val="PageNumber"/>
        <w:color w:val="808080" w:themeColor="background1" w:themeShade="80"/>
        <w:sz w:val="16"/>
      </w:rPr>
      <w:t xml:space="preserve"> </w:t>
    </w:r>
  </w:p>
  <w:p w:rsidR="006A03E9" w:rsidRPr="00AC53B0" w:rsidRDefault="006A03E9" w:rsidP="00AC53B0">
    <w:pPr>
      <w:pStyle w:val="Footer"/>
      <w:jc w:val="center"/>
      <w:rPr>
        <w:sz w:val="16"/>
      </w:rPr>
    </w:pPr>
    <w:r w:rsidRPr="00AC53B0">
      <w:rPr>
        <w:rStyle w:val="PageNumber"/>
        <w:sz w:val="16"/>
      </w:rPr>
      <w:t>Unified Developments, Inc. 16620 Swingly Road, Suite 260, Chesterfield, MO 63017 Phone: (636) xxx-xxxx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Default="006A03E9" w:rsidP="00963DF7">
    <w:pPr>
      <w:pStyle w:val="Footer"/>
      <w:spacing w:line="240" w:lineRule="auto"/>
      <w:jc w:val="left"/>
      <w:rPr>
        <w:rStyle w:val="PageNumber"/>
        <w:b/>
        <w:color w:val="808080" w:themeColor="background1" w:themeShade="80"/>
        <w:sz w:val="16"/>
      </w:rPr>
    </w:pPr>
  </w:p>
  <w:p w:rsidR="006A03E9" w:rsidRDefault="006A03E9" w:rsidP="00963DF7">
    <w:pPr>
      <w:pStyle w:val="Footer"/>
      <w:tabs>
        <w:tab w:val="clear" w:pos="8640"/>
        <w:tab w:val="right" w:pos="9990"/>
      </w:tabs>
      <w:spacing w:line="240" w:lineRule="auto"/>
      <w:ind w:right="90"/>
      <w:jc w:val="left"/>
      <w:rPr>
        <w:rStyle w:val="PageNumber"/>
      </w:rPr>
    </w:pPr>
    <w:r>
      <w:rPr>
        <w:b/>
        <w:color w:val="808080" w:themeColor="background1" w:themeShade="80"/>
        <w:sz w:val="16"/>
      </w:rPr>
      <mc:AlternateContent>
        <mc:Choice Requires="wps">
          <w:drawing>
            <wp:anchor distT="0" distB="0" distL="114300" distR="114300" simplePos="0" relativeHeight="251661312" behindDoc="0" locked="0" layoutInCell="1" allowOverlap="1" wp14:anchorId="7206C7EE" wp14:editId="0930D85F">
              <wp:simplePos x="0" y="0"/>
              <wp:positionH relativeFrom="margin">
                <wp:posOffset>-635</wp:posOffset>
              </wp:positionH>
              <wp:positionV relativeFrom="paragraph">
                <wp:posOffset>-29845</wp:posOffset>
              </wp:positionV>
              <wp:extent cx="6400800" cy="635"/>
              <wp:effectExtent l="0" t="0" r="19050" b="37465"/>
              <wp:wrapNone/>
              <wp:docPr id="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50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" strokeweight=".25pt">
              <w10:wrap anchorx="margin"/>
            </v:line>
          </w:pict>
        </mc:Fallback>
      </mc:AlternateContent>
    </w:r>
    <w:r w:rsidRPr="00AC53B0">
      <w:rPr>
        <w:rStyle w:val="PageNumber"/>
        <w:b/>
        <w:color w:val="808080" w:themeColor="background1" w:themeShade="80"/>
        <w:sz w:val="16"/>
      </w:rPr>
      <w:t>Page</w:t>
    </w:r>
    <w:r w:rsidRPr="00F219D7">
      <w:rPr>
        <w:rStyle w:val="PageNumber"/>
        <w:b/>
      </w:rPr>
      <w:t xml:space="preserve">:  </w:t>
    </w:r>
    <w:r w:rsidRPr="00F219D7">
      <w:rPr>
        <w:rStyle w:val="PageNumber"/>
        <w:b/>
      </w:rPr>
      <w:fldChar w:fldCharType="begin"/>
    </w:r>
    <w:r w:rsidRPr="00F219D7">
      <w:rPr>
        <w:rStyle w:val="PageNumber"/>
        <w:b/>
      </w:rPr>
      <w:instrText xml:space="preserve"> PAGE </w:instrText>
    </w:r>
    <w:r w:rsidRPr="00F219D7">
      <w:rPr>
        <w:rStyle w:val="PageNumber"/>
        <w:b/>
      </w:rPr>
      <w:fldChar w:fldCharType="separate"/>
    </w:r>
    <w:r w:rsidR="0049513E">
      <w:rPr>
        <w:rStyle w:val="PageNumber"/>
        <w:b/>
      </w:rPr>
      <w:t>3</w:t>
    </w:r>
    <w:r w:rsidRPr="00F219D7">
      <w:rPr>
        <w:rStyle w:val="PageNumber"/>
        <w:b/>
      </w:rPr>
      <w:fldChar w:fldCharType="end"/>
    </w:r>
    <w:r>
      <w:rPr>
        <w:rStyle w:val="PageNumber"/>
      </w:rPr>
      <w:tab/>
    </w:r>
    <w:r>
      <w:rPr>
        <w:rStyle w:val="PageNumber"/>
      </w:rPr>
      <w:tab/>
      <w:t xml:space="preserve">      </w:t>
    </w:r>
    <w:r w:rsidRPr="00AC53B0">
      <w:rPr>
        <w:rStyle w:val="PageNumber"/>
        <w:b/>
        <w:color w:val="808080" w:themeColor="background1" w:themeShade="80"/>
        <w:sz w:val="16"/>
      </w:rPr>
      <w:t>Confidential and Prioprietary</w:t>
    </w:r>
    <w:r w:rsidRPr="00AC53B0">
      <w:rPr>
        <w:rStyle w:val="PageNumber"/>
        <w:color w:val="808080" w:themeColor="background1" w:themeShade="80"/>
        <w:sz w:val="16"/>
      </w:rPr>
      <w:t xml:space="preserve"> </w:t>
    </w:r>
  </w:p>
  <w:p w:rsidR="006A03E9" w:rsidRDefault="006A03E9" w:rsidP="00AC53B0">
    <w:pPr>
      <w:pStyle w:val="Footer"/>
      <w:jc w:val="center"/>
      <w:rPr>
        <w:rStyle w:val="PageNumber"/>
        <w:color w:val="7F7F7F" w:themeColor="text1" w:themeTint="80"/>
        <w:sz w:val="16"/>
      </w:rPr>
    </w:pPr>
  </w:p>
  <w:p w:rsidR="006A03E9" w:rsidRPr="00F219D7" w:rsidRDefault="006A03E9" w:rsidP="00F219D7">
    <w:pPr>
      <w:pStyle w:val="Footer"/>
      <w:tabs>
        <w:tab w:val="left" w:pos="10890"/>
      </w:tabs>
      <w:ind w:right="900"/>
      <w:jc w:val="center"/>
      <w:rPr>
        <w:color w:val="7F7F7F" w:themeColor="text1" w:themeTint="80"/>
        <w:sz w:val="16"/>
      </w:rPr>
    </w:pPr>
    <w:r w:rsidRPr="00F219D7">
      <w:rPr>
        <w:rStyle w:val="PageNumber"/>
        <w:color w:val="7F7F7F" w:themeColor="text1" w:themeTint="80"/>
        <w:sz w:val="16"/>
      </w:rPr>
      <w:t>Unified Developments, Inc. 16690 Swingley Ridge Road, Suite 260, Chesterfield, MO 63017 Phone: (636) 532-4424</w:t>
    </w:r>
  </w:p>
  <w:p w:rsidR="006A03E9" w:rsidRPr="00AC53B0" w:rsidRDefault="006A03E9" w:rsidP="00AC53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Pr="00AC53B0" w:rsidRDefault="006A03E9">
    <w:pPr>
      <w:pStyle w:val="Footer"/>
      <w:rPr>
        <w:b/>
        <w:i/>
        <w:color w:val="808080" w:themeColor="background1" w:themeShade="80"/>
      </w:rPr>
    </w:pPr>
    <w:r w:rsidRPr="00AC53B0">
      <w:rPr>
        <w:b/>
        <w:i/>
        <w:color w:val="808080" w:themeColor="background1" w:themeShade="80"/>
      </w:rPr>
      <w:t>Confidential and Prioprietary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8C7" w:rsidRDefault="00C838C7">
      <w:r>
        <w:separator/>
      </w:r>
    </w:p>
  </w:footnote>
  <w:footnote w:type="continuationSeparator" w:id="0">
    <w:p w:rsidR="00C838C7" w:rsidRDefault="00C838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Default="006A03E9" w:rsidP="00963DF7">
    <w:pPr>
      <w:pStyle w:val="Header"/>
      <w:spacing w:after="120" w:line="240" w:lineRule="auto"/>
      <w:jc w:val="right"/>
    </w:pPr>
    <w:r>
      <w:rPr>
        <w:i/>
      </w:rPr>
      <w:t xml:space="preserve"> </w:t>
    </w:r>
    <w:r w:rsidRPr="00963DF7">
      <w:rPr>
        <w:i/>
      </w:rPr>
      <w:t>Duncan Solutions’ Architecture Assessment Results</w:t>
    </w:r>
    <w:r>
      <w:t xml:space="preserve">      </w:t>
    </w:r>
    <w:r>
      <w:rPr>
        <w:noProof/>
        <w:color w:val="7F7F7F"/>
        <w:spacing w:val="60"/>
      </w:rPr>
      <w:drawing>
        <wp:inline distT="0" distB="0" distL="0" distR="0" wp14:anchorId="73D0DAD0" wp14:editId="2E67608A">
          <wp:extent cx="57404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040" cy="1524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Default="006A03E9">
    <w:pPr>
      <w:pStyle w:val="Header"/>
    </w:pPr>
    <w:r>
      <w:rPr>
        <w:noProof/>
      </w:rPr>
      <w:drawing>
        <wp:anchor distT="0" distB="0" distL="114300" distR="114300" simplePos="0" relativeHeight="251662336" behindDoc="0" locked="0" layoutInCell="1" allowOverlap="1" wp14:anchorId="31E95EFF" wp14:editId="60EE3619">
          <wp:simplePos x="0" y="0"/>
          <wp:positionH relativeFrom="margin">
            <wp:posOffset>2715260</wp:posOffset>
          </wp:positionH>
          <wp:positionV relativeFrom="margin">
            <wp:posOffset>1476375</wp:posOffset>
          </wp:positionV>
          <wp:extent cx="1542415" cy="993775"/>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99377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nsid w:val="0511025D"/>
    <w:multiLevelType w:val="hybridMultilevel"/>
    <w:tmpl w:val="7E945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Heading2-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9896D81"/>
    <w:multiLevelType w:val="hybridMultilevel"/>
    <w:tmpl w:val="9AC2A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21CEC"/>
    <w:multiLevelType w:val="hybridMultilevel"/>
    <w:tmpl w:val="024ECB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5AE7455"/>
    <w:multiLevelType w:val="hybridMultilevel"/>
    <w:tmpl w:val="1BCCD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2415F1"/>
    <w:multiLevelType w:val="hybridMultilevel"/>
    <w:tmpl w:val="C9A68D6A"/>
    <w:lvl w:ilvl="0" w:tplc="3534646E">
      <w:start w:val="1"/>
      <w:numFmt w:val="decimal"/>
      <w:lvlText w:val="%1."/>
      <w:lvlJc w:val="left"/>
      <w:pPr>
        <w:ind w:left="720" w:hanging="360"/>
      </w:pPr>
      <w:rPr>
        <w:rFonts w:hint="default"/>
        <w:b w:val="0"/>
        <w:sz w:val="22"/>
      </w:rPr>
    </w:lvl>
    <w:lvl w:ilvl="1" w:tplc="9924A76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A43CA2"/>
    <w:multiLevelType w:val="hybridMultilevel"/>
    <w:tmpl w:val="66343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EF76F1"/>
    <w:multiLevelType w:val="hybridMultilevel"/>
    <w:tmpl w:val="9796F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C32973"/>
    <w:multiLevelType w:val="hybridMultilevel"/>
    <w:tmpl w:val="6C0A5676"/>
    <w:lvl w:ilvl="0" w:tplc="242284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33060C"/>
    <w:multiLevelType w:val="hybridMultilevel"/>
    <w:tmpl w:val="61F2F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B64873"/>
    <w:multiLevelType w:val="hybridMultilevel"/>
    <w:tmpl w:val="1BCCD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7042A"/>
    <w:multiLevelType w:val="hybridMultilevel"/>
    <w:tmpl w:val="6A1AF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7D49AE"/>
    <w:multiLevelType w:val="hybridMultilevel"/>
    <w:tmpl w:val="D4B600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0F2346"/>
    <w:multiLevelType w:val="hybridMultilevel"/>
    <w:tmpl w:val="078005E0"/>
    <w:lvl w:ilvl="0" w:tplc="01964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801328"/>
    <w:multiLevelType w:val="hybridMultilevel"/>
    <w:tmpl w:val="044AC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7B1A79"/>
    <w:multiLevelType w:val="hybridMultilevel"/>
    <w:tmpl w:val="1B4A5C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296910"/>
    <w:multiLevelType w:val="hybridMultilevel"/>
    <w:tmpl w:val="6AD8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CA4C97"/>
    <w:multiLevelType w:val="multilevel"/>
    <w:tmpl w:val="9278B1E6"/>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60881D16"/>
    <w:multiLevelType w:val="hybridMultilevel"/>
    <w:tmpl w:val="D5F0E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22">
    <w:nsid w:val="6D7D16FB"/>
    <w:multiLevelType w:val="hybridMultilevel"/>
    <w:tmpl w:val="A2F8B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A73154"/>
    <w:multiLevelType w:val="hybridMultilevel"/>
    <w:tmpl w:val="9B5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4942C4"/>
    <w:multiLevelType w:val="hybridMultilevel"/>
    <w:tmpl w:val="0B0C2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C51095"/>
    <w:multiLevelType w:val="hybridMultilevel"/>
    <w:tmpl w:val="605C4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19"/>
  </w:num>
  <w:num w:numId="4">
    <w:abstractNumId w:val="5"/>
  </w:num>
  <w:num w:numId="5">
    <w:abstractNumId w:val="2"/>
  </w:num>
  <w:num w:numId="6">
    <w:abstractNumId w:val="9"/>
  </w:num>
  <w:num w:numId="7">
    <w:abstractNumId w:val="22"/>
  </w:num>
  <w:num w:numId="8">
    <w:abstractNumId w:val="10"/>
  </w:num>
  <w:num w:numId="9">
    <w:abstractNumId w:val="12"/>
  </w:num>
  <w:num w:numId="10">
    <w:abstractNumId w:val="6"/>
  </w:num>
  <w:num w:numId="11">
    <w:abstractNumId w:val="16"/>
  </w:num>
  <w:num w:numId="12">
    <w:abstractNumId w:val="18"/>
  </w:num>
  <w:num w:numId="13">
    <w:abstractNumId w:val="3"/>
  </w:num>
  <w:num w:numId="14">
    <w:abstractNumId w:val="20"/>
  </w:num>
  <w:num w:numId="15">
    <w:abstractNumId w:val="25"/>
  </w:num>
  <w:num w:numId="16">
    <w:abstractNumId w:val="4"/>
  </w:num>
  <w:num w:numId="17">
    <w:abstractNumId w:val="15"/>
  </w:num>
  <w:num w:numId="18">
    <w:abstractNumId w:val="7"/>
  </w:num>
  <w:num w:numId="19">
    <w:abstractNumId w:val="11"/>
  </w:num>
  <w:num w:numId="20">
    <w:abstractNumId w:val="13"/>
  </w:num>
  <w:num w:numId="21">
    <w:abstractNumId w:val="14"/>
  </w:num>
  <w:num w:numId="22">
    <w:abstractNumId w:val="24"/>
  </w:num>
  <w:num w:numId="23">
    <w:abstractNumId w:val="8"/>
  </w:num>
  <w:num w:numId="24">
    <w:abstractNumId w:val="17"/>
  </w:num>
  <w:num w:numId="25">
    <w:abstractNumId w:val="1"/>
  </w:num>
  <w:num w:numId="26">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doNotHyphenateCaps/>
  <w:clickAndTypeStyle w:val="Body"/>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C61"/>
    <w:rsid w:val="00003C5D"/>
    <w:rsid w:val="000105A4"/>
    <w:rsid w:val="000112CB"/>
    <w:rsid w:val="00012C6C"/>
    <w:rsid w:val="00012D45"/>
    <w:rsid w:val="00015E61"/>
    <w:rsid w:val="00016F86"/>
    <w:rsid w:val="00020AA3"/>
    <w:rsid w:val="00021D1B"/>
    <w:rsid w:val="00022132"/>
    <w:rsid w:val="00025F3D"/>
    <w:rsid w:val="00026923"/>
    <w:rsid w:val="00026D8F"/>
    <w:rsid w:val="00030E8D"/>
    <w:rsid w:val="00030FE5"/>
    <w:rsid w:val="0003261A"/>
    <w:rsid w:val="00035608"/>
    <w:rsid w:val="00035EA6"/>
    <w:rsid w:val="00044657"/>
    <w:rsid w:val="00044A3E"/>
    <w:rsid w:val="0004566C"/>
    <w:rsid w:val="0005077C"/>
    <w:rsid w:val="0005095E"/>
    <w:rsid w:val="00055F92"/>
    <w:rsid w:val="0005624B"/>
    <w:rsid w:val="00056F93"/>
    <w:rsid w:val="00064B97"/>
    <w:rsid w:val="00066EC3"/>
    <w:rsid w:val="0006728B"/>
    <w:rsid w:val="000715B6"/>
    <w:rsid w:val="00073539"/>
    <w:rsid w:val="000739F6"/>
    <w:rsid w:val="0007472E"/>
    <w:rsid w:val="00075B3D"/>
    <w:rsid w:val="00075D26"/>
    <w:rsid w:val="00081997"/>
    <w:rsid w:val="00082327"/>
    <w:rsid w:val="000825CF"/>
    <w:rsid w:val="00083637"/>
    <w:rsid w:val="00084E44"/>
    <w:rsid w:val="000872E9"/>
    <w:rsid w:val="00094107"/>
    <w:rsid w:val="000961FA"/>
    <w:rsid w:val="00096E52"/>
    <w:rsid w:val="000A0014"/>
    <w:rsid w:val="000A0375"/>
    <w:rsid w:val="000A039B"/>
    <w:rsid w:val="000A194C"/>
    <w:rsid w:val="000B18E6"/>
    <w:rsid w:val="000B28F5"/>
    <w:rsid w:val="000B2FE8"/>
    <w:rsid w:val="000B6821"/>
    <w:rsid w:val="000B72DC"/>
    <w:rsid w:val="000B771C"/>
    <w:rsid w:val="000C1B75"/>
    <w:rsid w:val="000C63C9"/>
    <w:rsid w:val="000D2DDF"/>
    <w:rsid w:val="000D556F"/>
    <w:rsid w:val="000E2396"/>
    <w:rsid w:val="000E3FA5"/>
    <w:rsid w:val="000E58EA"/>
    <w:rsid w:val="000E68D8"/>
    <w:rsid w:val="000F002A"/>
    <w:rsid w:val="000F30F4"/>
    <w:rsid w:val="000F4476"/>
    <w:rsid w:val="000F59B3"/>
    <w:rsid w:val="001014B7"/>
    <w:rsid w:val="00102B25"/>
    <w:rsid w:val="00105788"/>
    <w:rsid w:val="001072DD"/>
    <w:rsid w:val="00121918"/>
    <w:rsid w:val="00122134"/>
    <w:rsid w:val="001222CF"/>
    <w:rsid w:val="001230C0"/>
    <w:rsid w:val="00123585"/>
    <w:rsid w:val="001237FC"/>
    <w:rsid w:val="00127EC2"/>
    <w:rsid w:val="00127F53"/>
    <w:rsid w:val="00131D42"/>
    <w:rsid w:val="00137CC8"/>
    <w:rsid w:val="00142B62"/>
    <w:rsid w:val="00144AE0"/>
    <w:rsid w:val="0014581E"/>
    <w:rsid w:val="00154533"/>
    <w:rsid w:val="00154597"/>
    <w:rsid w:val="0015571C"/>
    <w:rsid w:val="001564FF"/>
    <w:rsid w:val="00161654"/>
    <w:rsid w:val="00162381"/>
    <w:rsid w:val="001641AF"/>
    <w:rsid w:val="001651B0"/>
    <w:rsid w:val="001664C0"/>
    <w:rsid w:val="00166A1B"/>
    <w:rsid w:val="0017598A"/>
    <w:rsid w:val="00176069"/>
    <w:rsid w:val="001820DD"/>
    <w:rsid w:val="001828C6"/>
    <w:rsid w:val="001829A3"/>
    <w:rsid w:val="0018521B"/>
    <w:rsid w:val="0018676D"/>
    <w:rsid w:val="00190191"/>
    <w:rsid w:val="0019395F"/>
    <w:rsid w:val="001954D0"/>
    <w:rsid w:val="001966ED"/>
    <w:rsid w:val="001A117C"/>
    <w:rsid w:val="001A693B"/>
    <w:rsid w:val="001A7971"/>
    <w:rsid w:val="001B004B"/>
    <w:rsid w:val="001B0193"/>
    <w:rsid w:val="001B055F"/>
    <w:rsid w:val="001B094B"/>
    <w:rsid w:val="001B0C45"/>
    <w:rsid w:val="001B3F91"/>
    <w:rsid w:val="001B432C"/>
    <w:rsid w:val="001B4A5E"/>
    <w:rsid w:val="001B4B64"/>
    <w:rsid w:val="001B7960"/>
    <w:rsid w:val="001C234A"/>
    <w:rsid w:val="001C3436"/>
    <w:rsid w:val="001D0CD9"/>
    <w:rsid w:val="001D1672"/>
    <w:rsid w:val="001D2549"/>
    <w:rsid w:val="001D7FFC"/>
    <w:rsid w:val="001E3640"/>
    <w:rsid w:val="001E6F9D"/>
    <w:rsid w:val="001F0855"/>
    <w:rsid w:val="001F1414"/>
    <w:rsid w:val="001F17F9"/>
    <w:rsid w:val="001F762B"/>
    <w:rsid w:val="00201186"/>
    <w:rsid w:val="00201EF0"/>
    <w:rsid w:val="00202E1C"/>
    <w:rsid w:val="00203167"/>
    <w:rsid w:val="002032AC"/>
    <w:rsid w:val="00205347"/>
    <w:rsid w:val="00205565"/>
    <w:rsid w:val="002076EB"/>
    <w:rsid w:val="00214813"/>
    <w:rsid w:val="00215470"/>
    <w:rsid w:val="0021690B"/>
    <w:rsid w:val="002169DA"/>
    <w:rsid w:val="00222232"/>
    <w:rsid w:val="00223EE5"/>
    <w:rsid w:val="00224266"/>
    <w:rsid w:val="00227489"/>
    <w:rsid w:val="00227713"/>
    <w:rsid w:val="00230435"/>
    <w:rsid w:val="00232745"/>
    <w:rsid w:val="00233695"/>
    <w:rsid w:val="00237751"/>
    <w:rsid w:val="002414E2"/>
    <w:rsid w:val="00246E9B"/>
    <w:rsid w:val="0025230C"/>
    <w:rsid w:val="00254227"/>
    <w:rsid w:val="00254765"/>
    <w:rsid w:val="00261597"/>
    <w:rsid w:val="00263396"/>
    <w:rsid w:val="0026482B"/>
    <w:rsid w:val="00264EA0"/>
    <w:rsid w:val="0026688F"/>
    <w:rsid w:val="0027163B"/>
    <w:rsid w:val="00275C8D"/>
    <w:rsid w:val="00276951"/>
    <w:rsid w:val="00276AF0"/>
    <w:rsid w:val="00281DE4"/>
    <w:rsid w:val="0028365A"/>
    <w:rsid w:val="0028453D"/>
    <w:rsid w:val="00290F5D"/>
    <w:rsid w:val="00294C11"/>
    <w:rsid w:val="00295CE3"/>
    <w:rsid w:val="0029792F"/>
    <w:rsid w:val="002A0DB0"/>
    <w:rsid w:val="002A15F1"/>
    <w:rsid w:val="002A66FE"/>
    <w:rsid w:val="002B1D0E"/>
    <w:rsid w:val="002B27D1"/>
    <w:rsid w:val="002B3312"/>
    <w:rsid w:val="002C5184"/>
    <w:rsid w:val="002C6084"/>
    <w:rsid w:val="002C61C3"/>
    <w:rsid w:val="002C666D"/>
    <w:rsid w:val="002C76F1"/>
    <w:rsid w:val="002D483E"/>
    <w:rsid w:val="002D4859"/>
    <w:rsid w:val="002D4AC4"/>
    <w:rsid w:val="002D516E"/>
    <w:rsid w:val="002D79A3"/>
    <w:rsid w:val="002E55A1"/>
    <w:rsid w:val="002E5D11"/>
    <w:rsid w:val="002F121E"/>
    <w:rsid w:val="002F64C0"/>
    <w:rsid w:val="003020E2"/>
    <w:rsid w:val="003035F6"/>
    <w:rsid w:val="00307AEA"/>
    <w:rsid w:val="00310A05"/>
    <w:rsid w:val="00312135"/>
    <w:rsid w:val="0031704C"/>
    <w:rsid w:val="00325580"/>
    <w:rsid w:val="00333090"/>
    <w:rsid w:val="00334C55"/>
    <w:rsid w:val="00336078"/>
    <w:rsid w:val="00341670"/>
    <w:rsid w:val="00342645"/>
    <w:rsid w:val="00344AF1"/>
    <w:rsid w:val="003478B6"/>
    <w:rsid w:val="00350402"/>
    <w:rsid w:val="00353DA1"/>
    <w:rsid w:val="0035597D"/>
    <w:rsid w:val="00356EB4"/>
    <w:rsid w:val="0036036F"/>
    <w:rsid w:val="003604B8"/>
    <w:rsid w:val="00360893"/>
    <w:rsid w:val="00365F1A"/>
    <w:rsid w:val="003731E5"/>
    <w:rsid w:val="0037331D"/>
    <w:rsid w:val="003735A3"/>
    <w:rsid w:val="00374F9F"/>
    <w:rsid w:val="00380C5D"/>
    <w:rsid w:val="00382550"/>
    <w:rsid w:val="00390198"/>
    <w:rsid w:val="0039665F"/>
    <w:rsid w:val="003A0492"/>
    <w:rsid w:val="003A0506"/>
    <w:rsid w:val="003A09E9"/>
    <w:rsid w:val="003A4612"/>
    <w:rsid w:val="003A5657"/>
    <w:rsid w:val="003A74D2"/>
    <w:rsid w:val="003B0A11"/>
    <w:rsid w:val="003B1AEE"/>
    <w:rsid w:val="003B1B41"/>
    <w:rsid w:val="003B6D1E"/>
    <w:rsid w:val="003B7357"/>
    <w:rsid w:val="003C0B37"/>
    <w:rsid w:val="003C4C69"/>
    <w:rsid w:val="003C5773"/>
    <w:rsid w:val="003D2434"/>
    <w:rsid w:val="003D24A6"/>
    <w:rsid w:val="003E1AFB"/>
    <w:rsid w:val="003E450C"/>
    <w:rsid w:val="003E742A"/>
    <w:rsid w:val="003E780A"/>
    <w:rsid w:val="003F1697"/>
    <w:rsid w:val="00402FAB"/>
    <w:rsid w:val="00404EC9"/>
    <w:rsid w:val="00405740"/>
    <w:rsid w:val="00406E7C"/>
    <w:rsid w:val="004131BA"/>
    <w:rsid w:val="00417595"/>
    <w:rsid w:val="00423243"/>
    <w:rsid w:val="004323FA"/>
    <w:rsid w:val="0043296C"/>
    <w:rsid w:val="00435ACD"/>
    <w:rsid w:val="00435CDE"/>
    <w:rsid w:val="0043710E"/>
    <w:rsid w:val="00443F84"/>
    <w:rsid w:val="004454E7"/>
    <w:rsid w:val="004457FC"/>
    <w:rsid w:val="004546CF"/>
    <w:rsid w:val="0045500C"/>
    <w:rsid w:val="00455119"/>
    <w:rsid w:val="00457414"/>
    <w:rsid w:val="004624B7"/>
    <w:rsid w:val="00462F39"/>
    <w:rsid w:val="00463960"/>
    <w:rsid w:val="004645E7"/>
    <w:rsid w:val="004646D1"/>
    <w:rsid w:val="0047070D"/>
    <w:rsid w:val="00470C60"/>
    <w:rsid w:val="00470FE1"/>
    <w:rsid w:val="00474CBD"/>
    <w:rsid w:val="00475500"/>
    <w:rsid w:val="004762E2"/>
    <w:rsid w:val="0048343A"/>
    <w:rsid w:val="00485589"/>
    <w:rsid w:val="0049513E"/>
    <w:rsid w:val="004A71A0"/>
    <w:rsid w:val="004B5E17"/>
    <w:rsid w:val="004B7632"/>
    <w:rsid w:val="004C01AF"/>
    <w:rsid w:val="004C114E"/>
    <w:rsid w:val="004C1826"/>
    <w:rsid w:val="004C26BF"/>
    <w:rsid w:val="004C38B1"/>
    <w:rsid w:val="004C5756"/>
    <w:rsid w:val="004C6487"/>
    <w:rsid w:val="004C6E8F"/>
    <w:rsid w:val="004C7399"/>
    <w:rsid w:val="004D3259"/>
    <w:rsid w:val="004D3A61"/>
    <w:rsid w:val="004D4262"/>
    <w:rsid w:val="004D5105"/>
    <w:rsid w:val="004D5B20"/>
    <w:rsid w:val="004D5B40"/>
    <w:rsid w:val="004D5BE9"/>
    <w:rsid w:val="004E1012"/>
    <w:rsid w:val="004E179A"/>
    <w:rsid w:val="004E1AF3"/>
    <w:rsid w:val="004E254D"/>
    <w:rsid w:val="004E394D"/>
    <w:rsid w:val="004E40E3"/>
    <w:rsid w:val="004E49F8"/>
    <w:rsid w:val="004E5F07"/>
    <w:rsid w:val="004F041E"/>
    <w:rsid w:val="004F177F"/>
    <w:rsid w:val="004F2B97"/>
    <w:rsid w:val="004F35D9"/>
    <w:rsid w:val="004F3A80"/>
    <w:rsid w:val="004F4652"/>
    <w:rsid w:val="004F5406"/>
    <w:rsid w:val="00500EDA"/>
    <w:rsid w:val="005013B6"/>
    <w:rsid w:val="00501852"/>
    <w:rsid w:val="0050227A"/>
    <w:rsid w:val="00506CF2"/>
    <w:rsid w:val="00510B40"/>
    <w:rsid w:val="00510CC3"/>
    <w:rsid w:val="00514F69"/>
    <w:rsid w:val="0051644D"/>
    <w:rsid w:val="005174CA"/>
    <w:rsid w:val="00520357"/>
    <w:rsid w:val="005207D5"/>
    <w:rsid w:val="00521734"/>
    <w:rsid w:val="005223C4"/>
    <w:rsid w:val="005268EE"/>
    <w:rsid w:val="005276F7"/>
    <w:rsid w:val="00530781"/>
    <w:rsid w:val="005340CE"/>
    <w:rsid w:val="00534DD9"/>
    <w:rsid w:val="005363B8"/>
    <w:rsid w:val="005370B4"/>
    <w:rsid w:val="0054289F"/>
    <w:rsid w:val="0055430A"/>
    <w:rsid w:val="0055712B"/>
    <w:rsid w:val="00566198"/>
    <w:rsid w:val="0056646E"/>
    <w:rsid w:val="00566D1B"/>
    <w:rsid w:val="00574080"/>
    <w:rsid w:val="005743EE"/>
    <w:rsid w:val="0057678D"/>
    <w:rsid w:val="005774D9"/>
    <w:rsid w:val="0058389C"/>
    <w:rsid w:val="0058467A"/>
    <w:rsid w:val="005878FC"/>
    <w:rsid w:val="00595142"/>
    <w:rsid w:val="00595815"/>
    <w:rsid w:val="00596FC3"/>
    <w:rsid w:val="005A00DB"/>
    <w:rsid w:val="005B12AD"/>
    <w:rsid w:val="005B235F"/>
    <w:rsid w:val="005B27D1"/>
    <w:rsid w:val="005B2CF6"/>
    <w:rsid w:val="005C08E0"/>
    <w:rsid w:val="005C124E"/>
    <w:rsid w:val="005C1D94"/>
    <w:rsid w:val="005C2E18"/>
    <w:rsid w:val="005C4AE7"/>
    <w:rsid w:val="005D1FC2"/>
    <w:rsid w:val="005D2A7A"/>
    <w:rsid w:val="005D3581"/>
    <w:rsid w:val="005D3887"/>
    <w:rsid w:val="005E02CF"/>
    <w:rsid w:val="005E0B32"/>
    <w:rsid w:val="005E1FE6"/>
    <w:rsid w:val="005E3F48"/>
    <w:rsid w:val="005E4791"/>
    <w:rsid w:val="005E7B11"/>
    <w:rsid w:val="005F0BCC"/>
    <w:rsid w:val="005F7353"/>
    <w:rsid w:val="006003DD"/>
    <w:rsid w:val="006009D7"/>
    <w:rsid w:val="00600E6D"/>
    <w:rsid w:val="00601A92"/>
    <w:rsid w:val="00601BE3"/>
    <w:rsid w:val="006024B0"/>
    <w:rsid w:val="006047CE"/>
    <w:rsid w:val="00607DDE"/>
    <w:rsid w:val="006111EF"/>
    <w:rsid w:val="00616DE5"/>
    <w:rsid w:val="006225A6"/>
    <w:rsid w:val="006316F7"/>
    <w:rsid w:val="00635A36"/>
    <w:rsid w:val="006368EA"/>
    <w:rsid w:val="00637EA4"/>
    <w:rsid w:val="00641E22"/>
    <w:rsid w:val="006423F1"/>
    <w:rsid w:val="00642E68"/>
    <w:rsid w:val="00644BC7"/>
    <w:rsid w:val="00647231"/>
    <w:rsid w:val="0064788C"/>
    <w:rsid w:val="0065186D"/>
    <w:rsid w:val="006551C1"/>
    <w:rsid w:val="006610CA"/>
    <w:rsid w:val="00661A74"/>
    <w:rsid w:val="006655A9"/>
    <w:rsid w:val="00665F95"/>
    <w:rsid w:val="00673DB9"/>
    <w:rsid w:val="00675D04"/>
    <w:rsid w:val="00676744"/>
    <w:rsid w:val="006779B9"/>
    <w:rsid w:val="00684B78"/>
    <w:rsid w:val="00687C61"/>
    <w:rsid w:val="00687DB2"/>
    <w:rsid w:val="00691CAA"/>
    <w:rsid w:val="00694FBE"/>
    <w:rsid w:val="006964AC"/>
    <w:rsid w:val="006A03E9"/>
    <w:rsid w:val="006A24F5"/>
    <w:rsid w:val="006B3848"/>
    <w:rsid w:val="006B4020"/>
    <w:rsid w:val="006B4E28"/>
    <w:rsid w:val="006C7046"/>
    <w:rsid w:val="006D08E1"/>
    <w:rsid w:val="006D127F"/>
    <w:rsid w:val="006D61FC"/>
    <w:rsid w:val="006D6EE1"/>
    <w:rsid w:val="006E0951"/>
    <w:rsid w:val="006E175A"/>
    <w:rsid w:val="006E1A75"/>
    <w:rsid w:val="006E5E6D"/>
    <w:rsid w:val="006F0821"/>
    <w:rsid w:val="006F6FA2"/>
    <w:rsid w:val="00704BEA"/>
    <w:rsid w:val="00706909"/>
    <w:rsid w:val="00710550"/>
    <w:rsid w:val="0071105F"/>
    <w:rsid w:val="00712612"/>
    <w:rsid w:val="00721AC0"/>
    <w:rsid w:val="007225A5"/>
    <w:rsid w:val="00724079"/>
    <w:rsid w:val="00727147"/>
    <w:rsid w:val="00727641"/>
    <w:rsid w:val="007314AB"/>
    <w:rsid w:val="00733143"/>
    <w:rsid w:val="007363BE"/>
    <w:rsid w:val="00742607"/>
    <w:rsid w:val="007446E3"/>
    <w:rsid w:val="00747128"/>
    <w:rsid w:val="00750E35"/>
    <w:rsid w:val="0075252D"/>
    <w:rsid w:val="00752E20"/>
    <w:rsid w:val="00753EF0"/>
    <w:rsid w:val="00756D89"/>
    <w:rsid w:val="007649B5"/>
    <w:rsid w:val="00772FD5"/>
    <w:rsid w:val="007736A7"/>
    <w:rsid w:val="00775178"/>
    <w:rsid w:val="007762F1"/>
    <w:rsid w:val="00780219"/>
    <w:rsid w:val="00783720"/>
    <w:rsid w:val="0078604B"/>
    <w:rsid w:val="007866FA"/>
    <w:rsid w:val="007868EA"/>
    <w:rsid w:val="00786AA4"/>
    <w:rsid w:val="00792155"/>
    <w:rsid w:val="0079223E"/>
    <w:rsid w:val="00796A19"/>
    <w:rsid w:val="00797A4E"/>
    <w:rsid w:val="007A3323"/>
    <w:rsid w:val="007A7468"/>
    <w:rsid w:val="007B32D8"/>
    <w:rsid w:val="007C0283"/>
    <w:rsid w:val="007C0629"/>
    <w:rsid w:val="007C1477"/>
    <w:rsid w:val="007C2524"/>
    <w:rsid w:val="007C4661"/>
    <w:rsid w:val="007D1284"/>
    <w:rsid w:val="007D2A1E"/>
    <w:rsid w:val="007D30B9"/>
    <w:rsid w:val="007D4AE5"/>
    <w:rsid w:val="007E43D8"/>
    <w:rsid w:val="007E76C0"/>
    <w:rsid w:val="007F2937"/>
    <w:rsid w:val="007F62B7"/>
    <w:rsid w:val="00801303"/>
    <w:rsid w:val="0080322C"/>
    <w:rsid w:val="0081006D"/>
    <w:rsid w:val="00810498"/>
    <w:rsid w:val="00814549"/>
    <w:rsid w:val="00816EEF"/>
    <w:rsid w:val="00823E94"/>
    <w:rsid w:val="008303C6"/>
    <w:rsid w:val="008343F7"/>
    <w:rsid w:val="00835902"/>
    <w:rsid w:val="00836868"/>
    <w:rsid w:val="00836B70"/>
    <w:rsid w:val="00836C29"/>
    <w:rsid w:val="00837CA9"/>
    <w:rsid w:val="008410E0"/>
    <w:rsid w:val="00842F7B"/>
    <w:rsid w:val="00844C92"/>
    <w:rsid w:val="008450B9"/>
    <w:rsid w:val="00851747"/>
    <w:rsid w:val="00852A69"/>
    <w:rsid w:val="00852C4A"/>
    <w:rsid w:val="008574A1"/>
    <w:rsid w:val="008662CF"/>
    <w:rsid w:val="00872CF8"/>
    <w:rsid w:val="00873784"/>
    <w:rsid w:val="00877B7A"/>
    <w:rsid w:val="0088363D"/>
    <w:rsid w:val="0088511B"/>
    <w:rsid w:val="008938DC"/>
    <w:rsid w:val="00894E5F"/>
    <w:rsid w:val="008A77D6"/>
    <w:rsid w:val="008B13D4"/>
    <w:rsid w:val="008B2328"/>
    <w:rsid w:val="008B2F54"/>
    <w:rsid w:val="008B3178"/>
    <w:rsid w:val="008B5599"/>
    <w:rsid w:val="008C2C25"/>
    <w:rsid w:val="008C365A"/>
    <w:rsid w:val="008C618F"/>
    <w:rsid w:val="008D1F2E"/>
    <w:rsid w:val="008E295C"/>
    <w:rsid w:val="008F0F3B"/>
    <w:rsid w:val="008F3B25"/>
    <w:rsid w:val="008F53AA"/>
    <w:rsid w:val="008F6191"/>
    <w:rsid w:val="008F7428"/>
    <w:rsid w:val="0090054C"/>
    <w:rsid w:val="0090112F"/>
    <w:rsid w:val="00903E42"/>
    <w:rsid w:val="00905368"/>
    <w:rsid w:val="009055D4"/>
    <w:rsid w:val="00905E38"/>
    <w:rsid w:val="009065BF"/>
    <w:rsid w:val="00910AD3"/>
    <w:rsid w:val="00912AE8"/>
    <w:rsid w:val="009142F8"/>
    <w:rsid w:val="0091442B"/>
    <w:rsid w:val="00916D8A"/>
    <w:rsid w:val="00922680"/>
    <w:rsid w:val="00925959"/>
    <w:rsid w:val="00930D02"/>
    <w:rsid w:val="00931D24"/>
    <w:rsid w:val="009326C3"/>
    <w:rsid w:val="00933A9D"/>
    <w:rsid w:val="00940537"/>
    <w:rsid w:val="0094092E"/>
    <w:rsid w:val="00941A04"/>
    <w:rsid w:val="00941FD1"/>
    <w:rsid w:val="00942CE7"/>
    <w:rsid w:val="00943B15"/>
    <w:rsid w:val="00947339"/>
    <w:rsid w:val="0094775B"/>
    <w:rsid w:val="009479A4"/>
    <w:rsid w:val="00951219"/>
    <w:rsid w:val="00952247"/>
    <w:rsid w:val="00963DF7"/>
    <w:rsid w:val="00964E05"/>
    <w:rsid w:val="0096532E"/>
    <w:rsid w:val="00965966"/>
    <w:rsid w:val="00966433"/>
    <w:rsid w:val="00967D11"/>
    <w:rsid w:val="0097099A"/>
    <w:rsid w:val="009728DE"/>
    <w:rsid w:val="009772E6"/>
    <w:rsid w:val="00977BA1"/>
    <w:rsid w:val="0098202A"/>
    <w:rsid w:val="00983F6B"/>
    <w:rsid w:val="00994E93"/>
    <w:rsid w:val="00997AF0"/>
    <w:rsid w:val="009A0CBA"/>
    <w:rsid w:val="009A0D2B"/>
    <w:rsid w:val="009A452F"/>
    <w:rsid w:val="009A5737"/>
    <w:rsid w:val="009A70E6"/>
    <w:rsid w:val="009A7B94"/>
    <w:rsid w:val="009B15B3"/>
    <w:rsid w:val="009B28D8"/>
    <w:rsid w:val="009B3343"/>
    <w:rsid w:val="009B797B"/>
    <w:rsid w:val="009C0095"/>
    <w:rsid w:val="009C17B1"/>
    <w:rsid w:val="009D16D9"/>
    <w:rsid w:val="009D2D05"/>
    <w:rsid w:val="009D2EBA"/>
    <w:rsid w:val="009D5BFF"/>
    <w:rsid w:val="009D5E21"/>
    <w:rsid w:val="009D7178"/>
    <w:rsid w:val="009E1961"/>
    <w:rsid w:val="009E249B"/>
    <w:rsid w:val="009E479F"/>
    <w:rsid w:val="009E4BF1"/>
    <w:rsid w:val="009E61D2"/>
    <w:rsid w:val="009F32D6"/>
    <w:rsid w:val="009F3753"/>
    <w:rsid w:val="009F4A79"/>
    <w:rsid w:val="009F5A70"/>
    <w:rsid w:val="00A008F6"/>
    <w:rsid w:val="00A018DD"/>
    <w:rsid w:val="00A02C6A"/>
    <w:rsid w:val="00A06188"/>
    <w:rsid w:val="00A16EF7"/>
    <w:rsid w:val="00A21451"/>
    <w:rsid w:val="00A27A46"/>
    <w:rsid w:val="00A4162B"/>
    <w:rsid w:val="00A44ADA"/>
    <w:rsid w:val="00A45160"/>
    <w:rsid w:val="00A46D47"/>
    <w:rsid w:val="00A478B4"/>
    <w:rsid w:val="00A503BA"/>
    <w:rsid w:val="00A56C0C"/>
    <w:rsid w:val="00A5791E"/>
    <w:rsid w:val="00A63063"/>
    <w:rsid w:val="00A6421D"/>
    <w:rsid w:val="00A65C9F"/>
    <w:rsid w:val="00A67507"/>
    <w:rsid w:val="00A67F2C"/>
    <w:rsid w:val="00A7121D"/>
    <w:rsid w:val="00A734BC"/>
    <w:rsid w:val="00A748A9"/>
    <w:rsid w:val="00A74DFE"/>
    <w:rsid w:val="00A767DD"/>
    <w:rsid w:val="00A77302"/>
    <w:rsid w:val="00A80B37"/>
    <w:rsid w:val="00A8152C"/>
    <w:rsid w:val="00A81AE7"/>
    <w:rsid w:val="00A8317C"/>
    <w:rsid w:val="00A831F8"/>
    <w:rsid w:val="00A86FC0"/>
    <w:rsid w:val="00A87A14"/>
    <w:rsid w:val="00A90170"/>
    <w:rsid w:val="00A9496F"/>
    <w:rsid w:val="00A95944"/>
    <w:rsid w:val="00A96461"/>
    <w:rsid w:val="00A96DD8"/>
    <w:rsid w:val="00AA0053"/>
    <w:rsid w:val="00AA2BCB"/>
    <w:rsid w:val="00AA31E6"/>
    <w:rsid w:val="00AA4652"/>
    <w:rsid w:val="00AA5D5C"/>
    <w:rsid w:val="00AA6734"/>
    <w:rsid w:val="00AB3483"/>
    <w:rsid w:val="00AB447D"/>
    <w:rsid w:val="00AB4562"/>
    <w:rsid w:val="00AB45D7"/>
    <w:rsid w:val="00AB4862"/>
    <w:rsid w:val="00AB6AF0"/>
    <w:rsid w:val="00AC2230"/>
    <w:rsid w:val="00AC3AB9"/>
    <w:rsid w:val="00AC53B0"/>
    <w:rsid w:val="00AC5D3E"/>
    <w:rsid w:val="00AC6E8E"/>
    <w:rsid w:val="00AD0470"/>
    <w:rsid w:val="00AD1DC8"/>
    <w:rsid w:val="00AD3E8D"/>
    <w:rsid w:val="00AD4531"/>
    <w:rsid w:val="00AD7AAB"/>
    <w:rsid w:val="00AE2014"/>
    <w:rsid w:val="00AE217F"/>
    <w:rsid w:val="00AE268E"/>
    <w:rsid w:val="00AE448F"/>
    <w:rsid w:val="00AE502C"/>
    <w:rsid w:val="00AE7C92"/>
    <w:rsid w:val="00AF0DAF"/>
    <w:rsid w:val="00AF1822"/>
    <w:rsid w:val="00AF2F1A"/>
    <w:rsid w:val="00AF5B2D"/>
    <w:rsid w:val="00AF761C"/>
    <w:rsid w:val="00B005EF"/>
    <w:rsid w:val="00B012B9"/>
    <w:rsid w:val="00B03E24"/>
    <w:rsid w:val="00B0551B"/>
    <w:rsid w:val="00B0576E"/>
    <w:rsid w:val="00B05A96"/>
    <w:rsid w:val="00B067AD"/>
    <w:rsid w:val="00B06F0E"/>
    <w:rsid w:val="00B07194"/>
    <w:rsid w:val="00B110C6"/>
    <w:rsid w:val="00B12742"/>
    <w:rsid w:val="00B15610"/>
    <w:rsid w:val="00B16A42"/>
    <w:rsid w:val="00B17716"/>
    <w:rsid w:val="00B205BA"/>
    <w:rsid w:val="00B21B07"/>
    <w:rsid w:val="00B2263C"/>
    <w:rsid w:val="00B22A49"/>
    <w:rsid w:val="00B24F5E"/>
    <w:rsid w:val="00B25686"/>
    <w:rsid w:val="00B34D1B"/>
    <w:rsid w:val="00B400A6"/>
    <w:rsid w:val="00B41ABF"/>
    <w:rsid w:val="00B4589C"/>
    <w:rsid w:val="00B51CF0"/>
    <w:rsid w:val="00B520D3"/>
    <w:rsid w:val="00B53961"/>
    <w:rsid w:val="00B55A20"/>
    <w:rsid w:val="00B619F2"/>
    <w:rsid w:val="00B63CA1"/>
    <w:rsid w:val="00B64DA2"/>
    <w:rsid w:val="00B6570C"/>
    <w:rsid w:val="00B66749"/>
    <w:rsid w:val="00B67CD9"/>
    <w:rsid w:val="00B77B5C"/>
    <w:rsid w:val="00B77FFA"/>
    <w:rsid w:val="00B807D6"/>
    <w:rsid w:val="00B819EC"/>
    <w:rsid w:val="00B872E7"/>
    <w:rsid w:val="00B900D3"/>
    <w:rsid w:val="00B90FD7"/>
    <w:rsid w:val="00B91326"/>
    <w:rsid w:val="00B919AB"/>
    <w:rsid w:val="00B9563A"/>
    <w:rsid w:val="00B95915"/>
    <w:rsid w:val="00B968F5"/>
    <w:rsid w:val="00BA6E0B"/>
    <w:rsid w:val="00BB4195"/>
    <w:rsid w:val="00BB4F38"/>
    <w:rsid w:val="00BB7828"/>
    <w:rsid w:val="00BC4ADC"/>
    <w:rsid w:val="00BC5D6A"/>
    <w:rsid w:val="00BC61C1"/>
    <w:rsid w:val="00BC6DF2"/>
    <w:rsid w:val="00BC7E64"/>
    <w:rsid w:val="00BD0727"/>
    <w:rsid w:val="00BD18F9"/>
    <w:rsid w:val="00BD2605"/>
    <w:rsid w:val="00BD311F"/>
    <w:rsid w:val="00BD3DA5"/>
    <w:rsid w:val="00BD42F5"/>
    <w:rsid w:val="00BE2529"/>
    <w:rsid w:val="00BE2882"/>
    <w:rsid w:val="00BE3A97"/>
    <w:rsid w:val="00BE4694"/>
    <w:rsid w:val="00BE7CD2"/>
    <w:rsid w:val="00BF0FCC"/>
    <w:rsid w:val="00BF18D0"/>
    <w:rsid w:val="00BF1F5E"/>
    <w:rsid w:val="00BF2C41"/>
    <w:rsid w:val="00BF2E09"/>
    <w:rsid w:val="00BF49A5"/>
    <w:rsid w:val="00BF69D8"/>
    <w:rsid w:val="00BF7090"/>
    <w:rsid w:val="00C007AF"/>
    <w:rsid w:val="00C00FB7"/>
    <w:rsid w:val="00C02A65"/>
    <w:rsid w:val="00C03D64"/>
    <w:rsid w:val="00C073B3"/>
    <w:rsid w:val="00C10C3D"/>
    <w:rsid w:val="00C11C9D"/>
    <w:rsid w:val="00C15A7F"/>
    <w:rsid w:val="00C16225"/>
    <w:rsid w:val="00C2663B"/>
    <w:rsid w:val="00C32AEA"/>
    <w:rsid w:val="00C34169"/>
    <w:rsid w:val="00C34315"/>
    <w:rsid w:val="00C354BA"/>
    <w:rsid w:val="00C372F6"/>
    <w:rsid w:val="00C37606"/>
    <w:rsid w:val="00C40AB2"/>
    <w:rsid w:val="00C4165B"/>
    <w:rsid w:val="00C4665B"/>
    <w:rsid w:val="00C5280F"/>
    <w:rsid w:val="00C5487B"/>
    <w:rsid w:val="00C54CBB"/>
    <w:rsid w:val="00C54F9C"/>
    <w:rsid w:val="00C55741"/>
    <w:rsid w:val="00C57DCD"/>
    <w:rsid w:val="00C64DF4"/>
    <w:rsid w:val="00C67D20"/>
    <w:rsid w:val="00C72311"/>
    <w:rsid w:val="00C73DE2"/>
    <w:rsid w:val="00C75433"/>
    <w:rsid w:val="00C82D8A"/>
    <w:rsid w:val="00C8303B"/>
    <w:rsid w:val="00C838C7"/>
    <w:rsid w:val="00C83925"/>
    <w:rsid w:val="00C87ED0"/>
    <w:rsid w:val="00C91106"/>
    <w:rsid w:val="00C9319C"/>
    <w:rsid w:val="00C95F4B"/>
    <w:rsid w:val="00C972A2"/>
    <w:rsid w:val="00CA3E4B"/>
    <w:rsid w:val="00CA4037"/>
    <w:rsid w:val="00CA4520"/>
    <w:rsid w:val="00CA4BF8"/>
    <w:rsid w:val="00CA573E"/>
    <w:rsid w:val="00CB0F98"/>
    <w:rsid w:val="00CB51AB"/>
    <w:rsid w:val="00CB6FBF"/>
    <w:rsid w:val="00CC0550"/>
    <w:rsid w:val="00CC2637"/>
    <w:rsid w:val="00CC503B"/>
    <w:rsid w:val="00CC54B9"/>
    <w:rsid w:val="00CD171F"/>
    <w:rsid w:val="00CD7BC5"/>
    <w:rsid w:val="00CE2DA2"/>
    <w:rsid w:val="00CE31FC"/>
    <w:rsid w:val="00CE4ECC"/>
    <w:rsid w:val="00CE5377"/>
    <w:rsid w:val="00CF4158"/>
    <w:rsid w:val="00CF52FD"/>
    <w:rsid w:val="00CF5872"/>
    <w:rsid w:val="00CF590F"/>
    <w:rsid w:val="00CF636E"/>
    <w:rsid w:val="00D06F40"/>
    <w:rsid w:val="00D106F2"/>
    <w:rsid w:val="00D13F4D"/>
    <w:rsid w:val="00D151CF"/>
    <w:rsid w:val="00D1565B"/>
    <w:rsid w:val="00D172A3"/>
    <w:rsid w:val="00D17B48"/>
    <w:rsid w:val="00D22912"/>
    <w:rsid w:val="00D22E51"/>
    <w:rsid w:val="00D2443F"/>
    <w:rsid w:val="00D24DE5"/>
    <w:rsid w:val="00D2556F"/>
    <w:rsid w:val="00D25A8B"/>
    <w:rsid w:val="00D26308"/>
    <w:rsid w:val="00D268A5"/>
    <w:rsid w:val="00D31BD6"/>
    <w:rsid w:val="00D33B87"/>
    <w:rsid w:val="00D34AFF"/>
    <w:rsid w:val="00D34CED"/>
    <w:rsid w:val="00D3615D"/>
    <w:rsid w:val="00D3731C"/>
    <w:rsid w:val="00D42903"/>
    <w:rsid w:val="00D46052"/>
    <w:rsid w:val="00D475EC"/>
    <w:rsid w:val="00D57C05"/>
    <w:rsid w:val="00D60030"/>
    <w:rsid w:val="00D62A89"/>
    <w:rsid w:val="00D641CF"/>
    <w:rsid w:val="00D66E3F"/>
    <w:rsid w:val="00D67F93"/>
    <w:rsid w:val="00D7452F"/>
    <w:rsid w:val="00D765E7"/>
    <w:rsid w:val="00D77339"/>
    <w:rsid w:val="00D8201D"/>
    <w:rsid w:val="00D82880"/>
    <w:rsid w:val="00D84DBA"/>
    <w:rsid w:val="00D8560C"/>
    <w:rsid w:val="00D921D0"/>
    <w:rsid w:val="00D93C51"/>
    <w:rsid w:val="00D968D4"/>
    <w:rsid w:val="00DA2442"/>
    <w:rsid w:val="00DA3364"/>
    <w:rsid w:val="00DA6C27"/>
    <w:rsid w:val="00DB36CA"/>
    <w:rsid w:val="00DB4629"/>
    <w:rsid w:val="00DB73D6"/>
    <w:rsid w:val="00DC1BA2"/>
    <w:rsid w:val="00DC24F4"/>
    <w:rsid w:val="00DC56C7"/>
    <w:rsid w:val="00DC59EF"/>
    <w:rsid w:val="00DC656A"/>
    <w:rsid w:val="00DC687B"/>
    <w:rsid w:val="00DD2448"/>
    <w:rsid w:val="00DD33AC"/>
    <w:rsid w:val="00DD3F78"/>
    <w:rsid w:val="00DE0242"/>
    <w:rsid w:val="00DE2793"/>
    <w:rsid w:val="00DE32F0"/>
    <w:rsid w:val="00DE54C9"/>
    <w:rsid w:val="00E00563"/>
    <w:rsid w:val="00E06B32"/>
    <w:rsid w:val="00E11159"/>
    <w:rsid w:val="00E122E6"/>
    <w:rsid w:val="00E12A97"/>
    <w:rsid w:val="00E1601B"/>
    <w:rsid w:val="00E179D6"/>
    <w:rsid w:val="00E235A3"/>
    <w:rsid w:val="00E2490F"/>
    <w:rsid w:val="00E24951"/>
    <w:rsid w:val="00E26AD0"/>
    <w:rsid w:val="00E271EE"/>
    <w:rsid w:val="00E3058A"/>
    <w:rsid w:val="00E32305"/>
    <w:rsid w:val="00E341E4"/>
    <w:rsid w:val="00E34D41"/>
    <w:rsid w:val="00E34D71"/>
    <w:rsid w:val="00E42AFA"/>
    <w:rsid w:val="00E43B64"/>
    <w:rsid w:val="00E462FE"/>
    <w:rsid w:val="00E46C06"/>
    <w:rsid w:val="00E4723B"/>
    <w:rsid w:val="00E5094F"/>
    <w:rsid w:val="00E5397C"/>
    <w:rsid w:val="00E544DF"/>
    <w:rsid w:val="00E57314"/>
    <w:rsid w:val="00E607DA"/>
    <w:rsid w:val="00E60F92"/>
    <w:rsid w:val="00E621B4"/>
    <w:rsid w:val="00E62C12"/>
    <w:rsid w:val="00E63019"/>
    <w:rsid w:val="00E636A8"/>
    <w:rsid w:val="00E63849"/>
    <w:rsid w:val="00E63FCB"/>
    <w:rsid w:val="00E71A6B"/>
    <w:rsid w:val="00E7357F"/>
    <w:rsid w:val="00E73677"/>
    <w:rsid w:val="00E7470F"/>
    <w:rsid w:val="00E7773C"/>
    <w:rsid w:val="00E77CE5"/>
    <w:rsid w:val="00E80210"/>
    <w:rsid w:val="00E846D4"/>
    <w:rsid w:val="00E93951"/>
    <w:rsid w:val="00EA1D87"/>
    <w:rsid w:val="00EA253B"/>
    <w:rsid w:val="00EA3217"/>
    <w:rsid w:val="00EA3285"/>
    <w:rsid w:val="00EA35F7"/>
    <w:rsid w:val="00EA5DBF"/>
    <w:rsid w:val="00EA78CB"/>
    <w:rsid w:val="00EB0395"/>
    <w:rsid w:val="00EB1A0E"/>
    <w:rsid w:val="00EB1BD6"/>
    <w:rsid w:val="00EC19DC"/>
    <w:rsid w:val="00EC2470"/>
    <w:rsid w:val="00ED202F"/>
    <w:rsid w:val="00ED3506"/>
    <w:rsid w:val="00ED433A"/>
    <w:rsid w:val="00ED46CD"/>
    <w:rsid w:val="00ED47CD"/>
    <w:rsid w:val="00ED486F"/>
    <w:rsid w:val="00ED5069"/>
    <w:rsid w:val="00EE1607"/>
    <w:rsid w:val="00EE2D06"/>
    <w:rsid w:val="00EE62EB"/>
    <w:rsid w:val="00EF3217"/>
    <w:rsid w:val="00EF3DBD"/>
    <w:rsid w:val="00F00570"/>
    <w:rsid w:val="00F02506"/>
    <w:rsid w:val="00F034D5"/>
    <w:rsid w:val="00F05444"/>
    <w:rsid w:val="00F06FEB"/>
    <w:rsid w:val="00F10003"/>
    <w:rsid w:val="00F16216"/>
    <w:rsid w:val="00F16B18"/>
    <w:rsid w:val="00F20601"/>
    <w:rsid w:val="00F20BDB"/>
    <w:rsid w:val="00F21210"/>
    <w:rsid w:val="00F219D7"/>
    <w:rsid w:val="00F238F7"/>
    <w:rsid w:val="00F241F9"/>
    <w:rsid w:val="00F260EA"/>
    <w:rsid w:val="00F302A7"/>
    <w:rsid w:val="00F30376"/>
    <w:rsid w:val="00F30481"/>
    <w:rsid w:val="00F32B48"/>
    <w:rsid w:val="00F3328B"/>
    <w:rsid w:val="00F35F3E"/>
    <w:rsid w:val="00F370B0"/>
    <w:rsid w:val="00F37CA0"/>
    <w:rsid w:val="00F415E2"/>
    <w:rsid w:val="00F42AB1"/>
    <w:rsid w:val="00F44748"/>
    <w:rsid w:val="00F44CE7"/>
    <w:rsid w:val="00F518C5"/>
    <w:rsid w:val="00F52544"/>
    <w:rsid w:val="00F5291B"/>
    <w:rsid w:val="00F54424"/>
    <w:rsid w:val="00F54D06"/>
    <w:rsid w:val="00F57BB8"/>
    <w:rsid w:val="00F60168"/>
    <w:rsid w:val="00F62ED5"/>
    <w:rsid w:val="00F759B3"/>
    <w:rsid w:val="00F77CDA"/>
    <w:rsid w:val="00F8218B"/>
    <w:rsid w:val="00F86C56"/>
    <w:rsid w:val="00F8758F"/>
    <w:rsid w:val="00F87820"/>
    <w:rsid w:val="00F95664"/>
    <w:rsid w:val="00F96549"/>
    <w:rsid w:val="00F97C44"/>
    <w:rsid w:val="00FA34C3"/>
    <w:rsid w:val="00FA3930"/>
    <w:rsid w:val="00FA5AB0"/>
    <w:rsid w:val="00FA5C21"/>
    <w:rsid w:val="00FA628F"/>
    <w:rsid w:val="00FA6CF6"/>
    <w:rsid w:val="00FA775C"/>
    <w:rsid w:val="00FB0169"/>
    <w:rsid w:val="00FB056B"/>
    <w:rsid w:val="00FB155B"/>
    <w:rsid w:val="00FB1E8C"/>
    <w:rsid w:val="00FB6142"/>
    <w:rsid w:val="00FB65E3"/>
    <w:rsid w:val="00FC0B6A"/>
    <w:rsid w:val="00FC1B55"/>
    <w:rsid w:val="00FC3BD9"/>
    <w:rsid w:val="00FC6D21"/>
    <w:rsid w:val="00FD2AFB"/>
    <w:rsid w:val="00FD5B92"/>
    <w:rsid w:val="00FD6681"/>
    <w:rsid w:val="00FE1AAE"/>
    <w:rsid w:val="00FE31EF"/>
    <w:rsid w:val="00FE4392"/>
    <w:rsid w:val="00FE47F9"/>
    <w:rsid w:val="00FE5735"/>
    <w:rsid w:val="00FE5FD7"/>
    <w:rsid w:val="00FF14F4"/>
    <w:rsid w:val="00FF3144"/>
    <w:rsid w:val="00FF357C"/>
    <w:rsid w:val="00FF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00" w:lineRule="atLeast"/>
    </w:pPr>
    <w:rPr>
      <w:rFonts w:ascii="Times" w:hAnsi="Times"/>
      <w:sz w:val="24"/>
    </w:rPr>
  </w:style>
  <w:style w:type="paragraph" w:styleId="Heading1">
    <w:name w:val="heading 1"/>
    <w:basedOn w:val="Normal"/>
    <w:next w:val="Body"/>
    <w:link w:val="Heading1Char"/>
    <w:qFormat/>
    <w:rsid w:val="007D2A1E"/>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link w:val="Heading2Char"/>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link w:val="Heading3Char"/>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link w:val="Heading4Char"/>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rPr>
  </w:style>
  <w:style w:type="paragraph" w:customStyle="1" w:styleId="ListBulleted2">
    <w:name w:val="List Bulleted 2"/>
    <w:pPr>
      <w:numPr>
        <w:numId w:val="2"/>
      </w:numPr>
      <w:spacing w:after="60" w:line="260" w:lineRule="atLeast"/>
      <w:ind w:left="720"/>
    </w:pPr>
    <w:rPr>
      <w:kern w:val="20"/>
      <w:sz w:val="22"/>
    </w:rPr>
  </w:style>
  <w:style w:type="paragraph" w:styleId="TOC3">
    <w:name w:val="toc 3"/>
    <w:basedOn w:val="Normal"/>
    <w:uiPriority w:val="39"/>
    <w:pPr>
      <w:ind w:left="480"/>
    </w:pPr>
    <w:rPr>
      <w:rFonts w:asciiTheme="minorHAnsi" w:hAnsiTheme="minorHAnsi" w:cstheme="minorHAnsi"/>
      <w:i/>
      <w:iCs/>
      <w:sz w:val="20"/>
    </w:rPr>
  </w:style>
  <w:style w:type="paragraph" w:styleId="TOC1">
    <w:name w:val="toc 1"/>
    <w:next w:val="TOC2"/>
    <w:uiPriority w:val="39"/>
    <w:pPr>
      <w:spacing w:before="120" w:after="120" w:line="300" w:lineRule="atLeast"/>
    </w:pPr>
    <w:rPr>
      <w:rFonts w:asciiTheme="minorHAnsi" w:hAnsiTheme="minorHAnsi" w:cstheme="minorHAnsi"/>
      <w:b/>
      <w:bCs/>
      <w:caps/>
    </w:rPr>
  </w:style>
  <w:style w:type="paragraph" w:styleId="TOC2">
    <w:name w:val="toc 2"/>
    <w:uiPriority w:val="39"/>
    <w:pPr>
      <w:spacing w:line="300" w:lineRule="atLeast"/>
      <w:ind w:left="240"/>
    </w:pPr>
    <w:rPr>
      <w:rFonts w:asciiTheme="minorHAnsi" w:hAnsiTheme="minorHAnsi" w:cstheme="minorHAnsi"/>
      <w:smallCaps/>
    </w:rPr>
  </w:style>
  <w:style w:type="paragraph" w:styleId="TOC4">
    <w:name w:val="toc 4"/>
    <w:basedOn w:val="Normal"/>
    <w:uiPriority w:val="39"/>
    <w:pPr>
      <w:ind w:left="720"/>
    </w:pPr>
    <w:rPr>
      <w:rFonts w:asciiTheme="minorHAnsi" w:hAnsiTheme="minorHAnsi" w:cstheme="minorHAnsi"/>
      <w:sz w:val="18"/>
      <w:szCs w:val="18"/>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rPr>
  </w:style>
  <w:style w:type="paragraph" w:customStyle="1" w:styleId="Heading4-nonum">
    <w:name w:val="Heading 4 - nonum"/>
    <w:next w:val="Body"/>
    <w:pPr>
      <w:tabs>
        <w:tab w:val="left" w:pos="1008"/>
      </w:tabs>
      <w:spacing w:line="280" w:lineRule="atLeast"/>
    </w:pPr>
    <w:rPr>
      <w:rFonts w:ascii="Arial" w:hAnsi="Arial"/>
      <w:b/>
      <w:noProof/>
      <w:sz w:val="22"/>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rPr>
  </w:style>
  <w:style w:type="paragraph" w:customStyle="1" w:styleId="ListNumbered2">
    <w:name w:val="List Numbered 2"/>
    <w:pPr>
      <w:tabs>
        <w:tab w:val="left" w:pos="432"/>
      </w:tabs>
      <w:spacing w:before="60" w:line="260" w:lineRule="atLeast"/>
      <w:ind w:left="864" w:hanging="432"/>
    </w:pPr>
    <w:rPr>
      <w:kern w:val="22"/>
      <w:sz w:val="22"/>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rPr>
  </w:style>
  <w:style w:type="paragraph" w:customStyle="1" w:styleId="ListMultilist2">
    <w:name w:val="List Multilist 2"/>
    <w:pPr>
      <w:spacing w:before="60" w:line="260" w:lineRule="atLeast"/>
      <w:ind w:left="864"/>
    </w:pPr>
    <w:rPr>
      <w:noProof/>
      <w:sz w:val="22"/>
    </w:rPr>
  </w:style>
  <w:style w:type="character" w:styleId="Hyperlink">
    <w:name w:val="Hyperlink"/>
    <w:uiPriority w:val="99"/>
    <w:rPr>
      <w:color w:val="0000FF"/>
      <w:u w:val="single"/>
    </w:rPr>
  </w:style>
  <w:style w:type="paragraph" w:customStyle="1" w:styleId="Heading1-Appendix">
    <w:name w:val="Heading 1 - Appendix"/>
    <w:next w:val="Body"/>
    <w:link w:val="Heading1-AppendixChar"/>
    <w:pPr>
      <w:pageBreakBefore/>
      <w:numPr>
        <w:numId w:val="4"/>
      </w:numPr>
      <w:tabs>
        <w:tab w:val="clear" w:pos="2160"/>
        <w:tab w:val="left" w:pos="2376"/>
      </w:tabs>
      <w:suppressAutoHyphens/>
      <w:spacing w:after="400" w:line="480" w:lineRule="atLeast"/>
      <w:ind w:left="2376" w:hanging="2376"/>
    </w:pPr>
    <w:rPr>
      <w:rFonts w:ascii="Arial" w:hAnsi="Arial"/>
      <w:b/>
      <w:sz w:val="34"/>
    </w:rPr>
  </w:style>
  <w:style w:type="paragraph" w:styleId="TableofFigures">
    <w:name w:val="table of figures"/>
    <w:basedOn w:val="Normal"/>
    <w:next w:val="Normal"/>
    <w:uiPriority w:val="99"/>
    <w:pPr>
      <w:ind w:left="480" w:hanging="480"/>
    </w:pPr>
    <w:rPr>
      <w:rFonts w:asciiTheme="minorHAnsi" w:hAnsiTheme="minorHAnsi" w:cstheme="minorHAnsi"/>
      <w:smallCaps/>
      <w:sz w:val="20"/>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link w:val="HeaderChar"/>
    <w:uiPriority w:val="99"/>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uiPriority w:val="39"/>
    <w:pPr>
      <w:ind w:left="960"/>
    </w:pPr>
    <w:rPr>
      <w:rFonts w:asciiTheme="minorHAnsi" w:hAnsiTheme="minorHAnsi" w:cstheme="minorHAnsi"/>
      <w:sz w:val="18"/>
      <w:szCs w:val="18"/>
    </w:rPr>
  </w:style>
  <w:style w:type="paragraph" w:styleId="TOC6">
    <w:name w:val="toc 6"/>
    <w:basedOn w:val="Normal"/>
    <w:next w:val="Normal"/>
    <w:autoRedefine/>
    <w:semiHidden/>
    <w:pPr>
      <w:ind w:left="1200"/>
    </w:pPr>
    <w:rPr>
      <w:rFonts w:asciiTheme="minorHAnsi" w:hAnsiTheme="minorHAnsi" w:cstheme="minorHAnsi"/>
      <w:sz w:val="18"/>
      <w:szCs w:val="18"/>
    </w:rPr>
  </w:style>
  <w:style w:type="paragraph" w:styleId="TOC7">
    <w:name w:val="toc 7"/>
    <w:basedOn w:val="Normal"/>
    <w:next w:val="Normal"/>
    <w:autoRedefine/>
    <w:semiHidden/>
    <w:pPr>
      <w:ind w:left="1440"/>
    </w:pPr>
    <w:rPr>
      <w:rFonts w:asciiTheme="minorHAnsi" w:hAnsiTheme="minorHAnsi" w:cstheme="minorHAnsi"/>
      <w:sz w:val="18"/>
      <w:szCs w:val="18"/>
    </w:rPr>
  </w:style>
  <w:style w:type="character" w:styleId="FollowedHyperlink">
    <w:name w:val="FollowedHyperlink"/>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ind w:left="1680"/>
    </w:pPr>
    <w:rPr>
      <w:rFonts w:asciiTheme="minorHAnsi" w:hAnsiTheme="minorHAnsi" w:cstheme="minorHAnsi"/>
      <w:sz w:val="18"/>
      <w:szCs w:val="18"/>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ind w:left="1920"/>
    </w:pPr>
    <w:rPr>
      <w:rFonts w:asciiTheme="minorHAnsi" w:hAnsiTheme="minorHAnsi" w:cstheme="minorHAnsi"/>
      <w:sz w:val="18"/>
      <w:szCs w:val="18"/>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tabs>
        <w:tab w:val="num" w:pos="360"/>
      </w:tabs>
      <w:ind w:left="360" w:hanging="360"/>
    </w:p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rPr>
      <w:color w:val="000000"/>
      <w:kern w:val="22"/>
      <w:sz w:val="22"/>
      <w:lang w:val="en-US" w:eastAsia="en-US" w:bidi="ar-SA"/>
    </w:rPr>
  </w:style>
  <w:style w:type="character" w:customStyle="1" w:styleId="z-table-instructionsChar">
    <w:name w:val="z-table-instructions Char"/>
    <w:rPr>
      <w:rFonts w:ascii="Arial" w:hAnsi="Arial"/>
      <w:color w:val="000000"/>
      <w:kern w:val="22"/>
      <w:sz w:val="16"/>
      <w:lang w:val="en-US" w:eastAsia="en-US" w:bidi="ar-SA"/>
    </w:rPr>
  </w:style>
  <w:style w:type="paragraph" w:styleId="ListParagraph">
    <w:name w:val="List Paragraph"/>
    <w:basedOn w:val="Normal"/>
    <w:uiPriority w:val="34"/>
    <w:qFormat/>
    <w:rsid w:val="009D2D05"/>
    <w:pPr>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ED202F"/>
    <w:rPr>
      <w:i/>
      <w:iCs/>
    </w:rPr>
  </w:style>
  <w:style w:type="paragraph" w:styleId="NormalWeb">
    <w:name w:val="Normal (Web)"/>
    <w:basedOn w:val="Normal"/>
    <w:uiPriority w:val="99"/>
    <w:unhideWhenUsed/>
    <w:rsid w:val="00ED202F"/>
    <w:pPr>
      <w:spacing w:before="100" w:beforeAutospacing="1" w:after="100" w:afterAutospacing="1" w:line="240" w:lineRule="auto"/>
    </w:pPr>
    <w:rPr>
      <w:rFonts w:ascii="Times New Roman" w:hAnsi="Times New Roman"/>
      <w:szCs w:val="24"/>
    </w:rPr>
  </w:style>
  <w:style w:type="paragraph" w:styleId="NoSpacing">
    <w:name w:val="No Spacing"/>
    <w:link w:val="NoSpacingChar"/>
    <w:uiPriority w:val="1"/>
    <w:qFormat/>
    <w:rsid w:val="00616DE5"/>
    <w:rPr>
      <w:rFonts w:ascii="Times" w:hAnsi="Times"/>
      <w:sz w:val="24"/>
    </w:rPr>
  </w:style>
  <w:style w:type="table" w:styleId="TableClassic1">
    <w:name w:val="Table Classic 1"/>
    <w:basedOn w:val="TableNormal"/>
    <w:rsid w:val="000739F6"/>
    <w:pPr>
      <w:spacing w:line="30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1">
    <w:name w:val="Table Simple 1"/>
    <w:basedOn w:val="TableNormal"/>
    <w:rsid w:val="000739F6"/>
    <w:pPr>
      <w:spacing w:line="30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NoSpacingChar">
    <w:name w:val="No Spacing Char"/>
    <w:basedOn w:val="DefaultParagraphFont"/>
    <w:link w:val="NoSpacing"/>
    <w:uiPriority w:val="1"/>
    <w:rsid w:val="00FF14F4"/>
    <w:rPr>
      <w:rFonts w:ascii="Times" w:hAnsi="Times"/>
      <w:sz w:val="24"/>
    </w:rPr>
  </w:style>
  <w:style w:type="character" w:styleId="IntenseReference">
    <w:name w:val="Intense Reference"/>
    <w:basedOn w:val="DefaultParagraphFont"/>
    <w:uiPriority w:val="32"/>
    <w:qFormat/>
    <w:rsid w:val="00D475EC"/>
    <w:rPr>
      <w:b/>
      <w:bCs/>
      <w:smallCaps/>
      <w:color w:val="C0504D" w:themeColor="accent2"/>
      <w:spacing w:val="5"/>
      <w:u w:val="single"/>
    </w:rPr>
  </w:style>
  <w:style w:type="character" w:customStyle="1" w:styleId="HeaderChar">
    <w:name w:val="Header Char"/>
    <w:basedOn w:val="DefaultParagraphFont"/>
    <w:link w:val="Header"/>
    <w:uiPriority w:val="99"/>
    <w:rsid w:val="00963DF7"/>
    <w:rPr>
      <w:rFonts w:ascii="Arial" w:hAnsi="Arial"/>
      <w:color w:val="808080"/>
      <w:sz w:val="16"/>
    </w:rPr>
  </w:style>
  <w:style w:type="character" w:customStyle="1" w:styleId="Heading1Char">
    <w:name w:val="Heading 1 Char"/>
    <w:basedOn w:val="DefaultParagraphFont"/>
    <w:link w:val="Heading1"/>
    <w:rsid w:val="007D2A1E"/>
    <w:rPr>
      <w:rFonts w:ascii="Arial" w:hAnsi="Arial"/>
      <w:b/>
      <w:noProof/>
      <w:kern w:val="28"/>
      <w:sz w:val="34"/>
    </w:rPr>
  </w:style>
  <w:style w:type="character" w:customStyle="1" w:styleId="Heading2Char">
    <w:name w:val="Heading 2 Char"/>
    <w:basedOn w:val="DefaultParagraphFont"/>
    <w:link w:val="Heading2"/>
    <w:rsid w:val="00E235A3"/>
    <w:rPr>
      <w:rFonts w:ascii="Arial" w:hAnsi="Arial"/>
      <w:b/>
      <w:kern w:val="32"/>
      <w:sz w:val="30"/>
    </w:rPr>
  </w:style>
  <w:style w:type="character" w:customStyle="1" w:styleId="Heading3Char">
    <w:name w:val="Heading 3 Char"/>
    <w:basedOn w:val="DefaultParagraphFont"/>
    <w:link w:val="Heading3"/>
    <w:rsid w:val="00E235A3"/>
    <w:rPr>
      <w:rFonts w:ascii="Arial" w:hAnsi="Arial"/>
      <w:b/>
      <w:kern w:val="28"/>
      <w:sz w:val="26"/>
    </w:rPr>
  </w:style>
  <w:style w:type="character" w:customStyle="1" w:styleId="Heading4Char">
    <w:name w:val="Heading 4 Char"/>
    <w:basedOn w:val="DefaultParagraphFont"/>
    <w:link w:val="Heading4"/>
    <w:rsid w:val="00E235A3"/>
    <w:rPr>
      <w:rFonts w:ascii="Arial" w:hAnsi="Arial"/>
      <w:b/>
      <w:sz w:val="22"/>
    </w:rPr>
  </w:style>
  <w:style w:type="paragraph" w:styleId="Revision">
    <w:name w:val="Revision"/>
    <w:hidden/>
    <w:uiPriority w:val="99"/>
    <w:semiHidden/>
    <w:rsid w:val="00CC0550"/>
    <w:rPr>
      <w:rFonts w:ascii="Times" w:hAnsi="Times"/>
      <w:sz w:val="24"/>
    </w:rPr>
  </w:style>
  <w:style w:type="paragraph" w:customStyle="1" w:styleId="Style1">
    <w:name w:val="Style1"/>
    <w:basedOn w:val="Heading1-Appendix"/>
    <w:next w:val="Body"/>
    <w:link w:val="Style1Char"/>
    <w:qFormat/>
    <w:rsid w:val="00510CC3"/>
  </w:style>
  <w:style w:type="character" w:customStyle="1" w:styleId="Heading1-AppendixChar">
    <w:name w:val="Heading 1 - Appendix Char"/>
    <w:basedOn w:val="DefaultParagraphFont"/>
    <w:link w:val="Heading1-Appendix"/>
    <w:rsid w:val="00510CC3"/>
    <w:rPr>
      <w:rFonts w:ascii="Arial" w:hAnsi="Arial"/>
      <w:b/>
      <w:sz w:val="34"/>
    </w:rPr>
  </w:style>
  <w:style w:type="character" w:customStyle="1" w:styleId="Style1Char">
    <w:name w:val="Style1 Char"/>
    <w:basedOn w:val="Heading1-AppendixChar"/>
    <w:link w:val="Style1"/>
    <w:rsid w:val="00510CC3"/>
    <w:rPr>
      <w:rFonts w:ascii="Arial" w:hAnsi="Arial"/>
      <w:b/>
      <w:sz w:val="34"/>
    </w:rPr>
  </w:style>
  <w:style w:type="character" w:customStyle="1" w:styleId="input">
    <w:name w:val="input"/>
    <w:basedOn w:val="DefaultParagraphFont"/>
    <w:rsid w:val="001222CF"/>
  </w:style>
  <w:style w:type="paragraph" w:styleId="Title">
    <w:name w:val="Title"/>
    <w:basedOn w:val="Normal"/>
    <w:next w:val="Normal"/>
    <w:link w:val="TitleChar"/>
    <w:qFormat/>
    <w:rsid w:val="00C34169"/>
    <w:pPr>
      <w:pBdr>
        <w:bottom w:val="single" w:sz="8" w:space="4" w:color="4F81BD" w:themeColor="accent1"/>
      </w:pBdr>
      <w:spacing w:after="300" w:line="240" w:lineRule="auto"/>
      <w:contextualSpacing/>
    </w:pPr>
    <w:rPr>
      <w:rFonts w:ascii="Arial" w:eastAsiaTheme="majorEastAsia" w:hAnsi="Arial" w:cstheme="majorBidi"/>
      <w:b/>
      <w:color w:val="000000" w:themeColor="text1"/>
      <w:spacing w:val="5"/>
      <w:kern w:val="28"/>
      <w:sz w:val="52"/>
      <w:szCs w:val="52"/>
    </w:rPr>
  </w:style>
  <w:style w:type="character" w:customStyle="1" w:styleId="TitleChar">
    <w:name w:val="Title Char"/>
    <w:basedOn w:val="DefaultParagraphFont"/>
    <w:link w:val="Title"/>
    <w:rsid w:val="00C34169"/>
    <w:rPr>
      <w:rFonts w:ascii="Arial" w:eastAsiaTheme="majorEastAsia" w:hAnsi="Arial" w:cstheme="majorBidi"/>
      <w:b/>
      <w:color w:val="000000" w:themeColor="text1"/>
      <w:spacing w:val="5"/>
      <w:kern w:val="28"/>
      <w:sz w:val="52"/>
      <w:szCs w:val="52"/>
    </w:rPr>
  </w:style>
  <w:style w:type="paragraph" w:customStyle="1" w:styleId="CellHeadingCenter">
    <w:name w:val="CellHeadingCenter"/>
    <w:basedOn w:val="Normal"/>
    <w:rsid w:val="00C34169"/>
    <w:pPr>
      <w:keepNext/>
      <w:keepLines/>
      <w:suppressAutoHyphens/>
      <w:spacing w:before="120" w:after="120" w:line="160" w:lineRule="exact"/>
      <w:ind w:left="40" w:right="40"/>
      <w:jc w:val="center"/>
    </w:pPr>
    <w:rPr>
      <w:rFonts w:ascii="Verdana" w:eastAsia="SimSun" w:hAnsi="Verdana"/>
      <w:b/>
      <w:color w:val="0860A8"/>
      <w:sz w:val="16"/>
      <w:lang w:eastAsia="ar-SA"/>
    </w:rPr>
  </w:style>
  <w:style w:type="character" w:styleId="Strong">
    <w:name w:val="Strong"/>
    <w:basedOn w:val="DefaultParagraphFont"/>
    <w:qFormat/>
    <w:rsid w:val="00C341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00" w:lineRule="atLeast"/>
    </w:pPr>
    <w:rPr>
      <w:rFonts w:ascii="Times" w:hAnsi="Times"/>
      <w:sz w:val="24"/>
    </w:rPr>
  </w:style>
  <w:style w:type="paragraph" w:styleId="Heading1">
    <w:name w:val="heading 1"/>
    <w:basedOn w:val="Normal"/>
    <w:next w:val="Body"/>
    <w:link w:val="Heading1Char"/>
    <w:qFormat/>
    <w:rsid w:val="007D2A1E"/>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link w:val="Heading2Char"/>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link w:val="Heading3Char"/>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link w:val="Heading4Char"/>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rPr>
  </w:style>
  <w:style w:type="paragraph" w:customStyle="1" w:styleId="ListBulleted2">
    <w:name w:val="List Bulleted 2"/>
    <w:pPr>
      <w:numPr>
        <w:numId w:val="2"/>
      </w:numPr>
      <w:spacing w:after="60" w:line="260" w:lineRule="atLeast"/>
      <w:ind w:left="720"/>
    </w:pPr>
    <w:rPr>
      <w:kern w:val="20"/>
      <w:sz w:val="22"/>
    </w:rPr>
  </w:style>
  <w:style w:type="paragraph" w:styleId="TOC3">
    <w:name w:val="toc 3"/>
    <w:basedOn w:val="Normal"/>
    <w:uiPriority w:val="39"/>
    <w:pPr>
      <w:ind w:left="480"/>
    </w:pPr>
    <w:rPr>
      <w:rFonts w:asciiTheme="minorHAnsi" w:hAnsiTheme="minorHAnsi" w:cstheme="minorHAnsi"/>
      <w:i/>
      <w:iCs/>
      <w:sz w:val="20"/>
    </w:rPr>
  </w:style>
  <w:style w:type="paragraph" w:styleId="TOC1">
    <w:name w:val="toc 1"/>
    <w:next w:val="TOC2"/>
    <w:uiPriority w:val="39"/>
    <w:pPr>
      <w:spacing w:before="120" w:after="120" w:line="300" w:lineRule="atLeast"/>
    </w:pPr>
    <w:rPr>
      <w:rFonts w:asciiTheme="minorHAnsi" w:hAnsiTheme="minorHAnsi" w:cstheme="minorHAnsi"/>
      <w:b/>
      <w:bCs/>
      <w:caps/>
    </w:rPr>
  </w:style>
  <w:style w:type="paragraph" w:styleId="TOC2">
    <w:name w:val="toc 2"/>
    <w:uiPriority w:val="39"/>
    <w:pPr>
      <w:spacing w:line="300" w:lineRule="atLeast"/>
      <w:ind w:left="240"/>
    </w:pPr>
    <w:rPr>
      <w:rFonts w:asciiTheme="minorHAnsi" w:hAnsiTheme="minorHAnsi" w:cstheme="minorHAnsi"/>
      <w:smallCaps/>
    </w:rPr>
  </w:style>
  <w:style w:type="paragraph" w:styleId="TOC4">
    <w:name w:val="toc 4"/>
    <w:basedOn w:val="Normal"/>
    <w:uiPriority w:val="39"/>
    <w:pPr>
      <w:ind w:left="720"/>
    </w:pPr>
    <w:rPr>
      <w:rFonts w:asciiTheme="minorHAnsi" w:hAnsiTheme="minorHAnsi" w:cstheme="minorHAnsi"/>
      <w:sz w:val="18"/>
      <w:szCs w:val="18"/>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rPr>
  </w:style>
  <w:style w:type="paragraph" w:customStyle="1" w:styleId="Heading4-nonum">
    <w:name w:val="Heading 4 - nonum"/>
    <w:next w:val="Body"/>
    <w:pPr>
      <w:tabs>
        <w:tab w:val="left" w:pos="1008"/>
      </w:tabs>
      <w:spacing w:line="280" w:lineRule="atLeast"/>
    </w:pPr>
    <w:rPr>
      <w:rFonts w:ascii="Arial" w:hAnsi="Arial"/>
      <w:b/>
      <w:noProof/>
      <w:sz w:val="22"/>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rPr>
  </w:style>
  <w:style w:type="paragraph" w:customStyle="1" w:styleId="ListNumbered2">
    <w:name w:val="List Numbered 2"/>
    <w:pPr>
      <w:tabs>
        <w:tab w:val="left" w:pos="432"/>
      </w:tabs>
      <w:spacing w:before="60" w:line="260" w:lineRule="atLeast"/>
      <w:ind w:left="864" w:hanging="432"/>
    </w:pPr>
    <w:rPr>
      <w:kern w:val="22"/>
      <w:sz w:val="22"/>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rPr>
  </w:style>
  <w:style w:type="paragraph" w:customStyle="1" w:styleId="ListMultilist2">
    <w:name w:val="List Multilist 2"/>
    <w:pPr>
      <w:spacing w:before="60" w:line="260" w:lineRule="atLeast"/>
      <w:ind w:left="864"/>
    </w:pPr>
    <w:rPr>
      <w:noProof/>
      <w:sz w:val="22"/>
    </w:rPr>
  </w:style>
  <w:style w:type="character" w:styleId="Hyperlink">
    <w:name w:val="Hyperlink"/>
    <w:uiPriority w:val="99"/>
    <w:rPr>
      <w:color w:val="0000FF"/>
      <w:u w:val="single"/>
    </w:rPr>
  </w:style>
  <w:style w:type="paragraph" w:customStyle="1" w:styleId="Heading1-Appendix">
    <w:name w:val="Heading 1 - Appendix"/>
    <w:next w:val="Body"/>
    <w:link w:val="Heading1-AppendixChar"/>
    <w:pPr>
      <w:pageBreakBefore/>
      <w:numPr>
        <w:numId w:val="4"/>
      </w:numPr>
      <w:tabs>
        <w:tab w:val="clear" w:pos="2160"/>
        <w:tab w:val="left" w:pos="2376"/>
      </w:tabs>
      <w:suppressAutoHyphens/>
      <w:spacing w:after="400" w:line="480" w:lineRule="atLeast"/>
      <w:ind w:left="2376" w:hanging="2376"/>
    </w:pPr>
    <w:rPr>
      <w:rFonts w:ascii="Arial" w:hAnsi="Arial"/>
      <w:b/>
      <w:sz w:val="34"/>
    </w:rPr>
  </w:style>
  <w:style w:type="paragraph" w:styleId="TableofFigures">
    <w:name w:val="table of figures"/>
    <w:basedOn w:val="Normal"/>
    <w:next w:val="Normal"/>
    <w:uiPriority w:val="99"/>
    <w:pPr>
      <w:ind w:left="480" w:hanging="480"/>
    </w:pPr>
    <w:rPr>
      <w:rFonts w:asciiTheme="minorHAnsi" w:hAnsiTheme="minorHAnsi" w:cstheme="minorHAnsi"/>
      <w:smallCaps/>
      <w:sz w:val="20"/>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link w:val="HeaderChar"/>
    <w:uiPriority w:val="99"/>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uiPriority w:val="39"/>
    <w:pPr>
      <w:ind w:left="960"/>
    </w:pPr>
    <w:rPr>
      <w:rFonts w:asciiTheme="minorHAnsi" w:hAnsiTheme="minorHAnsi" w:cstheme="minorHAnsi"/>
      <w:sz w:val="18"/>
      <w:szCs w:val="18"/>
    </w:rPr>
  </w:style>
  <w:style w:type="paragraph" w:styleId="TOC6">
    <w:name w:val="toc 6"/>
    <w:basedOn w:val="Normal"/>
    <w:next w:val="Normal"/>
    <w:autoRedefine/>
    <w:semiHidden/>
    <w:pPr>
      <w:ind w:left="1200"/>
    </w:pPr>
    <w:rPr>
      <w:rFonts w:asciiTheme="minorHAnsi" w:hAnsiTheme="minorHAnsi" w:cstheme="minorHAnsi"/>
      <w:sz w:val="18"/>
      <w:szCs w:val="18"/>
    </w:rPr>
  </w:style>
  <w:style w:type="paragraph" w:styleId="TOC7">
    <w:name w:val="toc 7"/>
    <w:basedOn w:val="Normal"/>
    <w:next w:val="Normal"/>
    <w:autoRedefine/>
    <w:semiHidden/>
    <w:pPr>
      <w:ind w:left="1440"/>
    </w:pPr>
    <w:rPr>
      <w:rFonts w:asciiTheme="minorHAnsi" w:hAnsiTheme="minorHAnsi" w:cstheme="minorHAnsi"/>
      <w:sz w:val="18"/>
      <w:szCs w:val="18"/>
    </w:rPr>
  </w:style>
  <w:style w:type="character" w:styleId="FollowedHyperlink">
    <w:name w:val="FollowedHyperlink"/>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ind w:left="1680"/>
    </w:pPr>
    <w:rPr>
      <w:rFonts w:asciiTheme="minorHAnsi" w:hAnsiTheme="minorHAnsi" w:cstheme="minorHAnsi"/>
      <w:sz w:val="18"/>
      <w:szCs w:val="18"/>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ind w:left="1920"/>
    </w:pPr>
    <w:rPr>
      <w:rFonts w:asciiTheme="minorHAnsi" w:hAnsiTheme="minorHAnsi" w:cstheme="minorHAnsi"/>
      <w:sz w:val="18"/>
      <w:szCs w:val="18"/>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tabs>
        <w:tab w:val="num" w:pos="360"/>
      </w:tabs>
      <w:ind w:left="360" w:hanging="360"/>
    </w:p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rPr>
      <w:color w:val="000000"/>
      <w:kern w:val="22"/>
      <w:sz w:val="22"/>
      <w:lang w:val="en-US" w:eastAsia="en-US" w:bidi="ar-SA"/>
    </w:rPr>
  </w:style>
  <w:style w:type="character" w:customStyle="1" w:styleId="z-table-instructionsChar">
    <w:name w:val="z-table-instructions Char"/>
    <w:rPr>
      <w:rFonts w:ascii="Arial" w:hAnsi="Arial"/>
      <w:color w:val="000000"/>
      <w:kern w:val="22"/>
      <w:sz w:val="16"/>
      <w:lang w:val="en-US" w:eastAsia="en-US" w:bidi="ar-SA"/>
    </w:rPr>
  </w:style>
  <w:style w:type="paragraph" w:styleId="ListParagraph">
    <w:name w:val="List Paragraph"/>
    <w:basedOn w:val="Normal"/>
    <w:uiPriority w:val="34"/>
    <w:qFormat/>
    <w:rsid w:val="009D2D05"/>
    <w:pPr>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ED202F"/>
    <w:rPr>
      <w:i/>
      <w:iCs/>
    </w:rPr>
  </w:style>
  <w:style w:type="paragraph" w:styleId="NormalWeb">
    <w:name w:val="Normal (Web)"/>
    <w:basedOn w:val="Normal"/>
    <w:uiPriority w:val="99"/>
    <w:unhideWhenUsed/>
    <w:rsid w:val="00ED202F"/>
    <w:pPr>
      <w:spacing w:before="100" w:beforeAutospacing="1" w:after="100" w:afterAutospacing="1" w:line="240" w:lineRule="auto"/>
    </w:pPr>
    <w:rPr>
      <w:rFonts w:ascii="Times New Roman" w:hAnsi="Times New Roman"/>
      <w:szCs w:val="24"/>
    </w:rPr>
  </w:style>
  <w:style w:type="paragraph" w:styleId="NoSpacing">
    <w:name w:val="No Spacing"/>
    <w:link w:val="NoSpacingChar"/>
    <w:uiPriority w:val="1"/>
    <w:qFormat/>
    <w:rsid w:val="00616DE5"/>
    <w:rPr>
      <w:rFonts w:ascii="Times" w:hAnsi="Times"/>
      <w:sz w:val="24"/>
    </w:rPr>
  </w:style>
  <w:style w:type="table" w:styleId="TableClassic1">
    <w:name w:val="Table Classic 1"/>
    <w:basedOn w:val="TableNormal"/>
    <w:rsid w:val="000739F6"/>
    <w:pPr>
      <w:spacing w:line="30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1">
    <w:name w:val="Table Simple 1"/>
    <w:basedOn w:val="TableNormal"/>
    <w:rsid w:val="000739F6"/>
    <w:pPr>
      <w:spacing w:line="30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NoSpacingChar">
    <w:name w:val="No Spacing Char"/>
    <w:basedOn w:val="DefaultParagraphFont"/>
    <w:link w:val="NoSpacing"/>
    <w:uiPriority w:val="1"/>
    <w:rsid w:val="00FF14F4"/>
    <w:rPr>
      <w:rFonts w:ascii="Times" w:hAnsi="Times"/>
      <w:sz w:val="24"/>
    </w:rPr>
  </w:style>
  <w:style w:type="character" w:styleId="IntenseReference">
    <w:name w:val="Intense Reference"/>
    <w:basedOn w:val="DefaultParagraphFont"/>
    <w:uiPriority w:val="32"/>
    <w:qFormat/>
    <w:rsid w:val="00D475EC"/>
    <w:rPr>
      <w:b/>
      <w:bCs/>
      <w:smallCaps/>
      <w:color w:val="C0504D" w:themeColor="accent2"/>
      <w:spacing w:val="5"/>
      <w:u w:val="single"/>
    </w:rPr>
  </w:style>
  <w:style w:type="character" w:customStyle="1" w:styleId="HeaderChar">
    <w:name w:val="Header Char"/>
    <w:basedOn w:val="DefaultParagraphFont"/>
    <w:link w:val="Header"/>
    <w:uiPriority w:val="99"/>
    <w:rsid w:val="00963DF7"/>
    <w:rPr>
      <w:rFonts w:ascii="Arial" w:hAnsi="Arial"/>
      <w:color w:val="808080"/>
      <w:sz w:val="16"/>
    </w:rPr>
  </w:style>
  <w:style w:type="character" w:customStyle="1" w:styleId="Heading1Char">
    <w:name w:val="Heading 1 Char"/>
    <w:basedOn w:val="DefaultParagraphFont"/>
    <w:link w:val="Heading1"/>
    <w:rsid w:val="007D2A1E"/>
    <w:rPr>
      <w:rFonts w:ascii="Arial" w:hAnsi="Arial"/>
      <w:b/>
      <w:noProof/>
      <w:kern w:val="28"/>
      <w:sz w:val="34"/>
    </w:rPr>
  </w:style>
  <w:style w:type="character" w:customStyle="1" w:styleId="Heading2Char">
    <w:name w:val="Heading 2 Char"/>
    <w:basedOn w:val="DefaultParagraphFont"/>
    <w:link w:val="Heading2"/>
    <w:rsid w:val="00E235A3"/>
    <w:rPr>
      <w:rFonts w:ascii="Arial" w:hAnsi="Arial"/>
      <w:b/>
      <w:kern w:val="32"/>
      <w:sz w:val="30"/>
    </w:rPr>
  </w:style>
  <w:style w:type="character" w:customStyle="1" w:styleId="Heading3Char">
    <w:name w:val="Heading 3 Char"/>
    <w:basedOn w:val="DefaultParagraphFont"/>
    <w:link w:val="Heading3"/>
    <w:rsid w:val="00E235A3"/>
    <w:rPr>
      <w:rFonts w:ascii="Arial" w:hAnsi="Arial"/>
      <w:b/>
      <w:kern w:val="28"/>
      <w:sz w:val="26"/>
    </w:rPr>
  </w:style>
  <w:style w:type="character" w:customStyle="1" w:styleId="Heading4Char">
    <w:name w:val="Heading 4 Char"/>
    <w:basedOn w:val="DefaultParagraphFont"/>
    <w:link w:val="Heading4"/>
    <w:rsid w:val="00E235A3"/>
    <w:rPr>
      <w:rFonts w:ascii="Arial" w:hAnsi="Arial"/>
      <w:b/>
      <w:sz w:val="22"/>
    </w:rPr>
  </w:style>
  <w:style w:type="paragraph" w:styleId="Revision">
    <w:name w:val="Revision"/>
    <w:hidden/>
    <w:uiPriority w:val="99"/>
    <w:semiHidden/>
    <w:rsid w:val="00CC0550"/>
    <w:rPr>
      <w:rFonts w:ascii="Times" w:hAnsi="Times"/>
      <w:sz w:val="24"/>
    </w:rPr>
  </w:style>
  <w:style w:type="paragraph" w:customStyle="1" w:styleId="Style1">
    <w:name w:val="Style1"/>
    <w:basedOn w:val="Heading1-Appendix"/>
    <w:next w:val="Body"/>
    <w:link w:val="Style1Char"/>
    <w:qFormat/>
    <w:rsid w:val="00510CC3"/>
  </w:style>
  <w:style w:type="character" w:customStyle="1" w:styleId="Heading1-AppendixChar">
    <w:name w:val="Heading 1 - Appendix Char"/>
    <w:basedOn w:val="DefaultParagraphFont"/>
    <w:link w:val="Heading1-Appendix"/>
    <w:rsid w:val="00510CC3"/>
    <w:rPr>
      <w:rFonts w:ascii="Arial" w:hAnsi="Arial"/>
      <w:b/>
      <w:sz w:val="34"/>
    </w:rPr>
  </w:style>
  <w:style w:type="character" w:customStyle="1" w:styleId="Style1Char">
    <w:name w:val="Style1 Char"/>
    <w:basedOn w:val="Heading1-AppendixChar"/>
    <w:link w:val="Style1"/>
    <w:rsid w:val="00510CC3"/>
    <w:rPr>
      <w:rFonts w:ascii="Arial" w:hAnsi="Arial"/>
      <w:b/>
      <w:sz w:val="34"/>
    </w:rPr>
  </w:style>
  <w:style w:type="character" w:customStyle="1" w:styleId="input">
    <w:name w:val="input"/>
    <w:basedOn w:val="DefaultParagraphFont"/>
    <w:rsid w:val="001222CF"/>
  </w:style>
  <w:style w:type="paragraph" w:styleId="Title">
    <w:name w:val="Title"/>
    <w:basedOn w:val="Normal"/>
    <w:next w:val="Normal"/>
    <w:link w:val="TitleChar"/>
    <w:qFormat/>
    <w:rsid w:val="00C34169"/>
    <w:pPr>
      <w:pBdr>
        <w:bottom w:val="single" w:sz="8" w:space="4" w:color="4F81BD" w:themeColor="accent1"/>
      </w:pBdr>
      <w:spacing w:after="300" w:line="240" w:lineRule="auto"/>
      <w:contextualSpacing/>
    </w:pPr>
    <w:rPr>
      <w:rFonts w:ascii="Arial" w:eastAsiaTheme="majorEastAsia" w:hAnsi="Arial" w:cstheme="majorBidi"/>
      <w:b/>
      <w:color w:val="000000" w:themeColor="text1"/>
      <w:spacing w:val="5"/>
      <w:kern w:val="28"/>
      <w:sz w:val="52"/>
      <w:szCs w:val="52"/>
    </w:rPr>
  </w:style>
  <w:style w:type="character" w:customStyle="1" w:styleId="TitleChar">
    <w:name w:val="Title Char"/>
    <w:basedOn w:val="DefaultParagraphFont"/>
    <w:link w:val="Title"/>
    <w:rsid w:val="00C34169"/>
    <w:rPr>
      <w:rFonts w:ascii="Arial" w:eastAsiaTheme="majorEastAsia" w:hAnsi="Arial" w:cstheme="majorBidi"/>
      <w:b/>
      <w:color w:val="000000" w:themeColor="text1"/>
      <w:spacing w:val="5"/>
      <w:kern w:val="28"/>
      <w:sz w:val="52"/>
      <w:szCs w:val="52"/>
    </w:rPr>
  </w:style>
  <w:style w:type="paragraph" w:customStyle="1" w:styleId="CellHeadingCenter">
    <w:name w:val="CellHeadingCenter"/>
    <w:basedOn w:val="Normal"/>
    <w:rsid w:val="00C34169"/>
    <w:pPr>
      <w:keepNext/>
      <w:keepLines/>
      <w:suppressAutoHyphens/>
      <w:spacing w:before="120" w:after="120" w:line="160" w:lineRule="exact"/>
      <w:ind w:left="40" w:right="40"/>
      <w:jc w:val="center"/>
    </w:pPr>
    <w:rPr>
      <w:rFonts w:ascii="Verdana" w:eastAsia="SimSun" w:hAnsi="Verdana"/>
      <w:b/>
      <w:color w:val="0860A8"/>
      <w:sz w:val="16"/>
      <w:lang w:eastAsia="ar-SA"/>
    </w:rPr>
  </w:style>
  <w:style w:type="character" w:styleId="Strong">
    <w:name w:val="Strong"/>
    <w:basedOn w:val="DefaultParagraphFont"/>
    <w:qFormat/>
    <w:rsid w:val="00C341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435162">
      <w:bodyDiv w:val="1"/>
      <w:marLeft w:val="0"/>
      <w:marRight w:val="0"/>
      <w:marTop w:val="0"/>
      <w:marBottom w:val="0"/>
      <w:divBdr>
        <w:top w:val="none" w:sz="0" w:space="0" w:color="auto"/>
        <w:left w:val="none" w:sz="0" w:space="0" w:color="auto"/>
        <w:bottom w:val="none" w:sz="0" w:space="0" w:color="auto"/>
        <w:right w:val="none" w:sz="0" w:space="0" w:color="auto"/>
      </w:divBdr>
    </w:div>
    <w:div w:id="1370913440">
      <w:bodyDiv w:val="1"/>
      <w:marLeft w:val="0"/>
      <w:marRight w:val="0"/>
      <w:marTop w:val="0"/>
      <w:marBottom w:val="0"/>
      <w:divBdr>
        <w:top w:val="none" w:sz="0" w:space="0" w:color="auto"/>
        <w:left w:val="none" w:sz="0" w:space="0" w:color="auto"/>
        <w:bottom w:val="none" w:sz="0" w:space="0" w:color="auto"/>
        <w:right w:val="none" w:sz="0" w:space="0" w:color="auto"/>
      </w:divBdr>
    </w:div>
    <w:div w:id="1589580609">
      <w:bodyDiv w:val="1"/>
      <w:marLeft w:val="0"/>
      <w:marRight w:val="0"/>
      <w:marTop w:val="0"/>
      <w:marBottom w:val="0"/>
      <w:divBdr>
        <w:top w:val="none" w:sz="0" w:space="0" w:color="auto"/>
        <w:left w:val="none" w:sz="0" w:space="0" w:color="auto"/>
        <w:bottom w:val="none" w:sz="0" w:space="0" w:color="auto"/>
        <w:right w:val="none" w:sz="0" w:space="0" w:color="auto"/>
      </w:divBdr>
      <w:divsChild>
        <w:div w:id="1665235691">
          <w:marLeft w:val="0"/>
          <w:marRight w:val="0"/>
          <w:marTop w:val="0"/>
          <w:marBottom w:val="0"/>
          <w:divBdr>
            <w:top w:val="none" w:sz="0" w:space="0" w:color="auto"/>
            <w:left w:val="none" w:sz="0" w:space="0" w:color="auto"/>
            <w:bottom w:val="none" w:sz="0" w:space="0" w:color="auto"/>
            <w:right w:val="none" w:sz="0" w:space="0" w:color="auto"/>
          </w:divBdr>
        </w:div>
      </w:divsChild>
    </w:div>
    <w:div w:id="1672483430">
      <w:bodyDiv w:val="1"/>
      <w:marLeft w:val="0"/>
      <w:marRight w:val="0"/>
      <w:marTop w:val="0"/>
      <w:marBottom w:val="0"/>
      <w:divBdr>
        <w:top w:val="none" w:sz="0" w:space="0" w:color="auto"/>
        <w:left w:val="none" w:sz="0" w:space="0" w:color="auto"/>
        <w:bottom w:val="none" w:sz="0" w:space="0" w:color="auto"/>
        <w:right w:val="none" w:sz="0" w:space="0" w:color="auto"/>
      </w:divBdr>
      <w:divsChild>
        <w:div w:id="1366059417">
          <w:marLeft w:val="0"/>
          <w:marRight w:val="0"/>
          <w:marTop w:val="0"/>
          <w:marBottom w:val="0"/>
          <w:divBdr>
            <w:top w:val="none" w:sz="0" w:space="0" w:color="auto"/>
            <w:left w:val="none" w:sz="0" w:space="0" w:color="auto"/>
            <w:bottom w:val="none" w:sz="0" w:space="0" w:color="auto"/>
            <w:right w:val="none" w:sz="0" w:space="0" w:color="auto"/>
          </w:divBdr>
        </w:div>
        <w:div w:id="760875741">
          <w:marLeft w:val="0"/>
          <w:marRight w:val="0"/>
          <w:marTop w:val="0"/>
          <w:marBottom w:val="0"/>
          <w:divBdr>
            <w:top w:val="none" w:sz="0" w:space="0" w:color="auto"/>
            <w:left w:val="none" w:sz="0" w:space="0" w:color="auto"/>
            <w:bottom w:val="none" w:sz="0" w:space="0" w:color="auto"/>
            <w:right w:val="none" w:sz="0" w:space="0" w:color="auto"/>
          </w:divBdr>
        </w:div>
        <w:div w:id="1345396488">
          <w:marLeft w:val="0"/>
          <w:marRight w:val="0"/>
          <w:marTop w:val="0"/>
          <w:marBottom w:val="0"/>
          <w:divBdr>
            <w:top w:val="none" w:sz="0" w:space="0" w:color="auto"/>
            <w:left w:val="none" w:sz="0" w:space="0" w:color="auto"/>
            <w:bottom w:val="none" w:sz="0" w:space="0" w:color="auto"/>
            <w:right w:val="none" w:sz="0" w:space="0" w:color="auto"/>
          </w:divBdr>
        </w:div>
      </w:divsChild>
    </w:div>
    <w:div w:id="1860191389">
      <w:bodyDiv w:val="1"/>
      <w:marLeft w:val="0"/>
      <w:marRight w:val="0"/>
      <w:marTop w:val="0"/>
      <w:marBottom w:val="0"/>
      <w:divBdr>
        <w:top w:val="none" w:sz="0" w:space="0" w:color="auto"/>
        <w:left w:val="none" w:sz="0" w:space="0" w:color="auto"/>
        <w:bottom w:val="none" w:sz="0" w:space="0" w:color="auto"/>
        <w:right w:val="none" w:sz="0" w:space="0" w:color="auto"/>
      </w:divBdr>
      <w:divsChild>
        <w:div w:id="873347078">
          <w:marLeft w:val="0"/>
          <w:marRight w:val="0"/>
          <w:marTop w:val="0"/>
          <w:marBottom w:val="0"/>
          <w:divBdr>
            <w:top w:val="none" w:sz="0" w:space="0" w:color="auto"/>
            <w:left w:val="none" w:sz="0" w:space="0" w:color="auto"/>
            <w:bottom w:val="none" w:sz="0" w:space="0" w:color="auto"/>
            <w:right w:val="none" w:sz="0" w:space="0" w:color="auto"/>
          </w:divBdr>
        </w:div>
        <w:div w:id="1705134039">
          <w:marLeft w:val="0"/>
          <w:marRight w:val="0"/>
          <w:marTop w:val="0"/>
          <w:marBottom w:val="0"/>
          <w:divBdr>
            <w:top w:val="none" w:sz="0" w:space="0" w:color="auto"/>
            <w:left w:val="none" w:sz="0" w:space="0" w:color="auto"/>
            <w:bottom w:val="none" w:sz="0" w:space="0" w:color="auto"/>
            <w:right w:val="none" w:sz="0" w:space="0" w:color="auto"/>
          </w:divBdr>
        </w:div>
        <w:div w:id="471212569">
          <w:marLeft w:val="0"/>
          <w:marRight w:val="0"/>
          <w:marTop w:val="0"/>
          <w:marBottom w:val="0"/>
          <w:divBdr>
            <w:top w:val="none" w:sz="0" w:space="0" w:color="auto"/>
            <w:left w:val="none" w:sz="0" w:space="0" w:color="auto"/>
            <w:bottom w:val="none" w:sz="0" w:space="0" w:color="auto"/>
            <w:right w:val="none" w:sz="0" w:space="0" w:color="auto"/>
          </w:divBdr>
        </w:div>
        <w:div w:id="1011688993">
          <w:marLeft w:val="0"/>
          <w:marRight w:val="0"/>
          <w:marTop w:val="0"/>
          <w:marBottom w:val="0"/>
          <w:divBdr>
            <w:top w:val="none" w:sz="0" w:space="0" w:color="auto"/>
            <w:left w:val="none" w:sz="0" w:space="0" w:color="auto"/>
            <w:bottom w:val="none" w:sz="0" w:space="0" w:color="auto"/>
            <w:right w:val="none" w:sz="0" w:space="0" w:color="auto"/>
          </w:divBdr>
        </w:div>
        <w:div w:id="1152478174">
          <w:marLeft w:val="0"/>
          <w:marRight w:val="0"/>
          <w:marTop w:val="0"/>
          <w:marBottom w:val="0"/>
          <w:divBdr>
            <w:top w:val="none" w:sz="0" w:space="0" w:color="auto"/>
            <w:left w:val="none" w:sz="0" w:space="0" w:color="auto"/>
            <w:bottom w:val="none" w:sz="0" w:space="0" w:color="auto"/>
            <w:right w:val="none" w:sz="0" w:space="0" w:color="auto"/>
          </w:divBdr>
        </w:div>
        <w:div w:id="1064177613">
          <w:marLeft w:val="0"/>
          <w:marRight w:val="0"/>
          <w:marTop w:val="0"/>
          <w:marBottom w:val="0"/>
          <w:divBdr>
            <w:top w:val="none" w:sz="0" w:space="0" w:color="auto"/>
            <w:left w:val="none" w:sz="0" w:space="0" w:color="auto"/>
            <w:bottom w:val="none" w:sz="0" w:space="0" w:color="auto"/>
            <w:right w:val="none" w:sz="0" w:space="0" w:color="auto"/>
          </w:divBdr>
        </w:div>
        <w:div w:id="939723058">
          <w:marLeft w:val="0"/>
          <w:marRight w:val="0"/>
          <w:marTop w:val="0"/>
          <w:marBottom w:val="0"/>
          <w:divBdr>
            <w:top w:val="none" w:sz="0" w:space="0" w:color="auto"/>
            <w:left w:val="none" w:sz="0" w:space="0" w:color="auto"/>
            <w:bottom w:val="none" w:sz="0" w:space="0" w:color="auto"/>
            <w:right w:val="none" w:sz="0" w:space="0" w:color="auto"/>
          </w:divBdr>
        </w:div>
        <w:div w:id="1569849581">
          <w:marLeft w:val="720"/>
          <w:marRight w:val="0"/>
          <w:marTop w:val="0"/>
          <w:marBottom w:val="0"/>
          <w:divBdr>
            <w:top w:val="none" w:sz="0" w:space="0" w:color="auto"/>
            <w:left w:val="none" w:sz="0" w:space="0" w:color="auto"/>
            <w:bottom w:val="none" w:sz="0" w:space="0" w:color="auto"/>
            <w:right w:val="none" w:sz="0" w:space="0" w:color="auto"/>
          </w:divBdr>
        </w:div>
        <w:div w:id="94640903">
          <w:marLeft w:val="720"/>
          <w:marRight w:val="0"/>
          <w:marTop w:val="0"/>
          <w:marBottom w:val="0"/>
          <w:divBdr>
            <w:top w:val="none" w:sz="0" w:space="0" w:color="auto"/>
            <w:left w:val="none" w:sz="0" w:space="0" w:color="auto"/>
            <w:bottom w:val="none" w:sz="0" w:space="0" w:color="auto"/>
            <w:right w:val="none" w:sz="0" w:space="0" w:color="auto"/>
          </w:divBdr>
        </w:div>
        <w:div w:id="1670862009">
          <w:marLeft w:val="720"/>
          <w:marRight w:val="0"/>
          <w:marTop w:val="0"/>
          <w:marBottom w:val="0"/>
          <w:divBdr>
            <w:top w:val="none" w:sz="0" w:space="0" w:color="auto"/>
            <w:left w:val="none" w:sz="0" w:space="0" w:color="auto"/>
            <w:bottom w:val="none" w:sz="0" w:space="0" w:color="auto"/>
            <w:right w:val="none" w:sz="0" w:space="0" w:color="auto"/>
          </w:divBdr>
        </w:div>
        <w:div w:id="1684281589">
          <w:marLeft w:val="720"/>
          <w:marRight w:val="0"/>
          <w:marTop w:val="0"/>
          <w:marBottom w:val="0"/>
          <w:divBdr>
            <w:top w:val="none" w:sz="0" w:space="0" w:color="auto"/>
            <w:left w:val="none" w:sz="0" w:space="0" w:color="auto"/>
            <w:bottom w:val="none" w:sz="0" w:space="0" w:color="auto"/>
            <w:right w:val="none" w:sz="0" w:space="0" w:color="auto"/>
          </w:divBdr>
        </w:div>
        <w:div w:id="1991670625">
          <w:marLeft w:val="720"/>
          <w:marRight w:val="0"/>
          <w:marTop w:val="0"/>
          <w:marBottom w:val="0"/>
          <w:divBdr>
            <w:top w:val="none" w:sz="0" w:space="0" w:color="auto"/>
            <w:left w:val="none" w:sz="0" w:space="0" w:color="auto"/>
            <w:bottom w:val="none" w:sz="0" w:space="0" w:color="auto"/>
            <w:right w:val="none" w:sz="0" w:space="0" w:color="auto"/>
          </w:divBdr>
        </w:div>
        <w:div w:id="1820539712">
          <w:marLeft w:val="720"/>
          <w:marRight w:val="0"/>
          <w:marTop w:val="0"/>
          <w:marBottom w:val="0"/>
          <w:divBdr>
            <w:top w:val="none" w:sz="0" w:space="0" w:color="auto"/>
            <w:left w:val="none" w:sz="0" w:space="0" w:color="auto"/>
            <w:bottom w:val="none" w:sz="0" w:space="0" w:color="auto"/>
            <w:right w:val="none" w:sz="0" w:space="0" w:color="auto"/>
          </w:divBdr>
        </w:div>
        <w:div w:id="632441763">
          <w:marLeft w:val="720"/>
          <w:marRight w:val="0"/>
          <w:marTop w:val="0"/>
          <w:marBottom w:val="0"/>
          <w:divBdr>
            <w:top w:val="none" w:sz="0" w:space="0" w:color="auto"/>
            <w:left w:val="none" w:sz="0" w:space="0" w:color="auto"/>
            <w:bottom w:val="none" w:sz="0" w:space="0" w:color="auto"/>
            <w:right w:val="none" w:sz="0" w:space="0" w:color="auto"/>
          </w:divBdr>
        </w:div>
        <w:div w:id="1367294539">
          <w:marLeft w:val="0"/>
          <w:marRight w:val="0"/>
          <w:marTop w:val="0"/>
          <w:marBottom w:val="0"/>
          <w:divBdr>
            <w:top w:val="none" w:sz="0" w:space="0" w:color="auto"/>
            <w:left w:val="none" w:sz="0" w:space="0" w:color="auto"/>
            <w:bottom w:val="none" w:sz="0" w:space="0" w:color="auto"/>
            <w:right w:val="none" w:sz="0" w:space="0" w:color="auto"/>
          </w:divBdr>
        </w:div>
        <w:div w:id="1365787068">
          <w:marLeft w:val="0"/>
          <w:marRight w:val="0"/>
          <w:marTop w:val="0"/>
          <w:marBottom w:val="0"/>
          <w:divBdr>
            <w:top w:val="none" w:sz="0" w:space="0" w:color="auto"/>
            <w:left w:val="none" w:sz="0" w:space="0" w:color="auto"/>
            <w:bottom w:val="none" w:sz="0" w:space="0" w:color="auto"/>
            <w:right w:val="none" w:sz="0" w:space="0" w:color="auto"/>
          </w:divBdr>
        </w:div>
      </w:divsChild>
    </w:div>
    <w:div w:id="213401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ris\Desktop\EA\SAD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09FA5-4276-45DE-A13A-DED15E15A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SAD_template.dot</Template>
  <TotalTime>6600</TotalTime>
  <Pages>20</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Duncan Solutions, Inc. Architecture assessment document</vt:lpstr>
    </vt:vector>
  </TitlesOfParts>
  <Company>Unified Development, Inc.</Company>
  <LinksUpToDate>false</LinksUpToDate>
  <CharactersWithSpaces>17867</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Duncan Solutions, Inc. Architecture assessment document</dc:title>
  <dc:creator>Ron Howard, Senior Systems EngineerSenior Systems Engineer</dc:creator>
  <cp:lastModifiedBy>cmiller</cp:lastModifiedBy>
  <cp:revision>439</cp:revision>
  <cp:lastPrinted>2014-05-13T14:37:00Z</cp:lastPrinted>
  <dcterms:created xsi:type="dcterms:W3CDTF">2012-09-24T19:59:00Z</dcterms:created>
  <dcterms:modified xsi:type="dcterms:W3CDTF">2014-05-20T13:56:00Z</dcterms:modified>
</cp:coreProperties>
</file>