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D26" w:rsidRDefault="000E3205"/>
    <w:p w:rsidR="00B40B53" w:rsidRDefault="00B40B53" w:rsidP="00B40B53">
      <w:pPr>
        <w:pStyle w:val="Title"/>
        <w:rPr>
          <w:rStyle w:val="Strong"/>
          <w:b/>
          <w:sz w:val="32"/>
          <w:szCs w:val="32"/>
        </w:rPr>
      </w:pPr>
    </w:p>
    <w:p w:rsidR="00B40B53" w:rsidRPr="00B40B53" w:rsidRDefault="00B40B53" w:rsidP="00B40B53">
      <w:pPr>
        <w:pStyle w:val="Title"/>
        <w:rPr>
          <w:b w:val="0"/>
          <w:sz w:val="32"/>
          <w:szCs w:val="32"/>
        </w:rPr>
      </w:pPr>
      <w:r w:rsidRPr="00B40B53">
        <w:rPr>
          <w:rStyle w:val="Strong"/>
          <w:b/>
          <w:sz w:val="32"/>
          <w:szCs w:val="32"/>
        </w:rPr>
        <w:t>Revision</w:t>
      </w:r>
      <w:r w:rsidRPr="00B40B53">
        <w:rPr>
          <w:b w:val="0"/>
          <w:sz w:val="32"/>
          <w:szCs w:val="32"/>
        </w:rPr>
        <w:t xml:space="preserve"> </w:t>
      </w:r>
      <w:r w:rsidRPr="00B40B53">
        <w:rPr>
          <w:sz w:val="32"/>
          <w:szCs w:val="32"/>
        </w:rPr>
        <w:t>History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92"/>
        <w:gridCol w:w="1968"/>
        <w:gridCol w:w="4915"/>
        <w:gridCol w:w="1493"/>
      </w:tblGrid>
      <w:tr w:rsidR="00B40B53" w:rsidTr="00450F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B40B53" w:rsidRPr="003C53CF" w:rsidRDefault="00B40B53" w:rsidP="00450F77">
            <w:pPr>
              <w:pStyle w:val="CellHeadingCenter"/>
              <w:snapToGrid w:val="0"/>
              <w:ind w:left="72"/>
              <w:rPr>
                <w:color w:val="auto"/>
              </w:rPr>
            </w:pPr>
            <w:r w:rsidRPr="003C53CF">
              <w:rPr>
                <w:color w:val="auto"/>
              </w:rPr>
              <w:t>Revision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B40B53" w:rsidRPr="003C53CF" w:rsidRDefault="00B40B53" w:rsidP="00450F77">
            <w:pPr>
              <w:pStyle w:val="CellHeadingCenter"/>
              <w:snapToGrid w:val="0"/>
              <w:ind w:left="0"/>
              <w:rPr>
                <w:color w:val="auto"/>
              </w:rPr>
            </w:pPr>
            <w:r w:rsidRPr="003C53CF">
              <w:rPr>
                <w:color w:val="auto"/>
              </w:rPr>
              <w:t>Author</w:t>
            </w:r>
          </w:p>
        </w:tc>
        <w:tc>
          <w:tcPr>
            <w:tcW w:w="4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B40B53" w:rsidRPr="003C53CF" w:rsidRDefault="00B40B53" w:rsidP="00450F77">
            <w:pPr>
              <w:pStyle w:val="CellHeadingCenter"/>
              <w:snapToGrid w:val="0"/>
              <w:ind w:left="0"/>
              <w:rPr>
                <w:color w:val="auto"/>
              </w:rPr>
            </w:pPr>
            <w:r w:rsidRPr="003C53CF">
              <w:rPr>
                <w:color w:val="auto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B40B53" w:rsidRPr="003C53CF" w:rsidRDefault="00B40B53" w:rsidP="00450F77">
            <w:pPr>
              <w:pStyle w:val="CellHeadingCenter"/>
              <w:snapToGrid w:val="0"/>
              <w:ind w:left="0"/>
              <w:rPr>
                <w:color w:val="auto"/>
              </w:rPr>
            </w:pPr>
            <w:r w:rsidRPr="003C53CF">
              <w:rPr>
                <w:color w:val="auto"/>
              </w:rPr>
              <w:t>Revision Date</w:t>
            </w:r>
          </w:p>
        </w:tc>
      </w:tr>
      <w:tr w:rsidR="00B40B53" w:rsidTr="00450F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0B53" w:rsidRDefault="00B40B53" w:rsidP="00450F77">
            <w:r>
              <w:t>1.00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0B53" w:rsidRDefault="00B40B53" w:rsidP="00450F77">
            <w:r>
              <w:t xml:space="preserve">Sergey </w:t>
            </w:r>
            <w:proofErr w:type="spellStart"/>
            <w:r>
              <w:t>Ostrerov</w:t>
            </w:r>
            <w:proofErr w:type="spellEnd"/>
          </w:p>
        </w:tc>
        <w:tc>
          <w:tcPr>
            <w:tcW w:w="4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0B53" w:rsidRDefault="00B40B53" w:rsidP="00450F77">
            <w:r>
              <w:t xml:space="preserve">Initial version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B53" w:rsidRDefault="00B40B53" w:rsidP="00B40B53">
            <w:r>
              <w:t>03/20</w:t>
            </w:r>
            <w:r w:rsidR="00252848">
              <w:t>/2014</w:t>
            </w:r>
          </w:p>
        </w:tc>
      </w:tr>
      <w:tr w:rsidR="00B40B53" w:rsidTr="00450F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0B53" w:rsidRDefault="00B40B53" w:rsidP="00450F77"/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0B53" w:rsidRDefault="00B40B53" w:rsidP="00450F77"/>
        </w:tc>
        <w:tc>
          <w:tcPr>
            <w:tcW w:w="4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0B53" w:rsidRPr="00342645" w:rsidRDefault="00B40B53" w:rsidP="00450F7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B53" w:rsidRDefault="00B40B53" w:rsidP="00450F77"/>
        </w:tc>
      </w:tr>
    </w:tbl>
    <w:p w:rsidR="00B40B53" w:rsidRDefault="00B40B53"/>
    <w:p w:rsidR="00B40B53" w:rsidRDefault="00B40B53" w:rsidP="00B40B53">
      <w:pPr>
        <w:jc w:val="center"/>
        <w:rPr>
          <w:b/>
          <w:sz w:val="28"/>
          <w:szCs w:val="28"/>
        </w:rPr>
      </w:pPr>
    </w:p>
    <w:p w:rsidR="00B40B53" w:rsidRDefault="00B40B53" w:rsidP="00B40B53">
      <w:pPr>
        <w:jc w:val="center"/>
        <w:rPr>
          <w:b/>
          <w:sz w:val="28"/>
          <w:szCs w:val="28"/>
        </w:rPr>
      </w:pPr>
    </w:p>
    <w:p w:rsidR="00B40B53" w:rsidRDefault="00B40B53" w:rsidP="00B40B53">
      <w:pPr>
        <w:jc w:val="center"/>
        <w:rPr>
          <w:b/>
          <w:sz w:val="28"/>
          <w:szCs w:val="28"/>
        </w:rPr>
      </w:pPr>
    </w:p>
    <w:p w:rsidR="00B40B53" w:rsidRPr="00B40B53" w:rsidRDefault="00B40B53" w:rsidP="00B40B53">
      <w:pPr>
        <w:jc w:val="center"/>
        <w:rPr>
          <w:b/>
          <w:sz w:val="28"/>
          <w:szCs w:val="28"/>
        </w:rPr>
      </w:pPr>
      <w:r w:rsidRPr="00B40B53">
        <w:rPr>
          <w:b/>
          <w:sz w:val="28"/>
          <w:szCs w:val="28"/>
        </w:rPr>
        <w:t>INTERNAL FIELD MAINTENANCE</w:t>
      </w:r>
      <w:r w:rsidR="00252848">
        <w:rPr>
          <w:b/>
          <w:sz w:val="28"/>
          <w:szCs w:val="28"/>
        </w:rPr>
        <w:t xml:space="preserve"> </w:t>
      </w:r>
      <w:r w:rsidRPr="00B40B53">
        <w:rPr>
          <w:b/>
          <w:sz w:val="28"/>
          <w:szCs w:val="28"/>
        </w:rPr>
        <w:t>(FM) WEB SERVICES</w:t>
      </w:r>
    </w:p>
    <w:p w:rsidR="00B40B53" w:rsidRDefault="00B40B53" w:rsidP="00B40B53"/>
    <w:p w:rsidR="00B40B53" w:rsidRPr="00B40B53" w:rsidRDefault="00B40B53" w:rsidP="00B40B53">
      <w:pPr>
        <w:pStyle w:val="Heading3"/>
        <w:numPr>
          <w:ilvl w:val="0"/>
          <w:numId w:val="0"/>
        </w:numPr>
        <w:tabs>
          <w:tab w:val="left" w:pos="720"/>
        </w:tabs>
        <w:ind w:left="720"/>
        <w:jc w:val="center"/>
        <w:rPr>
          <w:rFonts w:eastAsia="Times New Roman"/>
          <w:i/>
          <w:sz w:val="24"/>
          <w:szCs w:val="24"/>
          <w:u w:val="single"/>
        </w:rPr>
      </w:pPr>
      <w:r w:rsidRPr="00B40B53">
        <w:rPr>
          <w:rFonts w:eastAsia="Times New Roman"/>
          <w:i/>
          <w:sz w:val="24"/>
          <w:szCs w:val="24"/>
          <w:u w:val="single"/>
        </w:rPr>
        <w:t xml:space="preserve">Installation </w:t>
      </w:r>
      <w:proofErr w:type="gramStart"/>
      <w:r w:rsidRPr="00B40B53">
        <w:rPr>
          <w:rFonts w:eastAsia="Times New Roman"/>
          <w:i/>
          <w:sz w:val="24"/>
          <w:szCs w:val="24"/>
          <w:u w:val="single"/>
        </w:rPr>
        <w:t>And</w:t>
      </w:r>
      <w:proofErr w:type="gramEnd"/>
      <w:r w:rsidRPr="00B40B53">
        <w:rPr>
          <w:rFonts w:eastAsia="Times New Roman"/>
          <w:i/>
          <w:sz w:val="24"/>
          <w:szCs w:val="24"/>
          <w:u w:val="single"/>
        </w:rPr>
        <w:t xml:space="preserve"> Deployment</w:t>
      </w:r>
    </w:p>
    <w:p w:rsidR="00B40B53" w:rsidRDefault="00B40B53" w:rsidP="00B40B53">
      <w:pPr>
        <w:pStyle w:val="Body"/>
      </w:pPr>
      <w:r>
        <w:t>In order to deploy the internal web services, the following steps must be taken (.net 4.0 has to be installed on the server as well):</w:t>
      </w:r>
    </w:p>
    <w:p w:rsidR="00B40B53" w:rsidRDefault="00B40B53" w:rsidP="00B40B53">
      <w:pPr>
        <w:pStyle w:val="Body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Publish the services</w:t>
      </w:r>
    </w:p>
    <w:p w:rsidR="00B40B53" w:rsidRDefault="00B40B53" w:rsidP="00B40B53">
      <w:pPr>
        <w:pStyle w:val="Body"/>
        <w:numPr>
          <w:ilvl w:val="1"/>
          <w:numId w:val="2"/>
        </w:numPr>
      </w:pPr>
      <w:r>
        <w:t xml:space="preserve">The </w:t>
      </w:r>
      <w:proofErr w:type="spellStart"/>
      <w:r>
        <w:t>Duncan.PEMS.WebServices</w:t>
      </w:r>
      <w:proofErr w:type="spellEnd"/>
      <w:r>
        <w:t xml:space="preserve"> project must be built and published to a folder. </w:t>
      </w:r>
    </w:p>
    <w:p w:rsidR="00B40B53" w:rsidRDefault="00B40B53" w:rsidP="00B40B53">
      <w:pPr>
        <w:pStyle w:val="Body"/>
        <w:numPr>
          <w:ilvl w:val="1"/>
          <w:numId w:val="2"/>
        </w:numPr>
      </w:pPr>
      <w:r>
        <w:t xml:space="preserve">The root of the published folder should look like: </w:t>
      </w:r>
    </w:p>
    <w:p w:rsidR="00B40B53" w:rsidRDefault="00B40B53" w:rsidP="00B40B53">
      <w:pPr>
        <w:pStyle w:val="Body"/>
        <w:numPr>
          <w:ilvl w:val="2"/>
          <w:numId w:val="2"/>
        </w:numPr>
      </w:pPr>
      <w:r>
        <w:rPr>
          <w:noProof/>
        </w:rPr>
        <w:drawing>
          <wp:inline distT="0" distB="0" distL="0" distR="0">
            <wp:extent cx="1602740" cy="774700"/>
            <wp:effectExtent l="0" t="0" r="0" b="6350"/>
            <wp:docPr id="5" name="Picture 5" descr="cid:image003.jpg@01CF3D08.DEBA2E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03.jpg@01CF3D08.DEBA2E9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74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B53" w:rsidRDefault="00B40B53" w:rsidP="00B40B53">
      <w:pPr>
        <w:pStyle w:val="Body"/>
        <w:numPr>
          <w:ilvl w:val="1"/>
          <w:numId w:val="2"/>
        </w:numPr>
      </w:pPr>
      <w:r>
        <w:t>And the bin folder should include:</w:t>
      </w:r>
    </w:p>
    <w:p w:rsidR="00B40B53" w:rsidRDefault="00B40B53" w:rsidP="00B40B53">
      <w:pPr>
        <w:pStyle w:val="Body"/>
        <w:numPr>
          <w:ilvl w:val="2"/>
          <w:numId w:val="2"/>
        </w:numPr>
      </w:pPr>
      <w:r>
        <w:rPr>
          <w:noProof/>
        </w:rPr>
        <w:lastRenderedPageBreak/>
        <w:drawing>
          <wp:inline distT="0" distB="0" distL="0" distR="0">
            <wp:extent cx="2312670" cy="2538730"/>
            <wp:effectExtent l="0" t="0" r="0" b="0"/>
            <wp:docPr id="4" name="Picture 4" descr="cid:image005.jpg@01CF3D08.DEBA2E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5.jpg@01CF3D08.DEBA2E9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670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B53" w:rsidRDefault="00B40B53" w:rsidP="00B40B53">
      <w:pPr>
        <w:pStyle w:val="Body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Update the Web </w:t>
      </w:r>
      <w:proofErr w:type="spellStart"/>
      <w:r>
        <w:rPr>
          <w:b/>
          <w:bCs/>
        </w:rPr>
        <w:t>Config</w:t>
      </w:r>
      <w:proofErr w:type="spellEnd"/>
    </w:p>
    <w:p w:rsidR="00B40B53" w:rsidRDefault="00B40B53" w:rsidP="00B40B53">
      <w:pPr>
        <w:pStyle w:val="Body"/>
        <w:numPr>
          <w:ilvl w:val="1"/>
          <w:numId w:val="2"/>
        </w:numPr>
      </w:pPr>
      <w:r>
        <w:t xml:space="preserve">The web </w:t>
      </w:r>
      <w:proofErr w:type="spellStart"/>
      <w:r>
        <w:t>config</w:t>
      </w:r>
      <w:proofErr w:type="spellEnd"/>
      <w:r>
        <w:t xml:space="preserve"> is where the connection strings are located for the various databases. This should mimic the </w:t>
      </w:r>
      <w:proofErr w:type="spellStart"/>
      <w:r>
        <w:t>connectionstrings.Config</w:t>
      </w:r>
      <w:proofErr w:type="spellEnd"/>
      <w:r>
        <w:t xml:space="preserve"> connections from the main PEMS application. Go through the web </w:t>
      </w:r>
      <w:proofErr w:type="spellStart"/>
      <w:r>
        <w:t>config</w:t>
      </w:r>
      <w:proofErr w:type="spellEnd"/>
      <w:r>
        <w:t xml:space="preserve"> and make updates to ensure all of the items underneath the &lt;</w:t>
      </w:r>
      <w:proofErr w:type="spellStart"/>
      <w:r>
        <w:t>connectionStrings</w:t>
      </w:r>
      <w:proofErr w:type="spellEnd"/>
      <w:r>
        <w:t>&gt; node are correct.</w:t>
      </w:r>
    </w:p>
    <w:p w:rsidR="00B40B53" w:rsidRDefault="00B40B53" w:rsidP="00B40B53">
      <w:pPr>
        <w:pStyle w:val="Body"/>
        <w:numPr>
          <w:ilvl w:val="1"/>
          <w:numId w:val="2"/>
        </w:numPr>
      </w:pPr>
      <w:r>
        <w:t xml:space="preserve">Do not modify the </w:t>
      </w:r>
      <w:proofErr w:type="spellStart"/>
      <w:r>
        <w:t>scriptProcessor</w:t>
      </w:r>
      <w:proofErr w:type="spellEnd"/>
      <w:r>
        <w:t xml:space="preserve"> attribute of the &lt;</w:t>
      </w:r>
      <w:proofErr w:type="spellStart"/>
      <w:r>
        <w:t>system.webServer</w:t>
      </w:r>
      <w:proofErr w:type="spellEnd"/>
      <w:r>
        <w:t xml:space="preserve">&gt; / &lt;handlers&gt; / &lt;add&gt; nodes unless the .Net </w:t>
      </w:r>
      <w:proofErr w:type="spellStart"/>
      <w:r>
        <w:t>isapi</w:t>
      </w:r>
      <w:proofErr w:type="spellEnd"/>
      <w:r>
        <w:t xml:space="preserve"> handler is located somewhere else. This is the default location.</w:t>
      </w:r>
    </w:p>
    <w:p w:rsidR="0082070B" w:rsidRDefault="0082070B" w:rsidP="0082070B">
      <w:pPr>
        <w:pStyle w:val="Body"/>
      </w:pPr>
      <w:r>
        <w:t>EXAMPLE:</w:t>
      </w:r>
    </w:p>
    <w:p w:rsidR="0082070B" w:rsidRDefault="0082070B" w:rsidP="008207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&lt;?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utf-8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?&gt;</w:t>
      </w:r>
    </w:p>
    <w:p w:rsidR="0082070B" w:rsidRDefault="0082070B" w:rsidP="008207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configuration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2070B" w:rsidRDefault="0082070B" w:rsidP="008207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2070B" w:rsidRDefault="0082070B" w:rsidP="008207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httpHandlers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2070B" w:rsidRDefault="0082070B" w:rsidP="008207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Duncan.PEMS.WebServices.FieldMaintenance.ClearAlarms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Duncan.PEMS.WebServices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ClearAlarms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82070B" w:rsidRDefault="0082070B" w:rsidP="008207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Duncan.PEMS.WebServices.FieldMaintenance.GetWorkOrders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Duncan.PEMS.WebServices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GetWorkOrders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82070B" w:rsidRDefault="0082070B" w:rsidP="008207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httpHandlers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2070B" w:rsidRDefault="0082070B" w:rsidP="008207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impersonate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82070B" w:rsidRDefault="0082070B" w:rsidP="008207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2070B" w:rsidRDefault="0082070B" w:rsidP="008207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system.webServer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2070B" w:rsidRDefault="0082070B" w:rsidP="008207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handlers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2070B" w:rsidRDefault="0082070B" w:rsidP="008207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ClearAlarms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ClearAlarms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modules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IsapiModule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Duncan.PEMS.WebServices.FieldMaintenance.ClearAlarms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Duncan.PEMS.WebServices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scriptProcessor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C:\Windows\Microsoft.NET\Framework\v4.0.30319\aspnet_isapi.dll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resourceType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Unspecified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requireAccess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82070B" w:rsidRDefault="0082070B" w:rsidP="008207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GetWorkOrders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GetWorkOrders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modules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IsapiModule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Duncan.PEMS.WebServices.FieldMaintenance.GetWorkOrders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Duncan.PEMS.WebServices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scriptProcessor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C:\Windows\Microsoft.NET\Framework\v4.0.30319\aspnet_isapi.dll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resourceType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Unspecified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requireAccess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82070B" w:rsidRDefault="0082070B" w:rsidP="008207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handlers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2070B" w:rsidRDefault="0082070B" w:rsidP="008207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directoryBrowse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enabled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82070B" w:rsidRDefault="0082070B" w:rsidP="008207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system.webServer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2070B" w:rsidRDefault="0082070B" w:rsidP="008207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 xml:space="preserve">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connectionStrings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2070B" w:rsidRDefault="0082070B" w:rsidP="008207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70B" w:rsidRDefault="0082070B" w:rsidP="008207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Duncan.Membership.Connector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 Source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="006C6ECF">
        <w:rPr>
          <w:rFonts w:ascii="Consolas" w:hAnsi="Consolas" w:cs="Consolas"/>
          <w:color w:val="0000FF"/>
          <w:sz w:val="19"/>
          <w:szCs w:val="19"/>
          <w:highlight w:val="white"/>
        </w:rPr>
        <w:t>[</w:t>
      </w:r>
      <w:proofErr w:type="gramEnd"/>
      <w:r w:rsidR="006C6ECF">
        <w:rPr>
          <w:rFonts w:ascii="Consolas" w:hAnsi="Consolas" w:cs="Consolas"/>
          <w:color w:val="0000FF"/>
          <w:sz w:val="19"/>
          <w:szCs w:val="19"/>
          <w:highlight w:val="white"/>
        </w:rPr>
        <w:t>SQL SERVER NAME]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;Initial Catalog=</w:t>
      </w:r>
      <w:r w:rsidR="006C6ECF">
        <w:rPr>
          <w:rFonts w:ascii="Consolas" w:hAnsi="Consolas" w:cs="Consolas"/>
          <w:color w:val="0000FF"/>
          <w:sz w:val="19"/>
          <w:szCs w:val="19"/>
          <w:highlight w:val="white"/>
        </w:rPr>
        <w:t>[PEMSRBAC DB NAME]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;User ID=</w:t>
      </w:r>
      <w:r w:rsidR="000E3205">
        <w:rPr>
          <w:rFonts w:ascii="Consolas" w:hAnsi="Consolas" w:cs="Consolas"/>
          <w:color w:val="0000FF"/>
          <w:sz w:val="19"/>
          <w:szCs w:val="19"/>
          <w:highlight w:val="white"/>
        </w:rPr>
        <w:t>[USERNAME]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;Password=</w:t>
      </w:r>
      <w:r w:rsidR="000E3205">
        <w:rPr>
          <w:rFonts w:ascii="Consolas" w:hAnsi="Consolas" w:cs="Consolas"/>
          <w:color w:val="0000FF"/>
          <w:sz w:val="19"/>
          <w:szCs w:val="19"/>
          <w:highlight w:val="white"/>
        </w:rPr>
        <w:t>[PASSWORD]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providerName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82070B" w:rsidRDefault="0082070B" w:rsidP="008207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Reference for the data context that will contain all of the RBAC data used by the application.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--&gt;</w:t>
      </w:r>
    </w:p>
    <w:p w:rsidR="0082070B" w:rsidRDefault="0082070B" w:rsidP="008207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PEMRBACEntities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metadata=res://*/RBAC.PEMRBACEntities.csdl|res://*/RBAC.PEMRBACEntities.ssdl|res://*/RBAC.PEMRBACEntities.msl;provider=System.Data.SqlClient;provider connection string=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quot;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source=</w:t>
      </w:r>
      <w:r w:rsidR="006C6ECF">
        <w:rPr>
          <w:rFonts w:ascii="Consolas" w:hAnsi="Consolas" w:cs="Consolas"/>
          <w:color w:val="0000FF"/>
          <w:sz w:val="19"/>
          <w:szCs w:val="19"/>
          <w:highlight w:val="white"/>
        </w:rPr>
        <w:t>[SQL SERVER NAME]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;initial catalog=</w:t>
      </w:r>
      <w:r w:rsidR="006C6ECF">
        <w:rPr>
          <w:rFonts w:ascii="Consolas" w:hAnsi="Consolas" w:cs="Consolas"/>
          <w:color w:val="0000FF"/>
          <w:sz w:val="19"/>
          <w:szCs w:val="19"/>
          <w:highlight w:val="white"/>
        </w:rPr>
        <w:t>[PEMSRBAC DB NAME]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;user id=</w:t>
      </w:r>
      <w:r w:rsidR="000E3205">
        <w:rPr>
          <w:rFonts w:ascii="Consolas" w:hAnsi="Consolas" w:cs="Consolas"/>
          <w:color w:val="0000FF"/>
          <w:sz w:val="19"/>
          <w:szCs w:val="19"/>
          <w:highlight w:val="white"/>
        </w:rPr>
        <w:t>[USERNAME]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;password=</w:t>
      </w:r>
      <w:r w:rsidR="000E3205">
        <w:rPr>
          <w:rFonts w:ascii="Consolas" w:hAnsi="Consolas" w:cs="Consolas"/>
          <w:color w:val="0000FF"/>
          <w:sz w:val="19"/>
          <w:szCs w:val="19"/>
          <w:highlight w:val="white"/>
        </w:rPr>
        <w:t>[PASSWORD]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;MultipleActiveResultSets=True;App=EntityFramework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&amp;quot;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providerName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System.Data.EntityClient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82070B" w:rsidRDefault="0082070B" w:rsidP="008207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</w:p>
    <w:p w:rsidR="0082070B" w:rsidRDefault="0082070B" w:rsidP="008207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PEMEntities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metadata=res://*/PEMS.PEMS.csdl|res://*/PEMS.PEMS.ssdl|res://*/PEMS.PEMS.msl;provider=System.Data.SqlClient;provider connection string=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quot;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source=</w:t>
      </w:r>
      <w:r w:rsidR="006C6ECF">
        <w:rPr>
          <w:rFonts w:ascii="Consolas" w:hAnsi="Consolas" w:cs="Consolas"/>
          <w:color w:val="0000FF"/>
          <w:sz w:val="19"/>
          <w:szCs w:val="19"/>
          <w:highlight w:val="white"/>
        </w:rPr>
        <w:t>[SQL SERVER NAME]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;initial catalog=</w:t>
      </w:r>
      <w:r w:rsidR="006C6ECF">
        <w:rPr>
          <w:rFonts w:ascii="Consolas" w:hAnsi="Consolas" w:cs="Consolas"/>
          <w:color w:val="0000FF"/>
          <w:sz w:val="19"/>
          <w:szCs w:val="19"/>
          <w:highlight w:val="white"/>
        </w:rPr>
        <w:t>[PEMS DB NAME]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;persist security info=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True;user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id=</w:t>
      </w:r>
      <w:r w:rsidR="000E3205">
        <w:rPr>
          <w:rFonts w:ascii="Consolas" w:hAnsi="Consolas" w:cs="Consolas"/>
          <w:color w:val="0000FF"/>
          <w:sz w:val="19"/>
          <w:szCs w:val="19"/>
          <w:highlight w:val="white"/>
        </w:rPr>
        <w:t>[USERNAME]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;password=</w:t>
      </w:r>
      <w:r w:rsidR="000E3205">
        <w:rPr>
          <w:rFonts w:ascii="Consolas" w:hAnsi="Consolas" w:cs="Consolas"/>
          <w:color w:val="0000FF"/>
          <w:sz w:val="19"/>
          <w:szCs w:val="19"/>
          <w:highlight w:val="white"/>
        </w:rPr>
        <w:t>[PASSWORD]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;MultipleActiveResultSets=True;App=EntityFramework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&amp;quot;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providerName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System.Data.EntityClient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82070B" w:rsidRDefault="0082070B" w:rsidP="008207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</w:p>
    <w:p w:rsidR="0082070B" w:rsidRDefault="0082070B" w:rsidP="008207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PEMS.CNX.1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metadata=res://*/PEMS.PEMS.csdl|res://*/PEMS.PEMS.ssdl|res://*/PEMS.PEMS.msl;provider=System.Data.SqlClient;provider connection string=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quot;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source=</w:t>
      </w:r>
      <w:r w:rsidR="006C6ECF">
        <w:rPr>
          <w:rFonts w:ascii="Consolas" w:hAnsi="Consolas" w:cs="Consolas"/>
          <w:color w:val="0000FF"/>
          <w:sz w:val="19"/>
          <w:szCs w:val="19"/>
          <w:highlight w:val="white"/>
        </w:rPr>
        <w:t>[SQL SERVER NAME]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;initial catalog=</w:t>
      </w:r>
      <w:r w:rsidR="006C6ECF">
        <w:rPr>
          <w:rFonts w:ascii="Consolas" w:hAnsi="Consolas" w:cs="Consolas"/>
          <w:color w:val="0000FF"/>
          <w:sz w:val="19"/>
          <w:szCs w:val="19"/>
          <w:highlight w:val="white"/>
        </w:rPr>
        <w:t>[PEMS DB NAME]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;persist security info=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True;user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id=</w:t>
      </w:r>
      <w:r w:rsidR="000E3205">
        <w:rPr>
          <w:rFonts w:ascii="Consolas" w:hAnsi="Consolas" w:cs="Consolas"/>
          <w:color w:val="0000FF"/>
          <w:sz w:val="19"/>
          <w:szCs w:val="19"/>
          <w:highlight w:val="white"/>
        </w:rPr>
        <w:t>[USERNAME]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;password=</w:t>
      </w:r>
      <w:r w:rsidR="000E3205">
        <w:rPr>
          <w:rFonts w:ascii="Consolas" w:hAnsi="Consolas" w:cs="Consolas"/>
          <w:color w:val="0000FF"/>
          <w:sz w:val="19"/>
          <w:szCs w:val="19"/>
          <w:highlight w:val="white"/>
        </w:rPr>
        <w:t>[PASSWORD]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;MultipleActiveResultSets=True;App=EntityFramework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&amp;quot;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providerName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System.Data.EntityClient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82070B" w:rsidRDefault="0082070B" w:rsidP="008207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PEMS.CNX.2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metadata=res://*/PEMS.PEMS.csdl|res://*/PEMS.PEMS.ssdl|res://*/PEMS.PEMS.msl;provider=System.Data.SqlClient;provider connection string=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quot;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source=</w:t>
      </w:r>
      <w:r w:rsidR="006C6ECF">
        <w:rPr>
          <w:rFonts w:ascii="Consolas" w:hAnsi="Consolas" w:cs="Consolas"/>
          <w:color w:val="0000FF"/>
          <w:sz w:val="19"/>
          <w:szCs w:val="19"/>
          <w:highlight w:val="white"/>
        </w:rPr>
        <w:t>[SQL SERVER NAME]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;initial catalog=</w:t>
      </w:r>
      <w:r w:rsidR="006C6ECF">
        <w:rPr>
          <w:rFonts w:ascii="Consolas" w:hAnsi="Consolas" w:cs="Consolas"/>
          <w:color w:val="0000FF"/>
          <w:sz w:val="19"/>
          <w:szCs w:val="19"/>
          <w:highlight w:val="white"/>
        </w:rPr>
        <w:t>[PEMS DB NAME]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;persist s</w:t>
      </w:r>
      <w:r w:rsidR="000E3205">
        <w:rPr>
          <w:rFonts w:ascii="Consolas" w:hAnsi="Consolas" w:cs="Consolas"/>
          <w:color w:val="0000FF"/>
          <w:sz w:val="19"/>
          <w:szCs w:val="19"/>
          <w:highlight w:val="white"/>
        </w:rPr>
        <w:t>ecurity info=</w:t>
      </w:r>
      <w:proofErr w:type="spellStart"/>
      <w:r w:rsidR="000E3205">
        <w:rPr>
          <w:rFonts w:ascii="Consolas" w:hAnsi="Consolas" w:cs="Consolas"/>
          <w:color w:val="0000FF"/>
          <w:sz w:val="19"/>
          <w:szCs w:val="19"/>
          <w:highlight w:val="white"/>
        </w:rPr>
        <w:t>True;user</w:t>
      </w:r>
      <w:proofErr w:type="spellEnd"/>
      <w:r w:rsidR="000E3205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id=[USERNAME];password=[PASSWORD]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;MultipleActiveResultSets=True;App=EntityFramework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&amp;quot;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providerName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System.Data.EntityClient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82070B" w:rsidRDefault="0082070B" w:rsidP="008207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70B" w:rsidRDefault="0082070B" w:rsidP="008207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</w:p>
    <w:p w:rsidR="0082070B" w:rsidRDefault="0082070B" w:rsidP="008207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</w:p>
    <w:p w:rsidR="0082070B" w:rsidRDefault="0082070B" w:rsidP="008207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MAINT.CNX.1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metadata=res://*/RBAC.MaintenanceEntities.csdl|res://*/RBAC.MaintenanceEntities.ssdl|res://*/RBAC.MaintenanceEntities.msl;provider=System.Data.SqlClient;provider connection string=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quot;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source=</w:t>
      </w:r>
      <w:r w:rsidR="006C6ECF">
        <w:rPr>
          <w:rFonts w:ascii="Consolas" w:hAnsi="Consolas" w:cs="Consolas"/>
          <w:color w:val="0000FF"/>
          <w:sz w:val="19"/>
          <w:szCs w:val="19"/>
          <w:highlight w:val="white"/>
        </w:rPr>
        <w:t>[SQL SERVER NAME]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;initial catalog=</w:t>
      </w:r>
      <w:r w:rsidR="006C6ECF">
        <w:rPr>
          <w:rFonts w:ascii="Consolas" w:hAnsi="Consolas" w:cs="Consolas"/>
          <w:color w:val="0000FF"/>
          <w:sz w:val="19"/>
          <w:szCs w:val="19"/>
          <w:highlight w:val="white"/>
        </w:rPr>
        <w:t>[PEMSRBAC DB NAME]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;user id=</w:t>
      </w:r>
      <w:r w:rsidR="000E3205">
        <w:rPr>
          <w:rFonts w:ascii="Consolas" w:hAnsi="Consolas" w:cs="Consolas"/>
          <w:color w:val="0000FF"/>
          <w:sz w:val="19"/>
          <w:szCs w:val="19"/>
          <w:highlight w:val="white"/>
        </w:rPr>
        <w:t>[USERNAME]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;password=</w:t>
      </w:r>
      <w:r w:rsidR="000E3205">
        <w:rPr>
          <w:rFonts w:ascii="Consolas" w:hAnsi="Consolas" w:cs="Consolas"/>
          <w:color w:val="0000FF"/>
          <w:sz w:val="19"/>
          <w:szCs w:val="19"/>
          <w:highlight w:val="white"/>
        </w:rPr>
        <w:t>[PASSWORD]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;MultipleActiveResultSets=True;App=EntityFramework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&amp;quot;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providerName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System.Data.EntityClient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82070B" w:rsidRDefault="0082070B" w:rsidP="008207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</w:p>
    <w:p w:rsidR="0082070B" w:rsidRDefault="0082070B" w:rsidP="008207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</w:p>
    <w:p w:rsidR="0082070B" w:rsidRDefault="0082070B" w:rsidP="008207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REPORTING.CNX.1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Server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="006C6ECF">
        <w:rPr>
          <w:rFonts w:ascii="Consolas" w:hAnsi="Consolas" w:cs="Consolas"/>
          <w:color w:val="0000FF"/>
          <w:sz w:val="19"/>
          <w:szCs w:val="19"/>
          <w:highlight w:val="white"/>
        </w:rPr>
        <w:t>[</w:t>
      </w:r>
      <w:proofErr w:type="gramEnd"/>
      <w:r w:rsidR="006C6ECF">
        <w:rPr>
          <w:rFonts w:ascii="Consolas" w:hAnsi="Consolas" w:cs="Consolas"/>
          <w:color w:val="0000FF"/>
          <w:sz w:val="19"/>
          <w:szCs w:val="19"/>
          <w:highlight w:val="white"/>
        </w:rPr>
        <w:t>SQL SERVER NAME]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;Database=</w:t>
      </w:r>
      <w:r w:rsidR="006C6ECF">
        <w:rPr>
          <w:rFonts w:ascii="Consolas" w:hAnsi="Consolas" w:cs="Consolas"/>
          <w:color w:val="0000FF"/>
          <w:sz w:val="19"/>
          <w:szCs w:val="19"/>
          <w:highlight w:val="white"/>
        </w:rPr>
        <w:t>[PEMS DB NAME]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;User ID=</w:t>
      </w:r>
      <w:r w:rsidR="000E3205">
        <w:rPr>
          <w:rFonts w:ascii="Consolas" w:hAnsi="Consolas" w:cs="Consolas"/>
          <w:color w:val="0000FF"/>
          <w:sz w:val="19"/>
          <w:szCs w:val="19"/>
          <w:highlight w:val="white"/>
        </w:rPr>
        <w:t>[USERNAME]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;Password=n0_Pr3ssure;MultipleActiveResultSets=True;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82070B" w:rsidRDefault="0082070B" w:rsidP="008207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&lt;!--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Additional connection string samples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--&gt;</w:t>
      </w:r>
    </w:p>
    <w:p w:rsidR="0082070B" w:rsidRDefault="0082070B" w:rsidP="008207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REPORTING.CNX.2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Server=</w:t>
      </w:r>
      <w:r w:rsidR="006C6ECF">
        <w:rPr>
          <w:rFonts w:ascii="Consolas" w:hAnsi="Consolas" w:cs="Consolas"/>
          <w:color w:val="0000FF"/>
          <w:sz w:val="19"/>
          <w:szCs w:val="19"/>
          <w:highlight w:val="white"/>
        </w:rPr>
        <w:t>[SQL SERVER NAME]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;Database=</w:t>
      </w:r>
      <w:r w:rsidR="006C6ECF">
        <w:rPr>
          <w:rFonts w:ascii="Consolas" w:hAnsi="Consolas" w:cs="Consolas"/>
          <w:color w:val="0000FF"/>
          <w:sz w:val="19"/>
          <w:szCs w:val="19"/>
          <w:highlight w:val="white"/>
        </w:rPr>
        <w:t>[PEMS DB NAME]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;User ID=</w:t>
      </w:r>
      <w:r w:rsidR="000E3205">
        <w:rPr>
          <w:rFonts w:ascii="Consolas" w:hAnsi="Consolas" w:cs="Consolas"/>
          <w:color w:val="0000FF"/>
          <w:sz w:val="19"/>
          <w:szCs w:val="19"/>
          <w:highlight w:val="white"/>
        </w:rPr>
        <w:t>[USERNAME]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;Password=</w:t>
      </w:r>
      <w:r w:rsidR="000E3205">
        <w:rPr>
          <w:rFonts w:ascii="Consolas" w:hAnsi="Consolas" w:cs="Consolas"/>
          <w:color w:val="0000FF"/>
          <w:sz w:val="19"/>
          <w:szCs w:val="19"/>
          <w:highlight w:val="white"/>
        </w:rPr>
        <w:t>[PASSWORD]</w:t>
      </w: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  <w:highlight w:val="white"/>
        </w:rPr>
        <w:t>;MultipleActiveResultSets=True;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82070B" w:rsidRDefault="0082070B" w:rsidP="008207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</w:p>
    <w:p w:rsidR="0082070B" w:rsidRDefault="0082070B" w:rsidP="008207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</w:p>
    <w:p w:rsidR="0082070B" w:rsidRDefault="0082070B" w:rsidP="008207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2070B" w:rsidRDefault="0082070B" w:rsidP="0082070B">
      <w:pPr>
        <w:pStyle w:val="Body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configuration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40B53" w:rsidRDefault="00B40B53" w:rsidP="00B40B53">
      <w:pPr>
        <w:pStyle w:val="Body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Setup IIS</w:t>
      </w:r>
    </w:p>
    <w:p w:rsidR="00B40B53" w:rsidRDefault="00B40B53" w:rsidP="00B40B53">
      <w:pPr>
        <w:pStyle w:val="Body"/>
        <w:numPr>
          <w:ilvl w:val="1"/>
          <w:numId w:val="2"/>
        </w:numPr>
      </w:pPr>
      <w:r>
        <w:lastRenderedPageBreak/>
        <w:t>Application pool</w:t>
      </w:r>
    </w:p>
    <w:p w:rsidR="00B40B53" w:rsidRDefault="00B40B53" w:rsidP="00B40B53">
      <w:pPr>
        <w:pStyle w:val="Body"/>
        <w:numPr>
          <w:ilvl w:val="2"/>
          <w:numId w:val="2"/>
        </w:numPr>
      </w:pPr>
      <w:r>
        <w:rPr>
          <w:noProof/>
        </w:rPr>
        <w:drawing>
          <wp:inline distT="0" distB="0" distL="0" distR="0">
            <wp:extent cx="2054860" cy="763905"/>
            <wp:effectExtent l="0" t="0" r="2540" b="0"/>
            <wp:docPr id="3" name="Picture 3" descr="cid:image007.jpg@01CF3D08.DEBA2E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7.jpg@01CF3D08.DEBA2E9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860" cy="76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B53" w:rsidRDefault="00B40B53" w:rsidP="00B40B53">
      <w:pPr>
        <w:pStyle w:val="Body"/>
        <w:numPr>
          <w:ilvl w:val="2"/>
          <w:numId w:val="2"/>
        </w:numPr>
      </w:pPr>
      <w:r>
        <w:rPr>
          <w:noProof/>
        </w:rPr>
        <w:drawing>
          <wp:inline distT="0" distB="0" distL="0" distR="0">
            <wp:extent cx="2969260" cy="2388235"/>
            <wp:effectExtent l="0" t="0" r="2540" b="0"/>
            <wp:docPr id="2" name="Picture 2" descr="cid:image009.jpg@01CF3D08.DEBA2E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9.jpg@01CF3D08.DEBA2E9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260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B53" w:rsidRDefault="00B40B53" w:rsidP="00B40B53">
      <w:pPr>
        <w:pStyle w:val="Body"/>
        <w:numPr>
          <w:ilvl w:val="1"/>
          <w:numId w:val="2"/>
        </w:numPr>
      </w:pPr>
      <w:r>
        <w:t>Create a new site that points to the published folder from Step 1</w:t>
      </w:r>
    </w:p>
    <w:p w:rsidR="0082070B" w:rsidRDefault="00B40B53" w:rsidP="0082070B">
      <w:pPr>
        <w:pStyle w:val="Body"/>
        <w:numPr>
          <w:ilvl w:val="0"/>
          <w:numId w:val="2"/>
        </w:numPr>
      </w:pPr>
      <w:r>
        <w:t xml:space="preserve">Navigate to the services. </w:t>
      </w:r>
    </w:p>
    <w:p w:rsidR="0082070B" w:rsidRDefault="000E3205" w:rsidP="0082070B">
      <w:pPr>
        <w:pStyle w:val="Body"/>
        <w:ind w:left="720"/>
      </w:pPr>
      <w:hyperlink w:history="1">
        <w:r w:rsidR="0082070B" w:rsidRPr="00AF30C9">
          <w:rPr>
            <w:rStyle w:val="Hyperlink"/>
            <w:b/>
          </w:rPr>
          <w:t>http://[ WEB</w:t>
        </w:r>
      </w:hyperlink>
      <w:r w:rsidR="0082070B">
        <w:rPr>
          <w:b/>
        </w:rPr>
        <w:t xml:space="preserve"> SERVER NAME]</w:t>
      </w:r>
    </w:p>
    <w:p w:rsidR="00B40B53" w:rsidRDefault="00B40B53" w:rsidP="0082070B">
      <w:pPr>
        <w:pStyle w:val="Body"/>
        <w:ind w:left="360"/>
      </w:pPr>
      <w:r>
        <w:t xml:space="preserve">For example, if </w:t>
      </w:r>
      <w:proofErr w:type="gramStart"/>
      <w:r>
        <w:t>your</w:t>
      </w:r>
      <w:proofErr w:type="gramEnd"/>
      <w:r>
        <w:t xml:space="preserve"> Sites </w:t>
      </w:r>
      <w:proofErr w:type="spellStart"/>
      <w:r>
        <w:t>url</w:t>
      </w:r>
      <w:proofErr w:type="spellEnd"/>
      <w:r>
        <w:t xml:space="preserve"> is </w:t>
      </w:r>
      <w:r w:rsidR="0082070B" w:rsidRPr="0082070B">
        <w:rPr>
          <w:b/>
        </w:rPr>
        <w:t>http://dev.pemsportal.com</w:t>
      </w:r>
      <w:r>
        <w:t xml:space="preserve">, then you would navigate to </w:t>
      </w:r>
      <w:hyperlink r:id="rId14" w:history="1">
        <w:r w:rsidR="0082070B" w:rsidRPr="00AF30C9">
          <w:rPr>
            <w:rStyle w:val="Hyperlink"/>
          </w:rPr>
          <w:t>http://dev.pemsportal.com:8080/ClearAlarms</w:t>
        </w:r>
      </w:hyperlink>
      <w:r w:rsidR="0082070B">
        <w:t xml:space="preserve"> </w:t>
      </w:r>
      <w:r>
        <w:t xml:space="preserve"> or </w:t>
      </w:r>
      <w:hyperlink r:id="rId15" w:history="1">
        <w:r w:rsidR="0082070B" w:rsidRPr="00AF30C9">
          <w:rPr>
            <w:rStyle w:val="Hyperlink"/>
          </w:rPr>
          <w:t xml:space="preserve"> http://dev.pemsportal.com:8080/GetWorkOrders</w:t>
        </w:r>
      </w:hyperlink>
      <w:r>
        <w:t xml:space="preserve"> and you should see a screen similar to this:</w:t>
      </w:r>
    </w:p>
    <w:p w:rsidR="00B40B53" w:rsidRDefault="00B40B53" w:rsidP="0082070B">
      <w:pPr>
        <w:pStyle w:val="Body"/>
        <w:ind w:left="720"/>
      </w:pPr>
    </w:p>
    <w:p w:rsidR="00B40B53" w:rsidRDefault="0082070B" w:rsidP="00B40B53">
      <w:pPr>
        <w:pStyle w:val="Body"/>
      </w:pPr>
      <w:r w:rsidRPr="0082070B">
        <w:rPr>
          <w:noProof/>
        </w:rPr>
        <w:lastRenderedPageBreak/>
        <w:drawing>
          <wp:inline distT="0" distB="0" distL="0" distR="0" wp14:anchorId="2A7488F6" wp14:editId="6EF63B4F">
            <wp:extent cx="5943600" cy="3556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B53" w:rsidRDefault="00B40B53" w:rsidP="00B40B53">
      <w:pPr>
        <w:pStyle w:val="Body"/>
      </w:pPr>
      <w:r>
        <w:t>Each environment will need one set up for it, as the connection strings will be different.</w:t>
      </w:r>
    </w:p>
    <w:p w:rsidR="00B40B53" w:rsidRDefault="00B40B53"/>
    <w:p w:rsidR="001A345B" w:rsidRDefault="001A345B"/>
    <w:p w:rsidR="001A345B" w:rsidRDefault="001A345B" w:rsidP="001A345B">
      <w:pPr>
        <w:tabs>
          <w:tab w:val="left" w:pos="1350"/>
        </w:tabs>
      </w:pPr>
      <w:r w:rsidRPr="001A345B">
        <w:rPr>
          <w:b/>
        </w:rPr>
        <w:t>Field Maintenance URLs</w:t>
      </w:r>
      <w:r>
        <w:t>:</w:t>
      </w:r>
    </w:p>
    <w:p w:rsidR="001A345B" w:rsidRDefault="001A345B" w:rsidP="001A345B">
      <w:pPr>
        <w:tabs>
          <w:tab w:val="left" w:pos="1350"/>
        </w:tabs>
      </w:pPr>
    </w:p>
    <w:p w:rsidR="001A345B" w:rsidRPr="001A345B" w:rsidRDefault="001A345B" w:rsidP="001A345B">
      <w:pPr>
        <w:tabs>
          <w:tab w:val="left" w:pos="1350"/>
        </w:tabs>
        <w:rPr>
          <w:b/>
          <w:color w:val="C00000"/>
        </w:rPr>
      </w:pPr>
      <w:r w:rsidRPr="001A345B">
        <w:rPr>
          <w:b/>
          <w:color w:val="C00000"/>
        </w:rPr>
        <w:t>DEV</w:t>
      </w:r>
    </w:p>
    <w:p w:rsidR="001A345B" w:rsidRDefault="001A345B" w:rsidP="001A345B">
      <w:pPr>
        <w:tabs>
          <w:tab w:val="left" w:pos="1350"/>
        </w:tabs>
      </w:pPr>
      <w:r w:rsidRPr="005F6FB7">
        <w:t>172.27.1.41</w:t>
      </w:r>
    </w:p>
    <w:p w:rsidR="001A345B" w:rsidRDefault="001A345B" w:rsidP="001A345B">
      <w:pPr>
        <w:tabs>
          <w:tab w:val="left" w:pos="1350"/>
        </w:tabs>
      </w:pPr>
      <w:r w:rsidRPr="005F6FB7">
        <w:t>www0210235</w:t>
      </w:r>
    </w:p>
    <w:p w:rsidR="001A345B" w:rsidRDefault="001A345B" w:rsidP="001A345B">
      <w:pPr>
        <w:tabs>
          <w:tab w:val="left" w:pos="1350"/>
        </w:tabs>
      </w:pPr>
    </w:p>
    <w:p w:rsidR="001A345B" w:rsidRDefault="000E3205" w:rsidP="001A345B">
      <w:pPr>
        <w:tabs>
          <w:tab w:val="left" w:pos="1350"/>
        </w:tabs>
        <w:rPr>
          <w:color w:val="1F497D"/>
        </w:rPr>
      </w:pPr>
      <w:hyperlink r:id="rId17" w:history="1">
        <w:r w:rsidR="001A345B">
          <w:rPr>
            <w:rStyle w:val="Hyperlink"/>
          </w:rPr>
          <w:t>http://dev.pemsportal.com:8080/ClearAlarms</w:t>
        </w:r>
      </w:hyperlink>
    </w:p>
    <w:p w:rsidR="001A345B" w:rsidRDefault="000E3205" w:rsidP="001A345B">
      <w:pPr>
        <w:tabs>
          <w:tab w:val="left" w:pos="1350"/>
        </w:tabs>
        <w:rPr>
          <w:rStyle w:val="Hyperlink"/>
        </w:rPr>
      </w:pPr>
      <w:hyperlink r:id="rId18" w:history="1">
        <w:r w:rsidR="001A345B" w:rsidRPr="00423B7A">
          <w:rPr>
            <w:rStyle w:val="Hyperlink"/>
          </w:rPr>
          <w:t xml:space="preserve">http://dev.pemsportal.com:8080/GetWorkOrders </w:t>
        </w:r>
      </w:hyperlink>
    </w:p>
    <w:p w:rsidR="001A345B" w:rsidRDefault="001A345B" w:rsidP="001A345B">
      <w:pPr>
        <w:tabs>
          <w:tab w:val="left" w:pos="1350"/>
        </w:tabs>
        <w:rPr>
          <w:rStyle w:val="Hyperlink"/>
        </w:rPr>
      </w:pPr>
    </w:p>
    <w:p w:rsidR="001A345B" w:rsidRDefault="001A345B" w:rsidP="001A345B">
      <w:pPr>
        <w:tabs>
          <w:tab w:val="left" w:pos="1350"/>
        </w:tabs>
        <w:rPr>
          <w:rStyle w:val="Hyperlink"/>
        </w:rPr>
      </w:pPr>
      <w:r>
        <w:rPr>
          <w:rStyle w:val="Hyperlink"/>
        </w:rPr>
        <w:t>Or</w:t>
      </w:r>
    </w:p>
    <w:p w:rsidR="001A345B" w:rsidRDefault="001A345B" w:rsidP="001A345B">
      <w:pPr>
        <w:tabs>
          <w:tab w:val="left" w:pos="1350"/>
        </w:tabs>
        <w:rPr>
          <w:rStyle w:val="Hyperlink"/>
        </w:rPr>
      </w:pPr>
    </w:p>
    <w:p w:rsidR="001A345B" w:rsidRDefault="000E3205" w:rsidP="001A345B">
      <w:pPr>
        <w:tabs>
          <w:tab w:val="left" w:pos="1350"/>
        </w:tabs>
        <w:rPr>
          <w:color w:val="1F497D"/>
        </w:rPr>
      </w:pPr>
      <w:hyperlink r:id="rId19" w:history="1">
        <w:r w:rsidR="001A345B" w:rsidRPr="00AF30C9">
          <w:rPr>
            <w:rStyle w:val="Hyperlink"/>
          </w:rPr>
          <w:t>http://www0210235:8080/ClearAlarms</w:t>
        </w:r>
      </w:hyperlink>
    </w:p>
    <w:p w:rsidR="001A345B" w:rsidRDefault="000E3205" w:rsidP="001A345B">
      <w:pPr>
        <w:tabs>
          <w:tab w:val="left" w:pos="1350"/>
        </w:tabs>
      </w:pPr>
      <w:hyperlink r:id="rId20" w:history="1">
        <w:r w:rsidR="001A345B" w:rsidRPr="00AF30C9">
          <w:rPr>
            <w:rStyle w:val="Hyperlink"/>
          </w:rPr>
          <w:t xml:space="preserve">http://www0210235:8080/GetWorkOrders </w:t>
        </w:r>
      </w:hyperlink>
    </w:p>
    <w:p w:rsidR="001A345B" w:rsidRDefault="001A345B" w:rsidP="001A345B">
      <w:pPr>
        <w:tabs>
          <w:tab w:val="left" w:pos="1350"/>
        </w:tabs>
      </w:pPr>
    </w:p>
    <w:p w:rsidR="001A345B" w:rsidRDefault="001A345B" w:rsidP="001A345B">
      <w:pPr>
        <w:tabs>
          <w:tab w:val="left" w:pos="1350"/>
        </w:tabs>
      </w:pPr>
    </w:p>
    <w:p w:rsidR="001A345B" w:rsidRDefault="001A345B" w:rsidP="001A345B">
      <w:pPr>
        <w:tabs>
          <w:tab w:val="left" w:pos="1350"/>
        </w:tabs>
      </w:pPr>
    </w:p>
    <w:p w:rsidR="001A345B" w:rsidRDefault="001A345B" w:rsidP="001A345B">
      <w:pPr>
        <w:tabs>
          <w:tab w:val="left" w:pos="1350"/>
        </w:tabs>
      </w:pPr>
    </w:p>
    <w:p w:rsidR="001A345B" w:rsidRDefault="001A345B" w:rsidP="001A345B">
      <w:pPr>
        <w:tabs>
          <w:tab w:val="left" w:pos="1350"/>
        </w:tabs>
      </w:pPr>
    </w:p>
    <w:p w:rsidR="001A345B" w:rsidRDefault="001A345B" w:rsidP="001A345B">
      <w:pPr>
        <w:tabs>
          <w:tab w:val="left" w:pos="1350"/>
        </w:tabs>
      </w:pPr>
    </w:p>
    <w:p w:rsidR="001A345B" w:rsidRPr="001A345B" w:rsidRDefault="001A345B" w:rsidP="001A345B">
      <w:pPr>
        <w:tabs>
          <w:tab w:val="left" w:pos="1350"/>
        </w:tabs>
        <w:rPr>
          <w:b/>
          <w:color w:val="C00000"/>
        </w:rPr>
      </w:pPr>
      <w:r w:rsidRPr="001A345B">
        <w:rPr>
          <w:b/>
          <w:color w:val="C00000"/>
        </w:rPr>
        <w:t>SIT_NSC</w:t>
      </w:r>
    </w:p>
    <w:p w:rsidR="001A345B" w:rsidRPr="001A345B" w:rsidRDefault="001A345B" w:rsidP="001A345B">
      <w:pPr>
        <w:autoSpaceDE w:val="0"/>
        <w:autoSpaceDN w:val="0"/>
        <w:adjustRightInd w:val="0"/>
        <w:spacing w:before="100" w:after="100"/>
        <w:rPr>
          <w:rFonts w:ascii="Times New Roman" w:hAnsi="Times New Roman"/>
        </w:rPr>
      </w:pPr>
      <w:r w:rsidRPr="001A345B">
        <w:rPr>
          <w:rFonts w:ascii="Times New Roman" w:hAnsi="Times New Roman"/>
        </w:rPr>
        <w:t>WWW1110337</w:t>
      </w:r>
    </w:p>
    <w:p w:rsidR="001A345B" w:rsidRDefault="001A345B" w:rsidP="001A345B">
      <w:pPr>
        <w:tabs>
          <w:tab w:val="left" w:pos="1350"/>
        </w:tabs>
      </w:pPr>
      <w:r w:rsidRPr="009F1493">
        <w:t>192.168.241.111</w:t>
      </w:r>
    </w:p>
    <w:p w:rsidR="001A345B" w:rsidRDefault="001A345B" w:rsidP="001A345B">
      <w:pPr>
        <w:tabs>
          <w:tab w:val="left" w:pos="1350"/>
        </w:tabs>
        <w:rPr>
          <w:b/>
        </w:rPr>
      </w:pPr>
    </w:p>
    <w:p w:rsidR="001A345B" w:rsidRDefault="001A345B" w:rsidP="001A345B">
      <w:pPr>
        <w:tabs>
          <w:tab w:val="left" w:pos="1350"/>
        </w:tabs>
        <w:rPr>
          <w:b/>
        </w:rPr>
      </w:pPr>
    </w:p>
    <w:p w:rsidR="001A345B" w:rsidRDefault="001A345B" w:rsidP="001A345B">
      <w:pPr>
        <w:tabs>
          <w:tab w:val="left" w:pos="1350"/>
        </w:tabs>
        <w:rPr>
          <w:b/>
        </w:rPr>
      </w:pPr>
    </w:p>
    <w:p w:rsidR="001A345B" w:rsidRDefault="000E3205" w:rsidP="001A345B">
      <w:pPr>
        <w:tabs>
          <w:tab w:val="left" w:pos="1350"/>
        </w:tabs>
        <w:rPr>
          <w:color w:val="1F497D"/>
        </w:rPr>
      </w:pPr>
      <w:hyperlink r:id="rId21" w:history="1">
        <w:r w:rsidR="001A345B" w:rsidRPr="00423B7A">
          <w:rPr>
            <w:rStyle w:val="Hyperlink"/>
          </w:rPr>
          <w:t>http://sit-nsc.pemsportal.com.au:8080/ClearAlarms</w:t>
        </w:r>
      </w:hyperlink>
    </w:p>
    <w:p w:rsidR="001A345B" w:rsidRDefault="000E3205" w:rsidP="001A345B">
      <w:pPr>
        <w:tabs>
          <w:tab w:val="left" w:pos="1350"/>
        </w:tabs>
        <w:rPr>
          <w:rStyle w:val="Hyperlink"/>
        </w:rPr>
      </w:pPr>
      <w:hyperlink r:id="rId22" w:history="1">
        <w:r w:rsidR="001A345B" w:rsidRPr="00423B7A">
          <w:rPr>
            <w:rStyle w:val="Hyperlink"/>
          </w:rPr>
          <w:t xml:space="preserve">http://sit-nsc.pemsportal.com.au:8080/GetWorkOrders </w:t>
        </w:r>
      </w:hyperlink>
    </w:p>
    <w:p w:rsidR="001A345B" w:rsidRDefault="001A345B" w:rsidP="001A345B">
      <w:pPr>
        <w:tabs>
          <w:tab w:val="left" w:pos="1350"/>
        </w:tabs>
        <w:rPr>
          <w:rStyle w:val="Hyperlink"/>
        </w:rPr>
      </w:pPr>
    </w:p>
    <w:p w:rsidR="001A345B" w:rsidRPr="001A345B" w:rsidRDefault="001A345B" w:rsidP="001A345B">
      <w:pPr>
        <w:tabs>
          <w:tab w:val="left" w:pos="1350"/>
        </w:tabs>
        <w:rPr>
          <w:rStyle w:val="Hyperlink"/>
          <w:color w:val="auto"/>
          <w:u w:val="none"/>
        </w:rPr>
      </w:pPr>
      <w:r w:rsidRPr="001A345B">
        <w:rPr>
          <w:rStyle w:val="Hyperlink"/>
          <w:color w:val="auto"/>
          <w:u w:val="none"/>
        </w:rPr>
        <w:t>Or</w:t>
      </w:r>
    </w:p>
    <w:p w:rsidR="001A345B" w:rsidRDefault="001A345B" w:rsidP="001A345B">
      <w:pPr>
        <w:tabs>
          <w:tab w:val="left" w:pos="1350"/>
        </w:tabs>
        <w:rPr>
          <w:rStyle w:val="Hyperlink"/>
        </w:rPr>
      </w:pPr>
    </w:p>
    <w:p w:rsidR="001A345B" w:rsidRDefault="000E3205" w:rsidP="001A345B">
      <w:pPr>
        <w:autoSpaceDE w:val="0"/>
        <w:autoSpaceDN w:val="0"/>
        <w:adjustRightInd w:val="0"/>
        <w:spacing w:before="100" w:after="100"/>
        <w:rPr>
          <w:color w:val="1F497D"/>
        </w:rPr>
      </w:pPr>
      <w:hyperlink r:id="rId23" w:history="1">
        <w:r w:rsidR="001A345B" w:rsidRPr="00AF30C9">
          <w:rPr>
            <w:rStyle w:val="Hyperlink"/>
          </w:rPr>
          <w:t>http://</w:t>
        </w:r>
        <w:r w:rsidR="001A345B" w:rsidRPr="00AF30C9">
          <w:rPr>
            <w:rStyle w:val="Hyperlink"/>
            <w:rFonts w:ascii="Times New Roman" w:hAnsi="Times New Roman"/>
          </w:rPr>
          <w:t>WWW1110337</w:t>
        </w:r>
        <w:r w:rsidR="001A345B" w:rsidRPr="00AF30C9">
          <w:rPr>
            <w:rStyle w:val="Hyperlink"/>
          </w:rPr>
          <w:t>:8080/ClearAlarms</w:t>
        </w:r>
      </w:hyperlink>
    </w:p>
    <w:p w:rsidR="001A345B" w:rsidRDefault="000E3205" w:rsidP="001A345B">
      <w:pPr>
        <w:autoSpaceDE w:val="0"/>
        <w:autoSpaceDN w:val="0"/>
        <w:adjustRightInd w:val="0"/>
        <w:spacing w:before="100" w:after="100"/>
        <w:rPr>
          <w:color w:val="1F497D"/>
        </w:rPr>
      </w:pPr>
      <w:hyperlink r:id="rId24" w:history="1">
        <w:r w:rsidR="001A345B" w:rsidRPr="00AF30C9">
          <w:rPr>
            <w:rStyle w:val="Hyperlink"/>
          </w:rPr>
          <w:t>http://</w:t>
        </w:r>
        <w:r w:rsidR="001A345B" w:rsidRPr="00AF30C9">
          <w:rPr>
            <w:rStyle w:val="Hyperlink"/>
            <w:rFonts w:ascii="Times New Roman" w:hAnsi="Times New Roman"/>
          </w:rPr>
          <w:t>WWW1110337</w:t>
        </w:r>
        <w:r w:rsidR="001A345B" w:rsidRPr="00AF30C9">
          <w:rPr>
            <w:rStyle w:val="Hyperlink"/>
          </w:rPr>
          <w:t xml:space="preserve">:8080/GetWorkOrders </w:t>
        </w:r>
      </w:hyperlink>
    </w:p>
    <w:p w:rsidR="001A345B" w:rsidRDefault="001A345B" w:rsidP="001A345B">
      <w:pPr>
        <w:tabs>
          <w:tab w:val="left" w:pos="1350"/>
        </w:tabs>
        <w:rPr>
          <w:color w:val="1F497D"/>
        </w:rPr>
      </w:pPr>
    </w:p>
    <w:p w:rsidR="001A345B" w:rsidRDefault="001A345B" w:rsidP="001A345B">
      <w:pPr>
        <w:tabs>
          <w:tab w:val="left" w:pos="1350"/>
        </w:tabs>
        <w:rPr>
          <w:color w:val="1F497D"/>
        </w:rPr>
      </w:pPr>
    </w:p>
    <w:p w:rsidR="001A345B" w:rsidRDefault="001A345B" w:rsidP="001A345B">
      <w:pPr>
        <w:tabs>
          <w:tab w:val="left" w:pos="1350"/>
        </w:tabs>
        <w:rPr>
          <w:b/>
        </w:rPr>
      </w:pPr>
    </w:p>
    <w:p w:rsidR="001A345B" w:rsidRDefault="001A345B" w:rsidP="001A345B">
      <w:pPr>
        <w:tabs>
          <w:tab w:val="left" w:pos="1350"/>
        </w:tabs>
        <w:rPr>
          <w:b/>
        </w:rPr>
      </w:pPr>
    </w:p>
    <w:p w:rsidR="001A345B" w:rsidRPr="00927678" w:rsidRDefault="001A345B" w:rsidP="001A345B">
      <w:pPr>
        <w:tabs>
          <w:tab w:val="left" w:pos="1350"/>
        </w:tabs>
        <w:rPr>
          <w:b/>
        </w:rPr>
      </w:pPr>
    </w:p>
    <w:p w:rsidR="001A345B" w:rsidRPr="001A345B" w:rsidRDefault="001A345B" w:rsidP="001A345B">
      <w:pPr>
        <w:tabs>
          <w:tab w:val="left" w:pos="1350"/>
        </w:tabs>
        <w:rPr>
          <w:b/>
          <w:color w:val="C00000"/>
        </w:rPr>
      </w:pPr>
      <w:r w:rsidRPr="001A345B">
        <w:rPr>
          <w:b/>
          <w:color w:val="C00000"/>
        </w:rPr>
        <w:t>SIT_AU</w:t>
      </w:r>
    </w:p>
    <w:p w:rsidR="001A345B" w:rsidRDefault="001A345B" w:rsidP="001A345B">
      <w:pPr>
        <w:tabs>
          <w:tab w:val="left" w:pos="1350"/>
        </w:tabs>
      </w:pPr>
      <w:r w:rsidRPr="00547DBD">
        <w:t>www11103047</w:t>
      </w:r>
    </w:p>
    <w:p w:rsidR="001A345B" w:rsidRDefault="001A345B" w:rsidP="001A345B">
      <w:pPr>
        <w:tabs>
          <w:tab w:val="left" w:pos="1350"/>
        </w:tabs>
      </w:pPr>
      <w:r w:rsidRPr="00547DBD">
        <w:t>192.168.241.58</w:t>
      </w:r>
    </w:p>
    <w:p w:rsidR="001A345B" w:rsidRDefault="001A345B" w:rsidP="001A345B">
      <w:pPr>
        <w:tabs>
          <w:tab w:val="left" w:pos="1350"/>
        </w:tabs>
      </w:pPr>
    </w:p>
    <w:p w:rsidR="001A345B" w:rsidRDefault="001A345B" w:rsidP="001A345B">
      <w:pPr>
        <w:tabs>
          <w:tab w:val="left" w:pos="1350"/>
        </w:tabs>
        <w:rPr>
          <w:rStyle w:val="Hyperlink"/>
        </w:rPr>
      </w:pPr>
    </w:p>
    <w:p w:rsidR="001A345B" w:rsidRDefault="000E3205" w:rsidP="001A345B">
      <w:pPr>
        <w:tabs>
          <w:tab w:val="left" w:pos="1350"/>
        </w:tabs>
        <w:rPr>
          <w:color w:val="1F497D"/>
        </w:rPr>
      </w:pPr>
      <w:hyperlink r:id="rId25" w:history="1">
        <w:r w:rsidR="001A345B" w:rsidRPr="00423B7A">
          <w:rPr>
            <w:rStyle w:val="Hyperlink"/>
          </w:rPr>
          <w:t>http://sit-au.pemsportal.com.au:8080/ClearAlarms</w:t>
        </w:r>
      </w:hyperlink>
    </w:p>
    <w:p w:rsidR="001A345B" w:rsidRDefault="000E3205" w:rsidP="001A345B">
      <w:pPr>
        <w:tabs>
          <w:tab w:val="left" w:pos="1350"/>
        </w:tabs>
        <w:rPr>
          <w:rStyle w:val="Hyperlink"/>
        </w:rPr>
      </w:pPr>
      <w:hyperlink r:id="rId26" w:history="1">
        <w:r w:rsidR="001A345B" w:rsidRPr="00423B7A">
          <w:rPr>
            <w:rStyle w:val="Hyperlink"/>
          </w:rPr>
          <w:t xml:space="preserve">http://sit-au.pemsportal.com.au:8080/GetWorkOrders </w:t>
        </w:r>
      </w:hyperlink>
    </w:p>
    <w:p w:rsidR="001A345B" w:rsidRDefault="001A345B" w:rsidP="001A345B">
      <w:pPr>
        <w:tabs>
          <w:tab w:val="left" w:pos="1350"/>
        </w:tabs>
        <w:rPr>
          <w:rStyle w:val="Hyperlink"/>
        </w:rPr>
      </w:pPr>
    </w:p>
    <w:p w:rsidR="001A345B" w:rsidRDefault="001A345B" w:rsidP="001A345B">
      <w:pPr>
        <w:tabs>
          <w:tab w:val="left" w:pos="1350"/>
        </w:tabs>
        <w:rPr>
          <w:rStyle w:val="Hyperlink"/>
        </w:rPr>
      </w:pPr>
    </w:p>
    <w:p w:rsidR="001A345B" w:rsidRDefault="000E3205" w:rsidP="001A345B">
      <w:pPr>
        <w:tabs>
          <w:tab w:val="left" w:pos="1350"/>
        </w:tabs>
        <w:rPr>
          <w:rStyle w:val="Hyperlink"/>
        </w:rPr>
      </w:pPr>
      <w:hyperlink r:id="rId27" w:history="1">
        <w:r w:rsidR="001A345B" w:rsidRPr="00AF30C9">
          <w:rPr>
            <w:rStyle w:val="Hyperlink"/>
          </w:rPr>
          <w:t>http://www11103047:8080/ClearAlarms</w:t>
        </w:r>
      </w:hyperlink>
    </w:p>
    <w:p w:rsidR="001A345B" w:rsidRDefault="000E3205" w:rsidP="001A345B">
      <w:pPr>
        <w:tabs>
          <w:tab w:val="left" w:pos="1350"/>
        </w:tabs>
        <w:rPr>
          <w:color w:val="1F497D"/>
        </w:rPr>
      </w:pPr>
      <w:hyperlink r:id="rId28" w:history="1">
        <w:r w:rsidR="001A345B" w:rsidRPr="00AF30C9">
          <w:rPr>
            <w:rStyle w:val="Hyperlink"/>
          </w:rPr>
          <w:t xml:space="preserve">http://www11103047:8080/GetWorkOrders </w:t>
        </w:r>
      </w:hyperlink>
    </w:p>
    <w:p w:rsidR="001A345B" w:rsidRDefault="001A345B" w:rsidP="001A345B">
      <w:pPr>
        <w:tabs>
          <w:tab w:val="left" w:pos="1350"/>
        </w:tabs>
        <w:rPr>
          <w:color w:val="1F497D"/>
        </w:rPr>
      </w:pPr>
    </w:p>
    <w:p w:rsidR="001A345B" w:rsidRDefault="001A345B"/>
    <w:sectPr w:rsidR="001A3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81A24"/>
    <w:multiLevelType w:val="hybridMultilevel"/>
    <w:tmpl w:val="D396C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CA4C97"/>
    <w:multiLevelType w:val="multilevel"/>
    <w:tmpl w:val="9278B1E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8C9"/>
    <w:rsid w:val="000E3205"/>
    <w:rsid w:val="001A345B"/>
    <w:rsid w:val="00252848"/>
    <w:rsid w:val="005A0284"/>
    <w:rsid w:val="005D4788"/>
    <w:rsid w:val="00626D72"/>
    <w:rsid w:val="006C6ECF"/>
    <w:rsid w:val="0082070B"/>
    <w:rsid w:val="00B40B53"/>
    <w:rsid w:val="00E756E3"/>
    <w:rsid w:val="00F1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B53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B40B53"/>
    <w:pPr>
      <w:keepNext/>
      <w:pageBreakBefore/>
      <w:numPr>
        <w:numId w:val="1"/>
      </w:numPr>
      <w:spacing w:before="60" w:after="400" w:line="540" w:lineRule="atLeast"/>
      <w:outlineLvl w:val="0"/>
    </w:pPr>
    <w:rPr>
      <w:rFonts w:ascii="Arial" w:hAnsi="Arial" w:cs="Arial"/>
      <w:b/>
      <w:bCs/>
      <w:kern w:val="36"/>
      <w:sz w:val="34"/>
      <w:szCs w:val="34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B40B53"/>
    <w:pPr>
      <w:keepNext/>
      <w:numPr>
        <w:ilvl w:val="1"/>
        <w:numId w:val="1"/>
      </w:numPr>
      <w:spacing w:before="400" w:after="60" w:line="380" w:lineRule="atLeast"/>
      <w:outlineLvl w:val="1"/>
    </w:pPr>
    <w:rPr>
      <w:rFonts w:ascii="Arial" w:hAnsi="Arial" w:cs="Arial"/>
      <w:b/>
      <w:bCs/>
      <w:sz w:val="30"/>
      <w:szCs w:val="3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B40B53"/>
    <w:pPr>
      <w:keepNext/>
      <w:numPr>
        <w:ilvl w:val="2"/>
        <w:numId w:val="1"/>
      </w:numPr>
      <w:spacing w:before="300" w:after="60" w:line="340" w:lineRule="atLeast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B40B53"/>
    <w:pPr>
      <w:keepNext/>
      <w:numPr>
        <w:ilvl w:val="3"/>
        <w:numId w:val="1"/>
      </w:numPr>
      <w:spacing w:before="300" w:after="60" w:line="280" w:lineRule="atLeast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B40B53"/>
    <w:pPr>
      <w:keepNext/>
      <w:numPr>
        <w:ilvl w:val="4"/>
        <w:numId w:val="1"/>
      </w:numPr>
      <w:spacing w:before="200" w:after="60" w:line="260" w:lineRule="atLeast"/>
      <w:outlineLvl w:val="4"/>
    </w:pPr>
    <w:rPr>
      <w:rFonts w:ascii="Arial" w:hAnsi="Arial" w:cs="Arial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B40B53"/>
    <w:pPr>
      <w:keepNext/>
      <w:numPr>
        <w:ilvl w:val="5"/>
        <w:numId w:val="1"/>
      </w:numPr>
      <w:spacing w:before="240" w:after="60" w:line="260" w:lineRule="atLeast"/>
      <w:outlineLvl w:val="5"/>
    </w:pPr>
    <w:rPr>
      <w:rFonts w:ascii="Arial" w:hAnsi="Arial" w:cs="Arial"/>
      <w:i/>
      <w:iCs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B40B53"/>
    <w:pPr>
      <w:numPr>
        <w:ilvl w:val="6"/>
        <w:numId w:val="1"/>
      </w:numPr>
      <w:spacing w:before="240" w:after="60" w:line="300" w:lineRule="atLeast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B40B53"/>
    <w:pPr>
      <w:numPr>
        <w:ilvl w:val="7"/>
        <w:numId w:val="1"/>
      </w:numPr>
      <w:spacing w:before="240" w:after="60" w:line="300" w:lineRule="atLeast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B40B53"/>
    <w:pPr>
      <w:numPr>
        <w:ilvl w:val="8"/>
        <w:numId w:val="1"/>
      </w:numPr>
      <w:spacing w:before="240" w:after="60" w:line="300" w:lineRule="atLeast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B53"/>
    <w:rPr>
      <w:rFonts w:ascii="Arial" w:hAnsi="Arial" w:cs="Arial"/>
      <w:b/>
      <w:bCs/>
      <w:kern w:val="36"/>
      <w:sz w:val="34"/>
      <w:szCs w:val="3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0B53"/>
    <w:rPr>
      <w:rFonts w:ascii="Arial" w:hAnsi="Arial" w:cs="Arial"/>
      <w:b/>
      <w:bCs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0B53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B53"/>
    <w:rPr>
      <w:rFonts w:ascii="Arial" w:hAnsi="Arial" w:cs="Arial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0B53"/>
    <w:rPr>
      <w:rFonts w:ascii="Arial" w:hAnsi="Arial" w:cs="Ari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0B53"/>
    <w:rPr>
      <w:rFonts w:ascii="Arial" w:hAnsi="Arial" w:cs="Arial"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0B53"/>
    <w:rPr>
      <w:rFonts w:ascii="Arial" w:hAnsi="Arial" w:cs="Arial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0B53"/>
    <w:rPr>
      <w:rFonts w:ascii="Arial" w:hAnsi="Arial" w:cs="Arial"/>
      <w:i/>
      <w:iCs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0B53"/>
    <w:rPr>
      <w:rFonts w:ascii="Arial" w:hAnsi="Arial" w:cs="Arial"/>
      <w:b/>
      <w:bCs/>
      <w:i/>
      <w:iCs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40B53"/>
    <w:rPr>
      <w:color w:val="0000FF"/>
      <w:u w:val="single"/>
    </w:rPr>
  </w:style>
  <w:style w:type="paragraph" w:customStyle="1" w:styleId="Body">
    <w:name w:val="Body"/>
    <w:basedOn w:val="Normal"/>
    <w:rsid w:val="00B40B53"/>
    <w:pPr>
      <w:spacing w:before="160" w:after="160" w:line="300" w:lineRule="atLeast"/>
    </w:pPr>
    <w:rPr>
      <w:rFonts w:ascii="Times New Roman" w:hAnsi="Times New Roman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0B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B5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B40B53"/>
    <w:pPr>
      <w:pBdr>
        <w:bottom w:val="single" w:sz="8" w:space="4" w:color="4F81BD" w:themeColor="accent1"/>
      </w:pBdr>
      <w:spacing w:after="300"/>
      <w:contextualSpacing/>
    </w:pPr>
    <w:rPr>
      <w:rFonts w:ascii="Arial" w:eastAsiaTheme="majorEastAsia" w:hAnsi="Arial" w:cstheme="majorBidi"/>
      <w:b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B40B53"/>
    <w:rPr>
      <w:rFonts w:ascii="Arial" w:eastAsiaTheme="majorEastAsia" w:hAnsi="Arial" w:cstheme="majorBidi"/>
      <w:b/>
      <w:color w:val="000000" w:themeColor="text1"/>
      <w:spacing w:val="5"/>
      <w:kern w:val="28"/>
      <w:sz w:val="52"/>
      <w:szCs w:val="52"/>
    </w:rPr>
  </w:style>
  <w:style w:type="paragraph" w:customStyle="1" w:styleId="CellHeadingCenter">
    <w:name w:val="CellHeadingCenter"/>
    <w:basedOn w:val="Normal"/>
    <w:rsid w:val="00B40B53"/>
    <w:pPr>
      <w:keepNext/>
      <w:keepLines/>
      <w:suppressAutoHyphens/>
      <w:spacing w:before="120" w:after="120" w:line="160" w:lineRule="exact"/>
      <w:ind w:left="40" w:right="40"/>
      <w:jc w:val="center"/>
    </w:pPr>
    <w:rPr>
      <w:rFonts w:ascii="Verdana" w:eastAsia="SimSun" w:hAnsi="Verdana"/>
      <w:b/>
      <w:color w:val="0860A8"/>
      <w:sz w:val="16"/>
      <w:szCs w:val="20"/>
      <w:lang w:eastAsia="ar-SA"/>
    </w:rPr>
  </w:style>
  <w:style w:type="character" w:styleId="Strong">
    <w:name w:val="Strong"/>
    <w:basedOn w:val="DefaultParagraphFont"/>
    <w:qFormat/>
    <w:rsid w:val="00B40B5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A345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B53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B40B53"/>
    <w:pPr>
      <w:keepNext/>
      <w:pageBreakBefore/>
      <w:numPr>
        <w:numId w:val="1"/>
      </w:numPr>
      <w:spacing w:before="60" w:after="400" w:line="540" w:lineRule="atLeast"/>
      <w:outlineLvl w:val="0"/>
    </w:pPr>
    <w:rPr>
      <w:rFonts w:ascii="Arial" w:hAnsi="Arial" w:cs="Arial"/>
      <w:b/>
      <w:bCs/>
      <w:kern w:val="36"/>
      <w:sz w:val="34"/>
      <w:szCs w:val="34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B40B53"/>
    <w:pPr>
      <w:keepNext/>
      <w:numPr>
        <w:ilvl w:val="1"/>
        <w:numId w:val="1"/>
      </w:numPr>
      <w:spacing w:before="400" w:after="60" w:line="380" w:lineRule="atLeast"/>
      <w:outlineLvl w:val="1"/>
    </w:pPr>
    <w:rPr>
      <w:rFonts w:ascii="Arial" w:hAnsi="Arial" w:cs="Arial"/>
      <w:b/>
      <w:bCs/>
      <w:sz w:val="30"/>
      <w:szCs w:val="3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B40B53"/>
    <w:pPr>
      <w:keepNext/>
      <w:numPr>
        <w:ilvl w:val="2"/>
        <w:numId w:val="1"/>
      </w:numPr>
      <w:spacing w:before="300" w:after="60" w:line="340" w:lineRule="atLeast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B40B53"/>
    <w:pPr>
      <w:keepNext/>
      <w:numPr>
        <w:ilvl w:val="3"/>
        <w:numId w:val="1"/>
      </w:numPr>
      <w:spacing w:before="300" w:after="60" w:line="280" w:lineRule="atLeast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B40B53"/>
    <w:pPr>
      <w:keepNext/>
      <w:numPr>
        <w:ilvl w:val="4"/>
        <w:numId w:val="1"/>
      </w:numPr>
      <w:spacing w:before="200" w:after="60" w:line="260" w:lineRule="atLeast"/>
      <w:outlineLvl w:val="4"/>
    </w:pPr>
    <w:rPr>
      <w:rFonts w:ascii="Arial" w:hAnsi="Arial" w:cs="Arial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B40B53"/>
    <w:pPr>
      <w:keepNext/>
      <w:numPr>
        <w:ilvl w:val="5"/>
        <w:numId w:val="1"/>
      </w:numPr>
      <w:spacing w:before="240" w:after="60" w:line="260" w:lineRule="atLeast"/>
      <w:outlineLvl w:val="5"/>
    </w:pPr>
    <w:rPr>
      <w:rFonts w:ascii="Arial" w:hAnsi="Arial" w:cs="Arial"/>
      <w:i/>
      <w:iCs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B40B53"/>
    <w:pPr>
      <w:numPr>
        <w:ilvl w:val="6"/>
        <w:numId w:val="1"/>
      </w:numPr>
      <w:spacing w:before="240" w:after="60" w:line="300" w:lineRule="atLeast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B40B53"/>
    <w:pPr>
      <w:numPr>
        <w:ilvl w:val="7"/>
        <w:numId w:val="1"/>
      </w:numPr>
      <w:spacing w:before="240" w:after="60" w:line="300" w:lineRule="atLeast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B40B53"/>
    <w:pPr>
      <w:numPr>
        <w:ilvl w:val="8"/>
        <w:numId w:val="1"/>
      </w:numPr>
      <w:spacing w:before="240" w:after="60" w:line="300" w:lineRule="atLeast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B53"/>
    <w:rPr>
      <w:rFonts w:ascii="Arial" w:hAnsi="Arial" w:cs="Arial"/>
      <w:b/>
      <w:bCs/>
      <w:kern w:val="36"/>
      <w:sz w:val="34"/>
      <w:szCs w:val="3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0B53"/>
    <w:rPr>
      <w:rFonts w:ascii="Arial" w:hAnsi="Arial" w:cs="Arial"/>
      <w:b/>
      <w:bCs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0B53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B53"/>
    <w:rPr>
      <w:rFonts w:ascii="Arial" w:hAnsi="Arial" w:cs="Arial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0B53"/>
    <w:rPr>
      <w:rFonts w:ascii="Arial" w:hAnsi="Arial" w:cs="Ari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0B53"/>
    <w:rPr>
      <w:rFonts w:ascii="Arial" w:hAnsi="Arial" w:cs="Arial"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0B53"/>
    <w:rPr>
      <w:rFonts w:ascii="Arial" w:hAnsi="Arial" w:cs="Arial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0B53"/>
    <w:rPr>
      <w:rFonts w:ascii="Arial" w:hAnsi="Arial" w:cs="Arial"/>
      <w:i/>
      <w:iCs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0B53"/>
    <w:rPr>
      <w:rFonts w:ascii="Arial" w:hAnsi="Arial" w:cs="Arial"/>
      <w:b/>
      <w:bCs/>
      <w:i/>
      <w:iCs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40B53"/>
    <w:rPr>
      <w:color w:val="0000FF"/>
      <w:u w:val="single"/>
    </w:rPr>
  </w:style>
  <w:style w:type="paragraph" w:customStyle="1" w:styleId="Body">
    <w:name w:val="Body"/>
    <w:basedOn w:val="Normal"/>
    <w:rsid w:val="00B40B53"/>
    <w:pPr>
      <w:spacing w:before="160" w:after="160" w:line="300" w:lineRule="atLeast"/>
    </w:pPr>
    <w:rPr>
      <w:rFonts w:ascii="Times New Roman" w:hAnsi="Times New Roman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0B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B5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B40B53"/>
    <w:pPr>
      <w:pBdr>
        <w:bottom w:val="single" w:sz="8" w:space="4" w:color="4F81BD" w:themeColor="accent1"/>
      </w:pBdr>
      <w:spacing w:after="300"/>
      <w:contextualSpacing/>
    </w:pPr>
    <w:rPr>
      <w:rFonts w:ascii="Arial" w:eastAsiaTheme="majorEastAsia" w:hAnsi="Arial" w:cstheme="majorBidi"/>
      <w:b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B40B53"/>
    <w:rPr>
      <w:rFonts w:ascii="Arial" w:eastAsiaTheme="majorEastAsia" w:hAnsi="Arial" w:cstheme="majorBidi"/>
      <w:b/>
      <w:color w:val="000000" w:themeColor="text1"/>
      <w:spacing w:val="5"/>
      <w:kern w:val="28"/>
      <w:sz w:val="52"/>
      <w:szCs w:val="52"/>
    </w:rPr>
  </w:style>
  <w:style w:type="paragraph" w:customStyle="1" w:styleId="CellHeadingCenter">
    <w:name w:val="CellHeadingCenter"/>
    <w:basedOn w:val="Normal"/>
    <w:rsid w:val="00B40B53"/>
    <w:pPr>
      <w:keepNext/>
      <w:keepLines/>
      <w:suppressAutoHyphens/>
      <w:spacing w:before="120" w:after="120" w:line="160" w:lineRule="exact"/>
      <w:ind w:left="40" w:right="40"/>
      <w:jc w:val="center"/>
    </w:pPr>
    <w:rPr>
      <w:rFonts w:ascii="Verdana" w:eastAsia="SimSun" w:hAnsi="Verdana"/>
      <w:b/>
      <w:color w:val="0860A8"/>
      <w:sz w:val="16"/>
      <w:szCs w:val="20"/>
      <w:lang w:eastAsia="ar-SA"/>
    </w:rPr>
  </w:style>
  <w:style w:type="character" w:styleId="Strong">
    <w:name w:val="Strong"/>
    <w:basedOn w:val="DefaultParagraphFont"/>
    <w:qFormat/>
    <w:rsid w:val="00B40B5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A345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8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cid:image009.jpg@01CF3D08.DEBA2E90" TargetMode="External"/><Relationship Id="rId18" Type="http://schemas.openxmlformats.org/officeDocument/2006/relationships/hyperlink" Target="http://dev.pemsportal.com:8080/GetWorkOrders%20" TargetMode="External"/><Relationship Id="rId26" Type="http://schemas.openxmlformats.org/officeDocument/2006/relationships/hyperlink" Target="http://sit-au.pemsportal.com.au:8080/GetWorkOrders%20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sit-nsc.pemsportal.com.au:8080/ClearAlarms" TargetMode="External"/><Relationship Id="rId7" Type="http://schemas.openxmlformats.org/officeDocument/2006/relationships/image" Target="cid:image003.jpg@01CF3D08.DEBA2E90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dev.pemsportal.com:8080/ClearAlarms" TargetMode="External"/><Relationship Id="rId25" Type="http://schemas.openxmlformats.org/officeDocument/2006/relationships/hyperlink" Target="http://sit-au.pemsportal.com.au:8080/ClearAlarms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://www0210235:8080/GetWorkOrders%20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cid:image007.jpg@01CF3D08.DEBA2E90" TargetMode="External"/><Relationship Id="rId24" Type="http://schemas.openxmlformats.org/officeDocument/2006/relationships/hyperlink" Target="http://WWW1110337:8080/GetWorkOrders%2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%20http://dev.pemsportal.com:8080/GetWorkOrders" TargetMode="External"/><Relationship Id="rId23" Type="http://schemas.openxmlformats.org/officeDocument/2006/relationships/hyperlink" Target="http://WWW1110337:8080/ClearAlarms" TargetMode="External"/><Relationship Id="rId28" Type="http://schemas.openxmlformats.org/officeDocument/2006/relationships/hyperlink" Target="http://www11103047:8080/GetWorkOrders%20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://www0210235:8080/ClearAlarms" TargetMode="External"/><Relationship Id="rId4" Type="http://schemas.openxmlformats.org/officeDocument/2006/relationships/settings" Target="settings.xml"/><Relationship Id="rId9" Type="http://schemas.openxmlformats.org/officeDocument/2006/relationships/image" Target="cid:image005.jpg@01CF3D08.DEBA2E90" TargetMode="External"/><Relationship Id="rId14" Type="http://schemas.openxmlformats.org/officeDocument/2006/relationships/hyperlink" Target="http://dev.pemsportal.com:8080/ClearAlarms" TargetMode="External"/><Relationship Id="rId22" Type="http://schemas.openxmlformats.org/officeDocument/2006/relationships/hyperlink" Target="http://sit-nsc.pemsportal.com.au:8080/GetWorkOrders%20" TargetMode="External"/><Relationship Id="rId27" Type="http://schemas.openxmlformats.org/officeDocument/2006/relationships/hyperlink" Target="http://www11103047:8080/ClearAlarm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1060</Words>
  <Characters>6046</Characters>
  <Application>Microsoft Office Word</Application>
  <DocSecurity>0</DocSecurity>
  <Lines>50</Lines>
  <Paragraphs>14</Paragraphs>
  <ScaleCrop>false</ScaleCrop>
  <Company>Microsoft</Company>
  <LinksUpToDate>false</LinksUpToDate>
  <CharactersWithSpaces>7092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Ostrerov</dc:creator>
  <cp:keywords/>
  <dc:description/>
  <cp:lastModifiedBy>Sergey Ostrerov</cp:lastModifiedBy>
  <cp:revision>10</cp:revision>
  <dcterms:created xsi:type="dcterms:W3CDTF">2014-03-20T18:29:00Z</dcterms:created>
  <dcterms:modified xsi:type="dcterms:W3CDTF">2014-04-01T13:32:00Z</dcterms:modified>
</cp:coreProperties>
</file>