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rPr>
        <w:id w:val="-18362924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798"/>
          </w:tblGrid>
          <w:tr w:rsidR="00FF14F4" w:rsidRPr="00CE60BC" w:rsidTr="00FF14F4">
            <w:trPr>
              <w:trHeight w:val="1440"/>
            </w:trPr>
            <w:tc>
              <w:tcPr>
                <w:tcW w:w="1440" w:type="dxa"/>
                <w:tcBorders>
                  <w:right w:val="single" w:sz="4" w:space="0" w:color="FFFFFF" w:themeColor="background1"/>
                </w:tcBorders>
                <w:shd w:val="clear" w:color="auto" w:fill="943634" w:themeFill="accent2" w:themeFillShade="BF"/>
              </w:tcPr>
              <w:p w:rsidR="00FF14F4" w:rsidRPr="00CE60BC" w:rsidRDefault="00FF14F4" w:rsidP="004569AC">
                <w:pPr>
                  <w:rPr>
                    <w:rFonts w:ascii="Times New Roman" w:hAnsi="Times New Roman"/>
                  </w:rPr>
                </w:pPr>
              </w:p>
            </w:tc>
            <w:tc>
              <w:tcPr>
                <w:tcW w:w="3798" w:type="dxa"/>
                <w:tcBorders>
                  <w:left w:val="single" w:sz="4" w:space="0" w:color="FFFFFF" w:themeColor="background1"/>
                </w:tcBorders>
                <w:shd w:val="clear" w:color="auto" w:fill="943634" w:themeFill="accent2" w:themeFillShade="BF"/>
                <w:vAlign w:val="bottom"/>
              </w:tcPr>
              <w:p w:rsidR="00FF14F4" w:rsidRPr="00CE60BC" w:rsidRDefault="00203167" w:rsidP="004569AC">
                <w:pPr>
                  <w:pStyle w:val="NoSpacing"/>
                  <w:rPr>
                    <w:rFonts w:ascii="Times New Roman" w:eastAsiaTheme="majorEastAsia" w:hAnsi="Times New Roman"/>
                    <w:b/>
                    <w:bCs/>
                    <w:color w:val="FFFFFF" w:themeColor="background1"/>
                    <w:sz w:val="72"/>
                    <w:szCs w:val="72"/>
                  </w:rPr>
                </w:pPr>
                <w:r w:rsidRPr="00CE60BC">
                  <w:rPr>
                    <w:rFonts w:ascii="Times New Roman" w:eastAsiaTheme="majorEastAsia" w:hAnsi="Times New Roman"/>
                    <w:b/>
                    <w:bCs/>
                    <w:color w:val="FFFFFF" w:themeColor="background1"/>
                    <w:sz w:val="72"/>
                    <w:szCs w:val="72"/>
                  </w:rPr>
                  <w:t xml:space="preserve"> </w:t>
                </w:r>
                <w:r w:rsidR="00FF14F4" w:rsidRPr="00CE60BC">
                  <w:rPr>
                    <w:rFonts w:ascii="Times New Roman" w:eastAsiaTheme="majorEastAsia" w:hAnsi="Times New Roman"/>
                    <w:b/>
                    <w:bCs/>
                    <w:color w:val="FFFFFF" w:themeColor="background1"/>
                    <w:sz w:val="72"/>
                    <w:szCs w:val="72"/>
                  </w:rPr>
                  <w:t>Unidev</w:t>
                </w:r>
              </w:p>
            </w:tc>
          </w:tr>
          <w:tr w:rsidR="00FF14F4" w:rsidRPr="00CE60BC" w:rsidTr="00FF14F4">
            <w:trPr>
              <w:trHeight w:val="2880"/>
            </w:trPr>
            <w:tc>
              <w:tcPr>
                <w:tcW w:w="1440" w:type="dxa"/>
                <w:tcBorders>
                  <w:right w:val="single" w:sz="4" w:space="0" w:color="000000" w:themeColor="text1"/>
                </w:tcBorders>
              </w:tcPr>
              <w:p w:rsidR="00FF14F4" w:rsidRPr="00CE60BC" w:rsidRDefault="00FF14F4" w:rsidP="004569AC">
                <w:pPr>
                  <w:rPr>
                    <w:rFonts w:ascii="Times New Roman" w:hAnsi="Times New Roman"/>
                  </w:rPr>
                </w:pPr>
              </w:p>
            </w:tc>
            <w:tc>
              <w:tcPr>
                <w:tcW w:w="3798" w:type="dxa"/>
                <w:tcBorders>
                  <w:left w:val="single" w:sz="4" w:space="0" w:color="000000" w:themeColor="text1"/>
                </w:tcBorders>
                <w:vAlign w:val="center"/>
              </w:tcPr>
              <w:p w:rsidR="00FF14F4" w:rsidRPr="00CE60BC" w:rsidRDefault="00FF14F4" w:rsidP="004569AC">
                <w:pPr>
                  <w:pStyle w:val="NoSpacing"/>
                  <w:rPr>
                    <w:rFonts w:ascii="Times New Roman" w:hAnsi="Times New Roman"/>
                    <w:b/>
                    <w:sz w:val="20"/>
                  </w:rPr>
                </w:pPr>
                <w:r w:rsidRPr="00CE60BC">
                  <w:rPr>
                    <w:rFonts w:ascii="Times New Roman" w:hAnsi="Times New Roman"/>
                    <w:b/>
                    <w:sz w:val="20"/>
                  </w:rPr>
                  <w:t>Unified Development, Inc.</w:t>
                </w:r>
              </w:p>
              <w:p w:rsidR="00FF14F4" w:rsidRPr="00CE60BC" w:rsidRDefault="00F219D7" w:rsidP="004569AC">
                <w:pPr>
                  <w:pStyle w:val="NoSpacing"/>
                  <w:rPr>
                    <w:rFonts w:ascii="Times New Roman" w:hAnsi="Times New Roman"/>
                    <w:sz w:val="20"/>
                  </w:rPr>
                </w:pPr>
                <w:r w:rsidRPr="00CE60BC">
                  <w:rPr>
                    <w:rFonts w:ascii="Times New Roman" w:hAnsi="Times New Roman"/>
                    <w:sz w:val="20"/>
                  </w:rPr>
                  <w:t>1669</w:t>
                </w:r>
                <w:r w:rsidR="00FF14F4" w:rsidRPr="00CE60BC">
                  <w:rPr>
                    <w:rFonts w:ascii="Times New Roman" w:hAnsi="Times New Roman"/>
                    <w:sz w:val="20"/>
                  </w:rPr>
                  <w:t xml:space="preserve">0 Swingley </w:t>
                </w:r>
                <w:r w:rsidRPr="00CE60BC">
                  <w:rPr>
                    <w:rFonts w:ascii="Times New Roman" w:hAnsi="Times New Roman"/>
                    <w:sz w:val="20"/>
                  </w:rPr>
                  <w:t xml:space="preserve">Ridge </w:t>
                </w:r>
                <w:r w:rsidR="00FF14F4" w:rsidRPr="00CE60BC">
                  <w:rPr>
                    <w:rFonts w:ascii="Times New Roman" w:hAnsi="Times New Roman"/>
                    <w:sz w:val="20"/>
                  </w:rPr>
                  <w:t>Road</w:t>
                </w:r>
              </w:p>
              <w:p w:rsidR="00FF14F4" w:rsidRPr="00CE60BC" w:rsidRDefault="00FF14F4" w:rsidP="004569AC">
                <w:pPr>
                  <w:pStyle w:val="NoSpacing"/>
                  <w:rPr>
                    <w:rFonts w:ascii="Times New Roman" w:hAnsi="Times New Roman"/>
                    <w:sz w:val="20"/>
                  </w:rPr>
                </w:pPr>
                <w:r w:rsidRPr="00CE60BC">
                  <w:rPr>
                    <w:rFonts w:ascii="Times New Roman" w:hAnsi="Times New Roman"/>
                    <w:sz w:val="20"/>
                  </w:rPr>
                  <w:t>Suite 260</w:t>
                </w:r>
              </w:p>
              <w:p w:rsidR="00FF14F4" w:rsidRPr="00CE60BC" w:rsidRDefault="00FF14F4" w:rsidP="004569AC">
                <w:pPr>
                  <w:pStyle w:val="NoSpacing"/>
                  <w:rPr>
                    <w:rFonts w:ascii="Times New Roman" w:hAnsi="Times New Roman"/>
                    <w:sz w:val="20"/>
                  </w:rPr>
                </w:pPr>
                <w:r w:rsidRPr="00CE60BC">
                  <w:rPr>
                    <w:rFonts w:ascii="Times New Roman" w:hAnsi="Times New Roman"/>
                    <w:sz w:val="20"/>
                  </w:rPr>
                  <w:t>Chesterfield, MO 63017</w:t>
                </w:r>
              </w:p>
              <w:p w:rsidR="00FF14F4" w:rsidRPr="00CE60BC" w:rsidRDefault="00F219D7" w:rsidP="004569AC">
                <w:pPr>
                  <w:pStyle w:val="NoSpacing"/>
                  <w:rPr>
                    <w:rFonts w:ascii="Times New Roman" w:hAnsi="Times New Roman"/>
                    <w:sz w:val="20"/>
                  </w:rPr>
                </w:pPr>
                <w:r w:rsidRPr="00CE60BC">
                  <w:rPr>
                    <w:rFonts w:ascii="Times New Roman" w:hAnsi="Times New Roman"/>
                    <w:sz w:val="20"/>
                  </w:rPr>
                  <w:t>(636) 532-4424</w:t>
                </w:r>
              </w:p>
              <w:p w:rsidR="00FF14F4" w:rsidRPr="00CE60BC" w:rsidRDefault="00FF14F4" w:rsidP="004569AC">
                <w:pPr>
                  <w:pStyle w:val="NoSpacing"/>
                  <w:rPr>
                    <w:rFonts w:ascii="Times New Roman" w:hAnsi="Times New Roman"/>
                    <w:color w:val="76923C" w:themeColor="accent3" w:themeShade="BF"/>
                  </w:rPr>
                </w:pPr>
              </w:p>
              <w:p w:rsidR="00FF14F4" w:rsidRPr="00CE60BC" w:rsidRDefault="00FF14F4" w:rsidP="004569AC">
                <w:pPr>
                  <w:pStyle w:val="NoSpacing"/>
                  <w:rPr>
                    <w:rFonts w:ascii="Times New Roman" w:hAnsi="Times New Roman"/>
                    <w:color w:val="76923C" w:themeColor="accent3" w:themeShade="BF"/>
                  </w:rPr>
                </w:pPr>
              </w:p>
            </w:tc>
          </w:tr>
        </w:tbl>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p w:rsidR="00FF14F4" w:rsidRPr="00CE60BC" w:rsidRDefault="00FF14F4" w:rsidP="004569AC">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F14F4" w:rsidRPr="00CE60BC">
            <w:tc>
              <w:tcPr>
                <w:tcW w:w="0" w:type="auto"/>
              </w:tcPr>
              <w:p w:rsidR="00FF14F4" w:rsidRPr="00CE60BC" w:rsidRDefault="00FF14F4" w:rsidP="004569AC">
                <w:pPr>
                  <w:pStyle w:val="NoSpacing"/>
                  <w:rPr>
                    <w:rFonts w:ascii="Times New Roman" w:hAnsi="Times New Roman"/>
                    <w:b/>
                    <w:bCs/>
                    <w:caps/>
                    <w:sz w:val="72"/>
                    <w:szCs w:val="72"/>
                  </w:rPr>
                </w:pPr>
              </w:p>
            </w:tc>
          </w:tr>
          <w:tr w:rsidR="00FF14F4" w:rsidRPr="00CE60BC">
            <w:tc>
              <w:tcPr>
                <w:tcW w:w="0" w:type="auto"/>
              </w:tcPr>
              <w:p w:rsidR="00FF14F4" w:rsidRPr="00CE60BC" w:rsidRDefault="00FF14F4" w:rsidP="004569AC">
                <w:pPr>
                  <w:pStyle w:val="NoSpacing"/>
                  <w:rPr>
                    <w:rFonts w:ascii="Times New Roman" w:hAnsi="Times New Roman"/>
                    <w:color w:val="808080" w:themeColor="background1" w:themeShade="80"/>
                  </w:rPr>
                </w:pPr>
              </w:p>
            </w:tc>
          </w:tr>
        </w:tbl>
        <w:p w:rsidR="00FF14F4" w:rsidRPr="00CE60BC" w:rsidRDefault="00AC53B0" w:rsidP="004569AC">
          <w:pPr>
            <w:jc w:val="center"/>
            <w:rPr>
              <w:rFonts w:ascii="Times New Roman" w:hAnsi="Times New Roman"/>
              <w:sz w:val="44"/>
              <w:szCs w:val="44"/>
            </w:rPr>
          </w:pPr>
          <w:r w:rsidRPr="00CE60BC">
            <w:rPr>
              <w:rFonts w:ascii="Times New Roman" w:hAnsi="Times New Roman"/>
              <w:b/>
              <w:color w:val="17365D" w:themeColor="text2" w:themeShade="BF"/>
              <w:sz w:val="48"/>
              <w:szCs w:val="44"/>
            </w:rPr>
            <w:t>Duncan Solutions, Inc</w:t>
          </w:r>
          <w:r w:rsidRPr="00CE60BC">
            <w:rPr>
              <w:rFonts w:ascii="Times New Roman" w:hAnsi="Times New Roman"/>
              <w:sz w:val="44"/>
              <w:szCs w:val="44"/>
            </w:rPr>
            <w:t>.</w:t>
          </w:r>
          <w:r w:rsidR="00F219D7" w:rsidRPr="00CE60BC">
            <w:rPr>
              <w:rFonts w:ascii="Times New Roman" w:hAnsi="Times New Roman"/>
              <w:noProof/>
            </w:rPr>
            <w:t xml:space="preserve"> </w:t>
          </w:r>
        </w:p>
        <w:p w:rsidR="00AC53B0" w:rsidRPr="00CE60BC" w:rsidRDefault="00AC53B0" w:rsidP="004569AC">
          <w:pPr>
            <w:jc w:val="center"/>
            <w:rPr>
              <w:rFonts w:ascii="Times New Roman" w:hAnsi="Times New Roman"/>
              <w:sz w:val="44"/>
              <w:szCs w:val="44"/>
            </w:rPr>
          </w:pPr>
        </w:p>
        <w:p w:rsidR="00D3731C" w:rsidRPr="00CE60BC" w:rsidRDefault="006C7535" w:rsidP="004569AC">
          <w:pPr>
            <w:jc w:val="center"/>
            <w:rPr>
              <w:rFonts w:ascii="Times New Roman" w:hAnsi="Times New Roman"/>
              <w:sz w:val="44"/>
              <w:szCs w:val="44"/>
            </w:rPr>
          </w:pPr>
          <w:r>
            <w:rPr>
              <w:rFonts w:ascii="Times New Roman" w:hAnsi="Times New Roman"/>
              <w:sz w:val="44"/>
              <w:szCs w:val="44"/>
            </w:rPr>
            <w:t xml:space="preserve">PEMS </w:t>
          </w:r>
          <w:bookmarkStart w:id="0" w:name="_GoBack"/>
          <w:bookmarkEnd w:id="0"/>
          <w:r w:rsidR="00BA77BD" w:rsidRPr="00CE60BC">
            <w:rPr>
              <w:rFonts w:ascii="Times New Roman" w:hAnsi="Times New Roman"/>
              <w:sz w:val="44"/>
              <w:szCs w:val="44"/>
            </w:rPr>
            <w:t>Localization</w:t>
          </w:r>
        </w:p>
        <w:p w:rsidR="00D3731C" w:rsidRPr="00CE60BC" w:rsidRDefault="00D3731C" w:rsidP="004569AC">
          <w:pPr>
            <w:jc w:val="center"/>
            <w:rPr>
              <w:rFonts w:ascii="Times New Roman" w:hAnsi="Times New Roman"/>
              <w:sz w:val="44"/>
              <w:szCs w:val="44"/>
            </w:rPr>
          </w:pPr>
        </w:p>
        <w:p w:rsidR="00AC53B0" w:rsidRPr="00CE60BC" w:rsidRDefault="00A44ADA" w:rsidP="004569AC">
          <w:pPr>
            <w:jc w:val="center"/>
            <w:rPr>
              <w:rFonts w:ascii="Times New Roman" w:hAnsi="Times New Roman"/>
              <w:sz w:val="36"/>
              <w:szCs w:val="44"/>
            </w:rPr>
          </w:pPr>
          <w:r w:rsidRPr="00CE60BC">
            <w:rPr>
              <w:rFonts w:ascii="Times New Roman" w:hAnsi="Times New Roman"/>
              <w:sz w:val="36"/>
              <w:szCs w:val="44"/>
            </w:rPr>
            <w:t>November</w:t>
          </w:r>
          <w:r w:rsidR="00AC53B0" w:rsidRPr="00CE60BC">
            <w:rPr>
              <w:rFonts w:ascii="Times New Roman" w:hAnsi="Times New Roman"/>
              <w:sz w:val="36"/>
              <w:szCs w:val="44"/>
            </w:rPr>
            <w:t xml:space="preserve"> 201</w:t>
          </w:r>
          <w:r w:rsidRPr="00CE60BC">
            <w:rPr>
              <w:rFonts w:ascii="Times New Roman" w:hAnsi="Times New Roman"/>
              <w:sz w:val="36"/>
              <w:szCs w:val="44"/>
            </w:rPr>
            <w:t>3</w:t>
          </w:r>
        </w:p>
        <w:p w:rsidR="000C1B75" w:rsidRPr="00CE60BC" w:rsidRDefault="00FD6681" w:rsidP="004569AC">
          <w:pPr>
            <w:jc w:val="center"/>
            <w:rPr>
              <w:rFonts w:ascii="Times New Roman" w:hAnsi="Times New Roman"/>
              <w:sz w:val="18"/>
              <w:szCs w:val="44"/>
            </w:rPr>
          </w:pPr>
          <w:r w:rsidRPr="00CE60BC">
            <w:rPr>
              <w:rFonts w:ascii="Times New Roman" w:hAnsi="Times New Roman"/>
              <w:sz w:val="18"/>
              <w:szCs w:val="44"/>
            </w:rPr>
            <w:t>Revision</w:t>
          </w:r>
          <w:r w:rsidR="00BD3DA5" w:rsidRPr="00CE60BC">
            <w:rPr>
              <w:rFonts w:ascii="Times New Roman" w:hAnsi="Times New Roman"/>
              <w:sz w:val="18"/>
              <w:szCs w:val="44"/>
            </w:rPr>
            <w:t xml:space="preserve"> </w:t>
          </w:r>
          <w:r w:rsidR="00A96DD8" w:rsidRPr="00CE60BC">
            <w:rPr>
              <w:rFonts w:ascii="Times New Roman" w:hAnsi="Times New Roman"/>
              <w:sz w:val="18"/>
              <w:szCs w:val="44"/>
            </w:rPr>
            <w:t>1</w:t>
          </w:r>
          <w:r w:rsidR="00333090" w:rsidRPr="00CE60BC">
            <w:rPr>
              <w:rFonts w:ascii="Times New Roman" w:hAnsi="Times New Roman"/>
              <w:sz w:val="18"/>
              <w:szCs w:val="44"/>
            </w:rPr>
            <w:t>.</w:t>
          </w:r>
          <w:r w:rsidR="00A96DD8" w:rsidRPr="00CE60BC">
            <w:rPr>
              <w:rFonts w:ascii="Times New Roman" w:hAnsi="Times New Roman"/>
              <w:sz w:val="18"/>
              <w:szCs w:val="44"/>
            </w:rPr>
            <w:t>0</w:t>
          </w:r>
          <w:r w:rsidR="00F034D5" w:rsidRPr="00CE60BC">
            <w:rPr>
              <w:rFonts w:ascii="Times New Roman" w:hAnsi="Times New Roman"/>
              <w:sz w:val="18"/>
              <w:szCs w:val="44"/>
            </w:rPr>
            <w:t>0</w:t>
          </w:r>
        </w:p>
        <w:p w:rsidR="00AC53B0" w:rsidRPr="00CE60BC" w:rsidRDefault="00AC53B0" w:rsidP="004569AC">
          <w:pPr>
            <w:rPr>
              <w:rFonts w:ascii="Times New Roman" w:hAnsi="Times New Roman"/>
            </w:rPr>
          </w:pPr>
        </w:p>
        <w:p w:rsidR="00AC53B0" w:rsidRPr="00CE60BC" w:rsidRDefault="00AC53B0" w:rsidP="004569AC">
          <w:pPr>
            <w:rPr>
              <w:rFonts w:ascii="Times New Roman" w:hAnsi="Times New Roman"/>
            </w:rPr>
          </w:pPr>
        </w:p>
        <w:p w:rsidR="00AC53B0" w:rsidRPr="00CE60BC" w:rsidRDefault="00AC53B0" w:rsidP="004569AC">
          <w:pPr>
            <w:rPr>
              <w:rFonts w:ascii="Times New Roman" w:hAnsi="Times New Roman"/>
            </w:rPr>
          </w:pPr>
        </w:p>
        <w:p w:rsidR="00AC53B0" w:rsidRPr="00CE60BC" w:rsidRDefault="00AC53B0" w:rsidP="004569AC">
          <w:pPr>
            <w:jc w:val="center"/>
            <w:rPr>
              <w:rFonts w:ascii="Times New Roman" w:hAnsi="Times New Roman"/>
              <w:b/>
              <w:sz w:val="22"/>
            </w:rPr>
          </w:pPr>
          <w:r w:rsidRPr="00CE60BC">
            <w:rPr>
              <w:rFonts w:ascii="Times New Roman" w:hAnsi="Times New Roman"/>
              <w:b/>
              <w:sz w:val="22"/>
            </w:rPr>
            <w:t>Prepared by:</w:t>
          </w:r>
        </w:p>
        <w:p w:rsidR="00D3731C" w:rsidRPr="00CE60BC" w:rsidRDefault="00D3731C" w:rsidP="004569AC">
          <w:pPr>
            <w:jc w:val="center"/>
            <w:rPr>
              <w:rFonts w:ascii="Times New Roman" w:hAnsi="Times New Roman"/>
              <w:b/>
              <w:sz w:val="22"/>
            </w:rPr>
          </w:pPr>
        </w:p>
        <w:p w:rsidR="00D3731C" w:rsidRPr="00CE60BC" w:rsidRDefault="00F219D7" w:rsidP="004569AC">
          <w:pPr>
            <w:spacing w:line="240" w:lineRule="auto"/>
            <w:jc w:val="center"/>
            <w:rPr>
              <w:rFonts w:ascii="Times New Roman" w:hAnsi="Times New Roman"/>
              <w:sz w:val="22"/>
            </w:rPr>
          </w:pPr>
          <w:r w:rsidRPr="00CE60BC">
            <w:rPr>
              <w:rFonts w:ascii="Times New Roman" w:hAnsi="Times New Roman"/>
              <w:sz w:val="22"/>
            </w:rPr>
            <w:t>Ron Howard</w:t>
          </w:r>
        </w:p>
        <w:p w:rsidR="00F034D5" w:rsidRPr="00CE60BC" w:rsidRDefault="00F034D5" w:rsidP="004569AC">
          <w:pPr>
            <w:spacing w:line="240" w:lineRule="auto"/>
            <w:jc w:val="center"/>
            <w:rPr>
              <w:rFonts w:ascii="Times New Roman" w:hAnsi="Times New Roman"/>
              <w:sz w:val="22"/>
            </w:rPr>
          </w:pPr>
          <w:r w:rsidRPr="00CE60BC">
            <w:rPr>
              <w:rFonts w:ascii="Times New Roman" w:hAnsi="Times New Roman"/>
              <w:sz w:val="22"/>
            </w:rPr>
            <w:t>Caleb Miller</w:t>
          </w:r>
        </w:p>
        <w:p w:rsidR="00D3731C" w:rsidRPr="00CE60BC" w:rsidRDefault="00F37CA0" w:rsidP="004569AC">
          <w:pPr>
            <w:spacing w:line="240" w:lineRule="auto"/>
            <w:jc w:val="center"/>
            <w:rPr>
              <w:rFonts w:ascii="Times New Roman" w:hAnsi="Times New Roman"/>
              <w:sz w:val="22"/>
            </w:rPr>
          </w:pPr>
          <w:r w:rsidRPr="00CE60BC">
            <w:rPr>
              <w:rFonts w:ascii="Times New Roman" w:hAnsi="Times New Roman"/>
              <w:sz w:val="22"/>
            </w:rPr>
            <w:t>Unified Development</w:t>
          </w:r>
        </w:p>
        <w:p w:rsidR="00D3731C" w:rsidRPr="00CE60BC" w:rsidRDefault="00D3731C" w:rsidP="004569AC">
          <w:pPr>
            <w:spacing w:line="240" w:lineRule="auto"/>
            <w:rPr>
              <w:rFonts w:ascii="Times New Roman" w:hAnsi="Times New Roman"/>
              <w:sz w:val="22"/>
            </w:rPr>
          </w:pPr>
          <w:r w:rsidRPr="00CE60BC">
            <w:rPr>
              <w:rFonts w:ascii="Times New Roman" w:hAnsi="Times New Roman"/>
              <w:sz w:val="22"/>
            </w:rPr>
            <w:br w:type="page"/>
          </w:r>
        </w:p>
        <w:p w:rsidR="00FF14F4" w:rsidRPr="00CE60BC" w:rsidRDefault="00F65978" w:rsidP="004569AC">
          <w:pPr>
            <w:spacing w:line="240" w:lineRule="auto"/>
            <w:jc w:val="center"/>
            <w:rPr>
              <w:rFonts w:ascii="Times New Roman" w:hAnsi="Times New Roman"/>
            </w:rPr>
          </w:pPr>
        </w:p>
      </w:sdtContent>
    </w:sdt>
    <w:bookmarkStart w:id="1" w:name="_Ref126906764" w:displacedByCustomXml="prev"/>
    <w:bookmarkEnd w:id="1" w:displacedByCustomXml="prev"/>
    <w:p w:rsidR="009E249B" w:rsidRPr="00CE60BC" w:rsidRDefault="00F86C56" w:rsidP="004569AC">
      <w:pPr>
        <w:spacing w:line="240" w:lineRule="auto"/>
        <w:rPr>
          <w:rFonts w:ascii="Times New Roman" w:hAnsi="Times New Roman"/>
          <w:b/>
          <w:noProof/>
          <w:color w:val="C0504D" w:themeColor="accent2"/>
          <w:kern w:val="40"/>
          <w:sz w:val="44"/>
        </w:rPr>
      </w:pPr>
      <w:r w:rsidRPr="00CE60BC">
        <w:rPr>
          <w:rFonts w:ascii="Times New Roman" w:hAnsi="Times New Roman"/>
          <w:b/>
          <w:color w:val="C0504D" w:themeColor="accent2"/>
          <w:sz w:val="28"/>
        </w:rPr>
        <w:t xml:space="preserve">Table of </w:t>
      </w:r>
      <w:r w:rsidR="009E249B" w:rsidRPr="00CE60BC">
        <w:rPr>
          <w:rFonts w:ascii="Times New Roman" w:hAnsi="Times New Roman"/>
          <w:b/>
          <w:color w:val="C0504D" w:themeColor="accent2"/>
          <w:sz w:val="28"/>
          <w:lang w:val="el-GR"/>
        </w:rPr>
        <w:t>Contents</w:t>
      </w:r>
    </w:p>
    <w:p w:rsidR="00424754" w:rsidRDefault="008B13D4">
      <w:pPr>
        <w:pStyle w:val="TOC1"/>
        <w:tabs>
          <w:tab w:val="left" w:pos="480"/>
          <w:tab w:val="right" w:leader="dot" w:pos="9350"/>
        </w:tabs>
        <w:rPr>
          <w:rFonts w:eastAsiaTheme="minorEastAsia" w:cstheme="minorBidi"/>
          <w:b w:val="0"/>
          <w:bCs w:val="0"/>
          <w:caps w:val="0"/>
          <w:noProof/>
          <w:sz w:val="22"/>
          <w:szCs w:val="22"/>
        </w:rPr>
      </w:pPr>
      <w:r w:rsidRPr="00CE60BC">
        <w:rPr>
          <w:rFonts w:ascii="Times New Roman" w:hAnsi="Times New Roman" w:cs="Times New Roman"/>
          <w:b w:val="0"/>
          <w:bCs w:val="0"/>
          <w:caps w:val="0"/>
        </w:rPr>
        <w:fldChar w:fldCharType="begin"/>
      </w:r>
      <w:r w:rsidR="005D2A7A" w:rsidRPr="00CE60BC">
        <w:rPr>
          <w:rFonts w:ascii="Times New Roman" w:hAnsi="Times New Roman" w:cs="Times New Roman"/>
          <w:b w:val="0"/>
          <w:bCs w:val="0"/>
          <w:caps w:val="0"/>
        </w:rPr>
        <w:instrText xml:space="preserve"> TOC \o "1-3" \h \z \u </w:instrText>
      </w:r>
      <w:r w:rsidRPr="00CE60BC">
        <w:rPr>
          <w:rFonts w:ascii="Times New Roman" w:hAnsi="Times New Roman" w:cs="Times New Roman"/>
          <w:b w:val="0"/>
          <w:bCs w:val="0"/>
          <w:caps w:val="0"/>
        </w:rPr>
        <w:fldChar w:fldCharType="separate"/>
      </w:r>
      <w:hyperlink w:anchor="_Toc373947747" w:history="1">
        <w:r w:rsidR="00424754" w:rsidRPr="001323D9">
          <w:rPr>
            <w:rStyle w:val="Hyperlink"/>
            <w:rFonts w:ascii="Times New Roman" w:hAnsi="Times New Roman"/>
            <w:noProof/>
          </w:rPr>
          <w:t>1.</w:t>
        </w:r>
        <w:r w:rsidR="00424754">
          <w:rPr>
            <w:rFonts w:eastAsiaTheme="minorEastAsia" w:cstheme="minorBidi"/>
            <w:b w:val="0"/>
            <w:bCs w:val="0"/>
            <w:caps w:val="0"/>
            <w:noProof/>
            <w:sz w:val="22"/>
            <w:szCs w:val="22"/>
          </w:rPr>
          <w:tab/>
        </w:r>
        <w:r w:rsidR="00424754" w:rsidRPr="001323D9">
          <w:rPr>
            <w:rStyle w:val="Hyperlink"/>
            <w:rFonts w:ascii="Times New Roman" w:hAnsi="Times New Roman"/>
            <w:noProof/>
          </w:rPr>
          <w:t>Overview</w:t>
        </w:r>
        <w:r w:rsidR="00424754">
          <w:rPr>
            <w:noProof/>
            <w:webHidden/>
          </w:rPr>
          <w:tab/>
        </w:r>
        <w:r w:rsidR="00424754">
          <w:rPr>
            <w:noProof/>
            <w:webHidden/>
          </w:rPr>
          <w:fldChar w:fldCharType="begin"/>
        </w:r>
        <w:r w:rsidR="00424754">
          <w:rPr>
            <w:noProof/>
            <w:webHidden/>
          </w:rPr>
          <w:instrText xml:space="preserve"> PAGEREF _Toc373947747 \h </w:instrText>
        </w:r>
        <w:r w:rsidR="00424754">
          <w:rPr>
            <w:noProof/>
            <w:webHidden/>
          </w:rPr>
        </w:r>
        <w:r w:rsidR="00424754">
          <w:rPr>
            <w:noProof/>
            <w:webHidden/>
          </w:rPr>
          <w:fldChar w:fldCharType="separate"/>
        </w:r>
        <w:r w:rsidR="00424754">
          <w:rPr>
            <w:noProof/>
            <w:webHidden/>
          </w:rPr>
          <w:t>4</w:t>
        </w:r>
        <w:r w:rsidR="00424754">
          <w:rPr>
            <w:noProof/>
            <w:webHidden/>
          </w:rPr>
          <w:fldChar w:fldCharType="end"/>
        </w:r>
      </w:hyperlink>
    </w:p>
    <w:p w:rsidR="00424754" w:rsidRDefault="00F65978">
      <w:pPr>
        <w:pStyle w:val="TOC2"/>
        <w:tabs>
          <w:tab w:val="left" w:pos="720"/>
          <w:tab w:val="right" w:leader="dot" w:pos="9350"/>
        </w:tabs>
        <w:rPr>
          <w:rFonts w:eastAsiaTheme="minorEastAsia" w:cstheme="minorBidi"/>
          <w:smallCaps w:val="0"/>
          <w:noProof/>
          <w:sz w:val="22"/>
          <w:szCs w:val="22"/>
        </w:rPr>
      </w:pPr>
      <w:hyperlink w:anchor="_Toc373947748" w:history="1">
        <w:r w:rsidR="00424754" w:rsidRPr="001323D9">
          <w:rPr>
            <w:rStyle w:val="Hyperlink"/>
            <w:rFonts w:ascii="Times New Roman" w:hAnsi="Times New Roman"/>
            <w:noProof/>
          </w:rPr>
          <w:t>1.1</w:t>
        </w:r>
        <w:r w:rsidR="00424754">
          <w:rPr>
            <w:rFonts w:eastAsiaTheme="minorEastAsia" w:cstheme="minorBidi"/>
            <w:smallCaps w:val="0"/>
            <w:noProof/>
            <w:sz w:val="22"/>
            <w:szCs w:val="22"/>
          </w:rPr>
          <w:tab/>
        </w:r>
        <w:r w:rsidR="00424754" w:rsidRPr="001323D9">
          <w:rPr>
            <w:rStyle w:val="Hyperlink"/>
            <w:rFonts w:ascii="Times New Roman" w:hAnsi="Times New Roman"/>
            <w:noProof/>
          </w:rPr>
          <w:t>Goal</w:t>
        </w:r>
        <w:r w:rsidR="00424754">
          <w:rPr>
            <w:noProof/>
            <w:webHidden/>
          </w:rPr>
          <w:tab/>
        </w:r>
        <w:r w:rsidR="00424754">
          <w:rPr>
            <w:noProof/>
            <w:webHidden/>
          </w:rPr>
          <w:fldChar w:fldCharType="begin"/>
        </w:r>
        <w:r w:rsidR="00424754">
          <w:rPr>
            <w:noProof/>
            <w:webHidden/>
          </w:rPr>
          <w:instrText xml:space="preserve"> PAGEREF _Toc373947748 \h </w:instrText>
        </w:r>
        <w:r w:rsidR="00424754">
          <w:rPr>
            <w:noProof/>
            <w:webHidden/>
          </w:rPr>
        </w:r>
        <w:r w:rsidR="00424754">
          <w:rPr>
            <w:noProof/>
            <w:webHidden/>
          </w:rPr>
          <w:fldChar w:fldCharType="separate"/>
        </w:r>
        <w:r w:rsidR="00424754">
          <w:rPr>
            <w:noProof/>
            <w:webHidden/>
          </w:rPr>
          <w:t>4</w:t>
        </w:r>
        <w:r w:rsidR="00424754">
          <w:rPr>
            <w:noProof/>
            <w:webHidden/>
          </w:rPr>
          <w:fldChar w:fldCharType="end"/>
        </w:r>
      </w:hyperlink>
    </w:p>
    <w:p w:rsidR="00424754" w:rsidRDefault="00F65978">
      <w:pPr>
        <w:pStyle w:val="TOC1"/>
        <w:tabs>
          <w:tab w:val="left" w:pos="480"/>
          <w:tab w:val="right" w:leader="dot" w:pos="9350"/>
        </w:tabs>
        <w:rPr>
          <w:rFonts w:eastAsiaTheme="minorEastAsia" w:cstheme="minorBidi"/>
          <w:b w:val="0"/>
          <w:bCs w:val="0"/>
          <w:caps w:val="0"/>
          <w:noProof/>
          <w:sz w:val="22"/>
          <w:szCs w:val="22"/>
        </w:rPr>
      </w:pPr>
      <w:hyperlink w:anchor="_Toc373947749" w:history="1">
        <w:r w:rsidR="00424754" w:rsidRPr="001323D9">
          <w:rPr>
            <w:rStyle w:val="Hyperlink"/>
            <w:rFonts w:ascii="Times New Roman" w:hAnsi="Times New Roman"/>
            <w:noProof/>
          </w:rPr>
          <w:t>2.</w:t>
        </w:r>
        <w:r w:rsidR="00424754">
          <w:rPr>
            <w:rFonts w:eastAsiaTheme="minorEastAsia" w:cstheme="minorBidi"/>
            <w:b w:val="0"/>
            <w:bCs w:val="0"/>
            <w:caps w:val="0"/>
            <w:noProof/>
            <w:sz w:val="22"/>
            <w:szCs w:val="22"/>
          </w:rPr>
          <w:tab/>
        </w:r>
        <w:r w:rsidR="00424754" w:rsidRPr="001323D9">
          <w:rPr>
            <w:rStyle w:val="Hyperlink"/>
            <w:rFonts w:ascii="Times New Roman" w:hAnsi="Times New Roman"/>
            <w:noProof/>
          </w:rPr>
          <w:t>Target Audience</w:t>
        </w:r>
        <w:r w:rsidR="00424754">
          <w:rPr>
            <w:noProof/>
            <w:webHidden/>
          </w:rPr>
          <w:tab/>
        </w:r>
        <w:r w:rsidR="00424754">
          <w:rPr>
            <w:noProof/>
            <w:webHidden/>
          </w:rPr>
          <w:fldChar w:fldCharType="begin"/>
        </w:r>
        <w:r w:rsidR="00424754">
          <w:rPr>
            <w:noProof/>
            <w:webHidden/>
          </w:rPr>
          <w:instrText xml:space="preserve"> PAGEREF _Toc373947749 \h </w:instrText>
        </w:r>
        <w:r w:rsidR="00424754">
          <w:rPr>
            <w:noProof/>
            <w:webHidden/>
          </w:rPr>
        </w:r>
        <w:r w:rsidR="00424754">
          <w:rPr>
            <w:noProof/>
            <w:webHidden/>
          </w:rPr>
          <w:fldChar w:fldCharType="separate"/>
        </w:r>
        <w:r w:rsidR="00424754">
          <w:rPr>
            <w:noProof/>
            <w:webHidden/>
          </w:rPr>
          <w:t>5</w:t>
        </w:r>
        <w:r w:rsidR="00424754">
          <w:rPr>
            <w:noProof/>
            <w:webHidden/>
          </w:rPr>
          <w:fldChar w:fldCharType="end"/>
        </w:r>
      </w:hyperlink>
    </w:p>
    <w:p w:rsidR="00424754" w:rsidRDefault="00F65978">
      <w:pPr>
        <w:pStyle w:val="TOC1"/>
        <w:tabs>
          <w:tab w:val="left" w:pos="480"/>
          <w:tab w:val="right" w:leader="dot" w:pos="9350"/>
        </w:tabs>
        <w:rPr>
          <w:rFonts w:eastAsiaTheme="minorEastAsia" w:cstheme="minorBidi"/>
          <w:b w:val="0"/>
          <w:bCs w:val="0"/>
          <w:caps w:val="0"/>
          <w:noProof/>
          <w:sz w:val="22"/>
          <w:szCs w:val="22"/>
        </w:rPr>
      </w:pPr>
      <w:hyperlink w:anchor="_Toc373947750" w:history="1">
        <w:r w:rsidR="00424754" w:rsidRPr="001323D9">
          <w:rPr>
            <w:rStyle w:val="Hyperlink"/>
            <w:rFonts w:ascii="Times New Roman" w:hAnsi="Times New Roman"/>
            <w:noProof/>
          </w:rPr>
          <w:t>3.</w:t>
        </w:r>
        <w:r w:rsidR="00424754">
          <w:rPr>
            <w:rFonts w:eastAsiaTheme="minorEastAsia" w:cstheme="minorBidi"/>
            <w:b w:val="0"/>
            <w:bCs w:val="0"/>
            <w:caps w:val="0"/>
            <w:noProof/>
            <w:sz w:val="22"/>
            <w:szCs w:val="22"/>
          </w:rPr>
          <w:tab/>
        </w:r>
        <w:r w:rsidR="00424754" w:rsidRPr="001323D9">
          <w:rPr>
            <w:rStyle w:val="Hyperlink"/>
            <w:rFonts w:ascii="Times New Roman" w:hAnsi="Times New Roman"/>
            <w:noProof/>
          </w:rPr>
          <w:t>Localization</w:t>
        </w:r>
        <w:r w:rsidR="00424754">
          <w:rPr>
            <w:noProof/>
            <w:webHidden/>
          </w:rPr>
          <w:tab/>
        </w:r>
        <w:r w:rsidR="00424754">
          <w:rPr>
            <w:noProof/>
            <w:webHidden/>
          </w:rPr>
          <w:fldChar w:fldCharType="begin"/>
        </w:r>
        <w:r w:rsidR="00424754">
          <w:rPr>
            <w:noProof/>
            <w:webHidden/>
          </w:rPr>
          <w:instrText xml:space="preserve"> PAGEREF _Toc373947750 \h </w:instrText>
        </w:r>
        <w:r w:rsidR="00424754">
          <w:rPr>
            <w:noProof/>
            <w:webHidden/>
          </w:rPr>
        </w:r>
        <w:r w:rsidR="00424754">
          <w:rPr>
            <w:noProof/>
            <w:webHidden/>
          </w:rPr>
          <w:fldChar w:fldCharType="separate"/>
        </w:r>
        <w:r w:rsidR="00424754">
          <w:rPr>
            <w:noProof/>
            <w:webHidden/>
          </w:rPr>
          <w:t>6</w:t>
        </w:r>
        <w:r w:rsidR="00424754">
          <w:rPr>
            <w:noProof/>
            <w:webHidden/>
          </w:rPr>
          <w:fldChar w:fldCharType="end"/>
        </w:r>
      </w:hyperlink>
    </w:p>
    <w:p w:rsidR="00424754" w:rsidRDefault="00F65978">
      <w:pPr>
        <w:pStyle w:val="TOC2"/>
        <w:tabs>
          <w:tab w:val="left" w:pos="720"/>
          <w:tab w:val="right" w:leader="dot" w:pos="9350"/>
        </w:tabs>
        <w:rPr>
          <w:rFonts w:eastAsiaTheme="minorEastAsia" w:cstheme="minorBidi"/>
          <w:smallCaps w:val="0"/>
          <w:noProof/>
          <w:sz w:val="22"/>
          <w:szCs w:val="22"/>
        </w:rPr>
      </w:pPr>
      <w:hyperlink w:anchor="_Toc373947751" w:history="1">
        <w:r w:rsidR="00424754" w:rsidRPr="001323D9">
          <w:rPr>
            <w:rStyle w:val="Hyperlink"/>
            <w:rFonts w:ascii="Times New Roman" w:hAnsi="Times New Roman"/>
            <w:noProof/>
          </w:rPr>
          <w:t>3.1</w:t>
        </w:r>
        <w:r w:rsidR="00424754">
          <w:rPr>
            <w:rFonts w:eastAsiaTheme="minorEastAsia" w:cstheme="minorBidi"/>
            <w:smallCaps w:val="0"/>
            <w:noProof/>
            <w:sz w:val="22"/>
            <w:szCs w:val="22"/>
          </w:rPr>
          <w:tab/>
        </w:r>
        <w:r w:rsidR="00424754" w:rsidRPr="001323D9">
          <w:rPr>
            <w:rStyle w:val="Hyperlink"/>
            <w:rFonts w:ascii="Times New Roman" w:hAnsi="Times New Roman"/>
            <w:noProof/>
          </w:rPr>
          <w:t>PEMS Controller</w:t>
        </w:r>
        <w:r w:rsidR="00424754">
          <w:rPr>
            <w:noProof/>
            <w:webHidden/>
          </w:rPr>
          <w:tab/>
        </w:r>
        <w:r w:rsidR="00424754">
          <w:rPr>
            <w:noProof/>
            <w:webHidden/>
          </w:rPr>
          <w:fldChar w:fldCharType="begin"/>
        </w:r>
        <w:r w:rsidR="00424754">
          <w:rPr>
            <w:noProof/>
            <w:webHidden/>
          </w:rPr>
          <w:instrText xml:space="preserve"> PAGEREF _Toc373947751 \h </w:instrText>
        </w:r>
        <w:r w:rsidR="00424754">
          <w:rPr>
            <w:noProof/>
            <w:webHidden/>
          </w:rPr>
        </w:r>
        <w:r w:rsidR="00424754">
          <w:rPr>
            <w:noProof/>
            <w:webHidden/>
          </w:rPr>
          <w:fldChar w:fldCharType="separate"/>
        </w:r>
        <w:r w:rsidR="00424754">
          <w:rPr>
            <w:noProof/>
            <w:webHidden/>
          </w:rPr>
          <w:t>6</w:t>
        </w:r>
        <w:r w:rsidR="00424754">
          <w:rPr>
            <w:noProof/>
            <w:webHidden/>
          </w:rPr>
          <w:fldChar w:fldCharType="end"/>
        </w:r>
      </w:hyperlink>
    </w:p>
    <w:p w:rsidR="00424754" w:rsidRDefault="00F65978">
      <w:pPr>
        <w:pStyle w:val="TOC3"/>
        <w:tabs>
          <w:tab w:val="left" w:pos="1200"/>
          <w:tab w:val="right" w:leader="dot" w:pos="9350"/>
        </w:tabs>
        <w:rPr>
          <w:rFonts w:eastAsiaTheme="minorEastAsia" w:cstheme="minorBidi"/>
          <w:i w:val="0"/>
          <w:iCs w:val="0"/>
          <w:noProof/>
          <w:sz w:val="22"/>
          <w:szCs w:val="22"/>
        </w:rPr>
      </w:pPr>
      <w:hyperlink w:anchor="_Toc373947752" w:history="1">
        <w:r w:rsidR="00424754" w:rsidRPr="001323D9">
          <w:rPr>
            <w:rStyle w:val="Hyperlink"/>
            <w:rFonts w:ascii="Times New Roman" w:hAnsi="Times New Roman"/>
            <w:noProof/>
          </w:rPr>
          <w:t>3.1.1</w:t>
        </w:r>
        <w:r w:rsidR="00424754">
          <w:rPr>
            <w:rFonts w:eastAsiaTheme="minorEastAsia" w:cstheme="minorBidi"/>
            <w:i w:val="0"/>
            <w:iCs w:val="0"/>
            <w:noProof/>
            <w:sz w:val="22"/>
            <w:szCs w:val="22"/>
          </w:rPr>
          <w:tab/>
        </w:r>
        <w:r w:rsidR="00424754" w:rsidRPr="001323D9">
          <w:rPr>
            <w:rStyle w:val="Hyperlink"/>
            <w:rFonts w:ascii="Times New Roman" w:hAnsi="Times New Roman"/>
            <w:noProof/>
          </w:rPr>
          <w:t>Configure Localization Data</w:t>
        </w:r>
        <w:r w:rsidR="00424754">
          <w:rPr>
            <w:noProof/>
            <w:webHidden/>
          </w:rPr>
          <w:tab/>
        </w:r>
        <w:r w:rsidR="00424754">
          <w:rPr>
            <w:noProof/>
            <w:webHidden/>
          </w:rPr>
          <w:fldChar w:fldCharType="begin"/>
        </w:r>
        <w:r w:rsidR="00424754">
          <w:rPr>
            <w:noProof/>
            <w:webHidden/>
          </w:rPr>
          <w:instrText xml:space="preserve"> PAGEREF _Toc373947752 \h </w:instrText>
        </w:r>
        <w:r w:rsidR="00424754">
          <w:rPr>
            <w:noProof/>
            <w:webHidden/>
          </w:rPr>
        </w:r>
        <w:r w:rsidR="00424754">
          <w:rPr>
            <w:noProof/>
            <w:webHidden/>
          </w:rPr>
          <w:fldChar w:fldCharType="separate"/>
        </w:r>
        <w:r w:rsidR="00424754">
          <w:rPr>
            <w:noProof/>
            <w:webHidden/>
          </w:rPr>
          <w:t>6</w:t>
        </w:r>
        <w:r w:rsidR="00424754">
          <w:rPr>
            <w:noProof/>
            <w:webHidden/>
          </w:rPr>
          <w:fldChar w:fldCharType="end"/>
        </w:r>
      </w:hyperlink>
    </w:p>
    <w:p w:rsidR="00424754" w:rsidRDefault="00F65978">
      <w:pPr>
        <w:pStyle w:val="TOC2"/>
        <w:tabs>
          <w:tab w:val="left" w:pos="720"/>
          <w:tab w:val="right" w:leader="dot" w:pos="9350"/>
        </w:tabs>
        <w:rPr>
          <w:rFonts w:eastAsiaTheme="minorEastAsia" w:cstheme="minorBidi"/>
          <w:smallCaps w:val="0"/>
          <w:noProof/>
          <w:sz w:val="22"/>
          <w:szCs w:val="22"/>
        </w:rPr>
      </w:pPr>
      <w:hyperlink w:anchor="_Toc373947753" w:history="1">
        <w:r w:rsidR="00424754" w:rsidRPr="001323D9">
          <w:rPr>
            <w:rStyle w:val="Hyperlink"/>
            <w:rFonts w:ascii="Times New Roman" w:hAnsi="Times New Roman"/>
            <w:noProof/>
          </w:rPr>
          <w:t>3.2</w:t>
        </w:r>
        <w:r w:rsidR="00424754">
          <w:rPr>
            <w:rFonts w:eastAsiaTheme="minorEastAsia" w:cstheme="minorBidi"/>
            <w:smallCaps w:val="0"/>
            <w:noProof/>
            <w:sz w:val="22"/>
            <w:szCs w:val="22"/>
          </w:rPr>
          <w:tab/>
        </w:r>
        <w:r w:rsidR="00424754" w:rsidRPr="001323D9">
          <w:rPr>
            <w:rStyle w:val="Hyperlink"/>
            <w:rFonts w:ascii="Times New Roman" w:hAnsi="Times New Roman"/>
            <w:noProof/>
          </w:rPr>
          <w:t>Client: Using Localization</w:t>
        </w:r>
        <w:r w:rsidR="00424754">
          <w:rPr>
            <w:noProof/>
            <w:webHidden/>
          </w:rPr>
          <w:tab/>
        </w:r>
        <w:r w:rsidR="00424754">
          <w:rPr>
            <w:noProof/>
            <w:webHidden/>
          </w:rPr>
          <w:fldChar w:fldCharType="begin"/>
        </w:r>
        <w:r w:rsidR="00424754">
          <w:rPr>
            <w:noProof/>
            <w:webHidden/>
          </w:rPr>
          <w:instrText xml:space="preserve"> PAGEREF _Toc373947753 \h </w:instrText>
        </w:r>
        <w:r w:rsidR="00424754">
          <w:rPr>
            <w:noProof/>
            <w:webHidden/>
          </w:rPr>
        </w:r>
        <w:r w:rsidR="00424754">
          <w:rPr>
            <w:noProof/>
            <w:webHidden/>
          </w:rPr>
          <w:fldChar w:fldCharType="separate"/>
        </w:r>
        <w:r w:rsidR="00424754">
          <w:rPr>
            <w:noProof/>
            <w:webHidden/>
          </w:rPr>
          <w:t>7</w:t>
        </w:r>
        <w:r w:rsidR="00424754">
          <w:rPr>
            <w:noProof/>
            <w:webHidden/>
          </w:rPr>
          <w:fldChar w:fldCharType="end"/>
        </w:r>
      </w:hyperlink>
    </w:p>
    <w:p w:rsidR="00424754" w:rsidRDefault="00F65978">
      <w:pPr>
        <w:pStyle w:val="TOC2"/>
        <w:tabs>
          <w:tab w:val="left" w:pos="720"/>
          <w:tab w:val="right" w:leader="dot" w:pos="9350"/>
        </w:tabs>
        <w:rPr>
          <w:rFonts w:eastAsiaTheme="minorEastAsia" w:cstheme="minorBidi"/>
          <w:smallCaps w:val="0"/>
          <w:noProof/>
          <w:sz w:val="22"/>
          <w:szCs w:val="22"/>
        </w:rPr>
      </w:pPr>
      <w:hyperlink w:anchor="_Toc373947754" w:history="1">
        <w:r w:rsidR="00424754" w:rsidRPr="001323D9">
          <w:rPr>
            <w:rStyle w:val="Hyperlink"/>
            <w:rFonts w:ascii="Times New Roman" w:hAnsi="Times New Roman"/>
            <w:noProof/>
          </w:rPr>
          <w:t>3.3</w:t>
        </w:r>
        <w:r w:rsidR="00424754">
          <w:rPr>
            <w:rFonts w:eastAsiaTheme="minorEastAsia" w:cstheme="minorBidi"/>
            <w:smallCaps w:val="0"/>
            <w:noProof/>
            <w:sz w:val="22"/>
            <w:szCs w:val="22"/>
          </w:rPr>
          <w:tab/>
        </w:r>
        <w:r w:rsidR="00424754" w:rsidRPr="001323D9">
          <w:rPr>
            <w:rStyle w:val="Hyperlink"/>
            <w:rFonts w:ascii="Times New Roman" w:hAnsi="Times New Roman"/>
            <w:noProof/>
          </w:rPr>
          <w:t>Server: Using Localization</w:t>
        </w:r>
        <w:r w:rsidR="00424754">
          <w:rPr>
            <w:noProof/>
            <w:webHidden/>
          </w:rPr>
          <w:tab/>
        </w:r>
        <w:r w:rsidR="00424754">
          <w:rPr>
            <w:noProof/>
            <w:webHidden/>
          </w:rPr>
          <w:fldChar w:fldCharType="begin"/>
        </w:r>
        <w:r w:rsidR="00424754">
          <w:rPr>
            <w:noProof/>
            <w:webHidden/>
          </w:rPr>
          <w:instrText xml:space="preserve"> PAGEREF _Toc373947754 \h </w:instrText>
        </w:r>
        <w:r w:rsidR="00424754">
          <w:rPr>
            <w:noProof/>
            <w:webHidden/>
          </w:rPr>
        </w:r>
        <w:r w:rsidR="00424754">
          <w:rPr>
            <w:noProof/>
            <w:webHidden/>
          </w:rPr>
          <w:fldChar w:fldCharType="separate"/>
        </w:r>
        <w:r w:rsidR="00424754">
          <w:rPr>
            <w:noProof/>
            <w:webHidden/>
          </w:rPr>
          <w:t>7</w:t>
        </w:r>
        <w:r w:rsidR="00424754">
          <w:rPr>
            <w:noProof/>
            <w:webHidden/>
          </w:rPr>
          <w:fldChar w:fldCharType="end"/>
        </w:r>
      </w:hyperlink>
    </w:p>
    <w:p w:rsidR="00424754" w:rsidRDefault="00F65978">
      <w:pPr>
        <w:pStyle w:val="TOC1"/>
        <w:tabs>
          <w:tab w:val="left" w:pos="480"/>
          <w:tab w:val="right" w:leader="dot" w:pos="9350"/>
        </w:tabs>
        <w:rPr>
          <w:rFonts w:eastAsiaTheme="minorEastAsia" w:cstheme="minorBidi"/>
          <w:b w:val="0"/>
          <w:bCs w:val="0"/>
          <w:caps w:val="0"/>
          <w:noProof/>
          <w:sz w:val="22"/>
          <w:szCs w:val="22"/>
        </w:rPr>
      </w:pPr>
      <w:hyperlink w:anchor="_Toc373947755" w:history="1">
        <w:r w:rsidR="00424754" w:rsidRPr="001323D9">
          <w:rPr>
            <w:rStyle w:val="Hyperlink"/>
            <w:rFonts w:ascii="Times New Roman" w:hAnsi="Times New Roman"/>
            <w:noProof/>
          </w:rPr>
          <w:t>4.</w:t>
        </w:r>
        <w:r w:rsidR="00424754">
          <w:rPr>
            <w:rFonts w:eastAsiaTheme="minorEastAsia" w:cstheme="minorBidi"/>
            <w:b w:val="0"/>
            <w:bCs w:val="0"/>
            <w:caps w:val="0"/>
            <w:noProof/>
            <w:sz w:val="22"/>
            <w:szCs w:val="22"/>
          </w:rPr>
          <w:tab/>
        </w:r>
        <w:r w:rsidR="00424754" w:rsidRPr="001323D9">
          <w:rPr>
            <w:rStyle w:val="Hyperlink"/>
            <w:rFonts w:ascii="Times New Roman" w:hAnsi="Times New Roman"/>
            <w:noProof/>
          </w:rPr>
          <w:t>Globalization / Custom Labels</w:t>
        </w:r>
        <w:r w:rsidR="00424754">
          <w:rPr>
            <w:noProof/>
            <w:webHidden/>
          </w:rPr>
          <w:tab/>
        </w:r>
        <w:r w:rsidR="00424754">
          <w:rPr>
            <w:noProof/>
            <w:webHidden/>
          </w:rPr>
          <w:fldChar w:fldCharType="begin"/>
        </w:r>
        <w:r w:rsidR="00424754">
          <w:rPr>
            <w:noProof/>
            <w:webHidden/>
          </w:rPr>
          <w:instrText xml:space="preserve"> PAGEREF _Toc373947755 \h </w:instrText>
        </w:r>
        <w:r w:rsidR="00424754">
          <w:rPr>
            <w:noProof/>
            <w:webHidden/>
          </w:rPr>
        </w:r>
        <w:r w:rsidR="00424754">
          <w:rPr>
            <w:noProof/>
            <w:webHidden/>
          </w:rPr>
          <w:fldChar w:fldCharType="separate"/>
        </w:r>
        <w:r w:rsidR="00424754">
          <w:rPr>
            <w:noProof/>
            <w:webHidden/>
          </w:rPr>
          <w:t>8</w:t>
        </w:r>
        <w:r w:rsidR="00424754">
          <w:rPr>
            <w:noProof/>
            <w:webHidden/>
          </w:rPr>
          <w:fldChar w:fldCharType="end"/>
        </w:r>
      </w:hyperlink>
    </w:p>
    <w:p w:rsidR="00424754" w:rsidRDefault="00F65978">
      <w:pPr>
        <w:pStyle w:val="TOC2"/>
        <w:tabs>
          <w:tab w:val="left" w:pos="720"/>
          <w:tab w:val="right" w:leader="dot" w:pos="9350"/>
        </w:tabs>
        <w:rPr>
          <w:rFonts w:eastAsiaTheme="minorEastAsia" w:cstheme="minorBidi"/>
          <w:smallCaps w:val="0"/>
          <w:noProof/>
          <w:sz w:val="22"/>
          <w:szCs w:val="22"/>
        </w:rPr>
      </w:pPr>
      <w:hyperlink w:anchor="_Toc373947756" w:history="1">
        <w:r w:rsidR="00424754" w:rsidRPr="001323D9">
          <w:rPr>
            <w:rStyle w:val="Hyperlink"/>
            <w:rFonts w:ascii="Times New Roman" w:hAnsi="Times New Roman"/>
            <w:noProof/>
          </w:rPr>
          <w:t>4.1</w:t>
        </w:r>
        <w:r w:rsidR="00424754">
          <w:rPr>
            <w:rFonts w:eastAsiaTheme="minorEastAsia" w:cstheme="minorBidi"/>
            <w:smallCaps w:val="0"/>
            <w:noProof/>
            <w:sz w:val="22"/>
            <w:szCs w:val="22"/>
          </w:rPr>
          <w:tab/>
        </w:r>
        <w:r w:rsidR="00424754" w:rsidRPr="001323D9">
          <w:rPr>
            <w:rStyle w:val="Hyperlink"/>
            <w:rFonts w:ascii="Times New Roman" w:hAnsi="Times New Roman"/>
            <w:noProof/>
          </w:rPr>
          <w:t>Globalization</w:t>
        </w:r>
        <w:r w:rsidR="00424754">
          <w:rPr>
            <w:noProof/>
            <w:webHidden/>
          </w:rPr>
          <w:tab/>
        </w:r>
        <w:r w:rsidR="00424754">
          <w:rPr>
            <w:noProof/>
            <w:webHidden/>
          </w:rPr>
          <w:fldChar w:fldCharType="begin"/>
        </w:r>
        <w:r w:rsidR="00424754">
          <w:rPr>
            <w:noProof/>
            <w:webHidden/>
          </w:rPr>
          <w:instrText xml:space="preserve"> PAGEREF _Toc373947756 \h </w:instrText>
        </w:r>
        <w:r w:rsidR="00424754">
          <w:rPr>
            <w:noProof/>
            <w:webHidden/>
          </w:rPr>
        </w:r>
        <w:r w:rsidR="00424754">
          <w:rPr>
            <w:noProof/>
            <w:webHidden/>
          </w:rPr>
          <w:fldChar w:fldCharType="separate"/>
        </w:r>
        <w:r w:rsidR="00424754">
          <w:rPr>
            <w:noProof/>
            <w:webHidden/>
          </w:rPr>
          <w:t>8</w:t>
        </w:r>
        <w:r w:rsidR="00424754">
          <w:rPr>
            <w:noProof/>
            <w:webHidden/>
          </w:rPr>
          <w:fldChar w:fldCharType="end"/>
        </w:r>
      </w:hyperlink>
    </w:p>
    <w:p w:rsidR="00424754" w:rsidRDefault="00F65978">
      <w:pPr>
        <w:pStyle w:val="TOC3"/>
        <w:tabs>
          <w:tab w:val="left" w:pos="1200"/>
          <w:tab w:val="right" w:leader="dot" w:pos="9350"/>
        </w:tabs>
        <w:rPr>
          <w:rFonts w:eastAsiaTheme="minorEastAsia" w:cstheme="minorBidi"/>
          <w:i w:val="0"/>
          <w:iCs w:val="0"/>
          <w:noProof/>
          <w:sz w:val="22"/>
          <w:szCs w:val="22"/>
        </w:rPr>
      </w:pPr>
      <w:hyperlink w:anchor="_Toc373947757" w:history="1">
        <w:r w:rsidR="00424754" w:rsidRPr="001323D9">
          <w:rPr>
            <w:rStyle w:val="Hyperlink"/>
            <w:rFonts w:ascii="Times New Roman" w:hAnsi="Times New Roman"/>
            <w:noProof/>
          </w:rPr>
          <w:t>4.1.1</w:t>
        </w:r>
        <w:r w:rsidR="00424754">
          <w:rPr>
            <w:rFonts w:eastAsiaTheme="minorEastAsia" w:cstheme="minorBidi"/>
            <w:i w:val="0"/>
            <w:iCs w:val="0"/>
            <w:noProof/>
            <w:sz w:val="22"/>
            <w:szCs w:val="22"/>
          </w:rPr>
          <w:tab/>
        </w:r>
        <w:r w:rsidR="00424754" w:rsidRPr="001323D9">
          <w:rPr>
            <w:rStyle w:val="Hyperlink"/>
            <w:rFonts w:ascii="Times New Roman" w:hAnsi="Times New Roman"/>
            <w:noProof/>
          </w:rPr>
          <w:t>Extended Resource Provider</w:t>
        </w:r>
        <w:r w:rsidR="00424754">
          <w:rPr>
            <w:noProof/>
            <w:webHidden/>
          </w:rPr>
          <w:tab/>
        </w:r>
        <w:r w:rsidR="00424754">
          <w:rPr>
            <w:noProof/>
            <w:webHidden/>
          </w:rPr>
          <w:fldChar w:fldCharType="begin"/>
        </w:r>
        <w:r w:rsidR="00424754">
          <w:rPr>
            <w:noProof/>
            <w:webHidden/>
          </w:rPr>
          <w:instrText xml:space="preserve"> PAGEREF _Toc373947757 \h </w:instrText>
        </w:r>
        <w:r w:rsidR="00424754">
          <w:rPr>
            <w:noProof/>
            <w:webHidden/>
          </w:rPr>
        </w:r>
        <w:r w:rsidR="00424754">
          <w:rPr>
            <w:noProof/>
            <w:webHidden/>
          </w:rPr>
          <w:fldChar w:fldCharType="separate"/>
        </w:r>
        <w:r w:rsidR="00424754">
          <w:rPr>
            <w:noProof/>
            <w:webHidden/>
          </w:rPr>
          <w:t>8</w:t>
        </w:r>
        <w:r w:rsidR="00424754">
          <w:rPr>
            <w:noProof/>
            <w:webHidden/>
          </w:rPr>
          <w:fldChar w:fldCharType="end"/>
        </w:r>
      </w:hyperlink>
    </w:p>
    <w:p w:rsidR="00424754" w:rsidRDefault="00F65978">
      <w:pPr>
        <w:pStyle w:val="TOC3"/>
        <w:tabs>
          <w:tab w:val="left" w:pos="1200"/>
          <w:tab w:val="right" w:leader="dot" w:pos="9350"/>
        </w:tabs>
        <w:rPr>
          <w:rFonts w:eastAsiaTheme="minorEastAsia" w:cstheme="minorBidi"/>
          <w:i w:val="0"/>
          <w:iCs w:val="0"/>
          <w:noProof/>
          <w:sz w:val="22"/>
          <w:szCs w:val="22"/>
        </w:rPr>
      </w:pPr>
      <w:hyperlink w:anchor="_Toc373947758" w:history="1">
        <w:r w:rsidR="00424754" w:rsidRPr="001323D9">
          <w:rPr>
            <w:rStyle w:val="Hyperlink"/>
            <w:rFonts w:ascii="Times New Roman" w:hAnsi="Times New Roman"/>
            <w:noProof/>
          </w:rPr>
          <w:t>4.1.2</w:t>
        </w:r>
        <w:r w:rsidR="00424754">
          <w:rPr>
            <w:rFonts w:eastAsiaTheme="minorEastAsia" w:cstheme="minorBidi"/>
            <w:i w:val="0"/>
            <w:iCs w:val="0"/>
            <w:noProof/>
            <w:sz w:val="22"/>
            <w:szCs w:val="22"/>
          </w:rPr>
          <w:tab/>
        </w:r>
        <w:r w:rsidR="00424754" w:rsidRPr="001323D9">
          <w:rPr>
            <w:rStyle w:val="Hyperlink"/>
            <w:rFonts w:ascii="Times New Roman" w:hAnsi="Times New Roman"/>
            <w:noProof/>
          </w:rPr>
          <w:t>Automatic Inserts</w:t>
        </w:r>
        <w:r w:rsidR="00424754">
          <w:rPr>
            <w:noProof/>
            <w:webHidden/>
          </w:rPr>
          <w:tab/>
        </w:r>
        <w:r w:rsidR="00424754">
          <w:rPr>
            <w:noProof/>
            <w:webHidden/>
          </w:rPr>
          <w:fldChar w:fldCharType="begin"/>
        </w:r>
        <w:r w:rsidR="00424754">
          <w:rPr>
            <w:noProof/>
            <w:webHidden/>
          </w:rPr>
          <w:instrText xml:space="preserve"> PAGEREF _Toc373947758 \h </w:instrText>
        </w:r>
        <w:r w:rsidR="00424754">
          <w:rPr>
            <w:noProof/>
            <w:webHidden/>
          </w:rPr>
        </w:r>
        <w:r w:rsidR="00424754">
          <w:rPr>
            <w:noProof/>
            <w:webHidden/>
          </w:rPr>
          <w:fldChar w:fldCharType="separate"/>
        </w:r>
        <w:r w:rsidR="00424754">
          <w:rPr>
            <w:noProof/>
            <w:webHidden/>
          </w:rPr>
          <w:t>9</w:t>
        </w:r>
        <w:r w:rsidR="00424754">
          <w:rPr>
            <w:noProof/>
            <w:webHidden/>
          </w:rPr>
          <w:fldChar w:fldCharType="end"/>
        </w:r>
      </w:hyperlink>
    </w:p>
    <w:p w:rsidR="00424754" w:rsidRDefault="00F65978">
      <w:pPr>
        <w:pStyle w:val="TOC3"/>
        <w:tabs>
          <w:tab w:val="left" w:pos="1200"/>
          <w:tab w:val="right" w:leader="dot" w:pos="9350"/>
        </w:tabs>
        <w:rPr>
          <w:rFonts w:eastAsiaTheme="minorEastAsia" w:cstheme="minorBidi"/>
          <w:i w:val="0"/>
          <w:iCs w:val="0"/>
          <w:noProof/>
          <w:sz w:val="22"/>
          <w:szCs w:val="22"/>
        </w:rPr>
      </w:pPr>
      <w:hyperlink w:anchor="_Toc373947759" w:history="1">
        <w:r w:rsidR="00424754" w:rsidRPr="001323D9">
          <w:rPr>
            <w:rStyle w:val="Hyperlink"/>
            <w:rFonts w:ascii="Times New Roman" w:hAnsi="Times New Roman"/>
            <w:noProof/>
          </w:rPr>
          <w:t>4.1.3</w:t>
        </w:r>
        <w:r w:rsidR="00424754">
          <w:rPr>
            <w:rFonts w:eastAsiaTheme="minorEastAsia" w:cstheme="minorBidi"/>
            <w:i w:val="0"/>
            <w:iCs w:val="0"/>
            <w:noProof/>
            <w:sz w:val="22"/>
            <w:szCs w:val="22"/>
          </w:rPr>
          <w:tab/>
        </w:r>
        <w:r w:rsidR="00424754" w:rsidRPr="001323D9">
          <w:rPr>
            <w:rStyle w:val="Hyperlink"/>
            <w:rFonts w:ascii="Times New Roman" w:hAnsi="Times New Roman"/>
            <w:noProof/>
          </w:rPr>
          <w:t>Adding a new locale</w:t>
        </w:r>
        <w:r w:rsidR="00424754">
          <w:rPr>
            <w:noProof/>
            <w:webHidden/>
          </w:rPr>
          <w:tab/>
        </w:r>
        <w:r w:rsidR="00424754">
          <w:rPr>
            <w:noProof/>
            <w:webHidden/>
          </w:rPr>
          <w:fldChar w:fldCharType="begin"/>
        </w:r>
        <w:r w:rsidR="00424754">
          <w:rPr>
            <w:noProof/>
            <w:webHidden/>
          </w:rPr>
          <w:instrText xml:space="preserve"> PAGEREF _Toc373947759 \h </w:instrText>
        </w:r>
        <w:r w:rsidR="00424754">
          <w:rPr>
            <w:noProof/>
            <w:webHidden/>
          </w:rPr>
        </w:r>
        <w:r w:rsidR="00424754">
          <w:rPr>
            <w:noProof/>
            <w:webHidden/>
          </w:rPr>
          <w:fldChar w:fldCharType="separate"/>
        </w:r>
        <w:r w:rsidR="00424754">
          <w:rPr>
            <w:noProof/>
            <w:webHidden/>
          </w:rPr>
          <w:t>9</w:t>
        </w:r>
        <w:r w:rsidR="00424754">
          <w:rPr>
            <w:noProof/>
            <w:webHidden/>
          </w:rPr>
          <w:fldChar w:fldCharType="end"/>
        </w:r>
      </w:hyperlink>
    </w:p>
    <w:p w:rsidR="00424754" w:rsidRDefault="00F65978">
      <w:pPr>
        <w:pStyle w:val="TOC2"/>
        <w:tabs>
          <w:tab w:val="left" w:pos="720"/>
          <w:tab w:val="right" w:leader="dot" w:pos="9350"/>
        </w:tabs>
        <w:rPr>
          <w:rFonts w:eastAsiaTheme="minorEastAsia" w:cstheme="minorBidi"/>
          <w:smallCaps w:val="0"/>
          <w:noProof/>
          <w:sz w:val="22"/>
          <w:szCs w:val="22"/>
        </w:rPr>
      </w:pPr>
      <w:hyperlink w:anchor="_Toc373947760" w:history="1">
        <w:r w:rsidR="00424754" w:rsidRPr="001323D9">
          <w:rPr>
            <w:rStyle w:val="Hyperlink"/>
            <w:rFonts w:ascii="Times New Roman" w:hAnsi="Times New Roman"/>
            <w:noProof/>
          </w:rPr>
          <w:t>4.2</w:t>
        </w:r>
        <w:r w:rsidR="00424754">
          <w:rPr>
            <w:rFonts w:eastAsiaTheme="minorEastAsia" w:cstheme="minorBidi"/>
            <w:smallCaps w:val="0"/>
            <w:noProof/>
            <w:sz w:val="22"/>
            <w:szCs w:val="22"/>
          </w:rPr>
          <w:tab/>
        </w:r>
        <w:r w:rsidR="00424754" w:rsidRPr="001323D9">
          <w:rPr>
            <w:rStyle w:val="Hyperlink"/>
            <w:rFonts w:ascii="Times New Roman" w:hAnsi="Times New Roman"/>
            <w:noProof/>
          </w:rPr>
          <w:t>Custom Labels</w:t>
        </w:r>
        <w:r w:rsidR="00424754">
          <w:rPr>
            <w:noProof/>
            <w:webHidden/>
          </w:rPr>
          <w:tab/>
        </w:r>
        <w:r w:rsidR="00424754">
          <w:rPr>
            <w:noProof/>
            <w:webHidden/>
          </w:rPr>
          <w:fldChar w:fldCharType="begin"/>
        </w:r>
        <w:r w:rsidR="00424754">
          <w:rPr>
            <w:noProof/>
            <w:webHidden/>
          </w:rPr>
          <w:instrText xml:space="preserve"> PAGEREF _Toc373947760 \h </w:instrText>
        </w:r>
        <w:r w:rsidR="00424754">
          <w:rPr>
            <w:noProof/>
            <w:webHidden/>
          </w:rPr>
        </w:r>
        <w:r w:rsidR="00424754">
          <w:rPr>
            <w:noProof/>
            <w:webHidden/>
          </w:rPr>
          <w:fldChar w:fldCharType="separate"/>
        </w:r>
        <w:r w:rsidR="00424754">
          <w:rPr>
            <w:noProof/>
            <w:webHidden/>
          </w:rPr>
          <w:t>9</w:t>
        </w:r>
        <w:r w:rsidR="00424754">
          <w:rPr>
            <w:noProof/>
            <w:webHidden/>
          </w:rPr>
          <w:fldChar w:fldCharType="end"/>
        </w:r>
      </w:hyperlink>
    </w:p>
    <w:p w:rsidR="00424754" w:rsidRDefault="00F65978">
      <w:pPr>
        <w:pStyle w:val="TOC3"/>
        <w:tabs>
          <w:tab w:val="left" w:pos="1200"/>
          <w:tab w:val="right" w:leader="dot" w:pos="9350"/>
        </w:tabs>
        <w:rPr>
          <w:rFonts w:eastAsiaTheme="minorEastAsia" w:cstheme="minorBidi"/>
          <w:i w:val="0"/>
          <w:iCs w:val="0"/>
          <w:noProof/>
          <w:sz w:val="22"/>
          <w:szCs w:val="22"/>
        </w:rPr>
      </w:pPr>
      <w:hyperlink w:anchor="_Toc373947761" w:history="1">
        <w:r w:rsidR="00424754" w:rsidRPr="001323D9">
          <w:rPr>
            <w:rStyle w:val="Hyperlink"/>
            <w:rFonts w:ascii="Times New Roman" w:hAnsi="Times New Roman"/>
            <w:noProof/>
          </w:rPr>
          <w:t>4.2.1</w:t>
        </w:r>
        <w:r w:rsidR="00424754">
          <w:rPr>
            <w:rFonts w:eastAsiaTheme="minorEastAsia" w:cstheme="minorBidi"/>
            <w:i w:val="0"/>
            <w:iCs w:val="0"/>
            <w:noProof/>
            <w:sz w:val="22"/>
            <w:szCs w:val="22"/>
          </w:rPr>
          <w:tab/>
        </w:r>
        <w:r w:rsidR="00424754" w:rsidRPr="001323D9">
          <w:rPr>
            <w:rStyle w:val="Hyperlink"/>
            <w:rFonts w:ascii="Times New Roman" w:hAnsi="Times New Roman"/>
            <w:noProof/>
          </w:rPr>
          <w:t>Locale Resources Custom</w:t>
        </w:r>
        <w:r w:rsidR="00424754">
          <w:rPr>
            <w:noProof/>
            <w:webHidden/>
          </w:rPr>
          <w:tab/>
        </w:r>
        <w:r w:rsidR="00424754">
          <w:rPr>
            <w:noProof/>
            <w:webHidden/>
          </w:rPr>
          <w:fldChar w:fldCharType="begin"/>
        </w:r>
        <w:r w:rsidR="00424754">
          <w:rPr>
            <w:noProof/>
            <w:webHidden/>
          </w:rPr>
          <w:instrText xml:space="preserve"> PAGEREF _Toc373947761 \h </w:instrText>
        </w:r>
        <w:r w:rsidR="00424754">
          <w:rPr>
            <w:noProof/>
            <w:webHidden/>
          </w:rPr>
        </w:r>
        <w:r w:rsidR="00424754">
          <w:rPr>
            <w:noProof/>
            <w:webHidden/>
          </w:rPr>
          <w:fldChar w:fldCharType="separate"/>
        </w:r>
        <w:r w:rsidR="00424754">
          <w:rPr>
            <w:noProof/>
            <w:webHidden/>
          </w:rPr>
          <w:t>9</w:t>
        </w:r>
        <w:r w:rsidR="00424754">
          <w:rPr>
            <w:noProof/>
            <w:webHidden/>
          </w:rPr>
          <w:fldChar w:fldCharType="end"/>
        </w:r>
      </w:hyperlink>
    </w:p>
    <w:p w:rsidR="00424754" w:rsidRDefault="00F65978">
      <w:pPr>
        <w:pStyle w:val="TOC1"/>
        <w:tabs>
          <w:tab w:val="left" w:pos="480"/>
          <w:tab w:val="right" w:leader="dot" w:pos="9350"/>
        </w:tabs>
        <w:rPr>
          <w:rFonts w:eastAsiaTheme="minorEastAsia" w:cstheme="minorBidi"/>
          <w:b w:val="0"/>
          <w:bCs w:val="0"/>
          <w:caps w:val="0"/>
          <w:noProof/>
          <w:sz w:val="22"/>
          <w:szCs w:val="22"/>
        </w:rPr>
      </w:pPr>
      <w:hyperlink w:anchor="_Toc373947762" w:history="1">
        <w:r w:rsidR="00424754" w:rsidRPr="001323D9">
          <w:rPr>
            <w:rStyle w:val="Hyperlink"/>
            <w:rFonts w:ascii="Times New Roman" w:hAnsi="Times New Roman"/>
            <w:noProof/>
          </w:rPr>
          <w:t>5.</w:t>
        </w:r>
        <w:r w:rsidR="00424754">
          <w:rPr>
            <w:rFonts w:eastAsiaTheme="minorEastAsia" w:cstheme="minorBidi"/>
            <w:b w:val="0"/>
            <w:bCs w:val="0"/>
            <w:caps w:val="0"/>
            <w:noProof/>
            <w:sz w:val="22"/>
            <w:szCs w:val="22"/>
          </w:rPr>
          <w:tab/>
        </w:r>
        <w:r w:rsidR="00424754" w:rsidRPr="001323D9">
          <w:rPr>
            <w:rStyle w:val="Hyperlink"/>
            <w:rFonts w:ascii="Times New Roman" w:hAnsi="Times New Roman"/>
            <w:noProof/>
          </w:rPr>
          <w:t>Time Zones</w:t>
        </w:r>
        <w:r w:rsidR="00424754">
          <w:rPr>
            <w:noProof/>
            <w:webHidden/>
          </w:rPr>
          <w:tab/>
        </w:r>
        <w:r w:rsidR="00424754">
          <w:rPr>
            <w:noProof/>
            <w:webHidden/>
          </w:rPr>
          <w:fldChar w:fldCharType="begin"/>
        </w:r>
        <w:r w:rsidR="00424754">
          <w:rPr>
            <w:noProof/>
            <w:webHidden/>
          </w:rPr>
          <w:instrText xml:space="preserve"> PAGEREF _Toc373947762 \h </w:instrText>
        </w:r>
        <w:r w:rsidR="00424754">
          <w:rPr>
            <w:noProof/>
            <w:webHidden/>
          </w:rPr>
        </w:r>
        <w:r w:rsidR="00424754">
          <w:rPr>
            <w:noProof/>
            <w:webHidden/>
          </w:rPr>
          <w:fldChar w:fldCharType="separate"/>
        </w:r>
        <w:r w:rsidR="00424754">
          <w:rPr>
            <w:noProof/>
            <w:webHidden/>
          </w:rPr>
          <w:t>12</w:t>
        </w:r>
        <w:r w:rsidR="00424754">
          <w:rPr>
            <w:noProof/>
            <w:webHidden/>
          </w:rPr>
          <w:fldChar w:fldCharType="end"/>
        </w:r>
      </w:hyperlink>
    </w:p>
    <w:p w:rsidR="00905368" w:rsidRPr="00CE60BC" w:rsidRDefault="008B13D4" w:rsidP="004569AC">
      <w:pPr>
        <w:pStyle w:val="Heading1frontmatteronly"/>
        <w:spacing w:after="0"/>
        <w:rPr>
          <w:rFonts w:ascii="Times New Roman" w:hAnsi="Times New Roman"/>
          <w:b w:val="0"/>
          <w:bCs/>
          <w:caps/>
          <w:kern w:val="0"/>
          <w:sz w:val="20"/>
        </w:rPr>
      </w:pPr>
      <w:r w:rsidRPr="00CE60BC">
        <w:rPr>
          <w:rFonts w:ascii="Times New Roman" w:hAnsi="Times New Roman"/>
          <w:b w:val="0"/>
          <w:bCs/>
          <w:caps/>
          <w:kern w:val="0"/>
          <w:sz w:val="20"/>
        </w:rPr>
        <w:fldChar w:fldCharType="end"/>
      </w:r>
    </w:p>
    <w:p w:rsidR="00C34169" w:rsidRPr="00CE60BC" w:rsidRDefault="00C34169" w:rsidP="004569AC">
      <w:pPr>
        <w:spacing w:line="240" w:lineRule="auto"/>
        <w:rPr>
          <w:rFonts w:ascii="Times New Roman" w:hAnsi="Times New Roman"/>
          <w:bCs/>
          <w:caps/>
          <w:sz w:val="20"/>
        </w:rPr>
      </w:pPr>
      <w:r w:rsidRPr="00CE60BC">
        <w:rPr>
          <w:rFonts w:ascii="Times New Roman" w:hAnsi="Times New Roman"/>
          <w:b/>
          <w:bCs/>
          <w:caps/>
          <w:sz w:val="20"/>
        </w:rPr>
        <w:br w:type="page"/>
      </w:r>
    </w:p>
    <w:p w:rsidR="00C34169" w:rsidRPr="00CE60BC" w:rsidRDefault="00C34169" w:rsidP="004569AC">
      <w:pPr>
        <w:pStyle w:val="Title"/>
        <w:spacing w:after="0"/>
        <w:rPr>
          <w:rFonts w:ascii="Times New Roman" w:hAnsi="Times New Roman" w:cs="Times New Roman"/>
        </w:rPr>
      </w:pPr>
      <w:r w:rsidRPr="00CE60BC">
        <w:rPr>
          <w:rStyle w:val="Strong"/>
          <w:rFonts w:ascii="Times New Roman" w:hAnsi="Times New Roman" w:cs="Times New Roman"/>
        </w:rPr>
        <w:lastRenderedPageBreak/>
        <w:t>Revision</w:t>
      </w:r>
      <w:r w:rsidRPr="00CE60BC">
        <w:rPr>
          <w:rFonts w:ascii="Times New Roman" w:hAnsi="Times New Roman" w:cs="Times New Roman"/>
        </w:rPr>
        <w:t xml:space="preserve"> History</w:t>
      </w:r>
    </w:p>
    <w:tbl>
      <w:tblPr>
        <w:tblW w:w="0" w:type="auto"/>
        <w:tblInd w:w="108" w:type="dxa"/>
        <w:tblLook w:val="0000" w:firstRow="0" w:lastRow="0" w:firstColumn="0" w:lastColumn="0" w:noHBand="0" w:noVBand="0"/>
      </w:tblPr>
      <w:tblGrid>
        <w:gridCol w:w="915"/>
        <w:gridCol w:w="1968"/>
        <w:gridCol w:w="4915"/>
        <w:gridCol w:w="1203"/>
      </w:tblGrid>
      <w:tr w:rsidR="00C34169" w:rsidRPr="00CE60BC" w:rsidTr="000C63C9">
        <w:tc>
          <w:tcPr>
            <w:tcW w:w="0" w:type="auto"/>
            <w:tcBorders>
              <w:top w:val="single" w:sz="4" w:space="0" w:color="000000"/>
              <w:left w:val="single" w:sz="4" w:space="0" w:color="000000"/>
              <w:bottom w:val="single" w:sz="4" w:space="0" w:color="000000"/>
            </w:tcBorders>
            <w:shd w:val="clear" w:color="auto" w:fill="D9D9D9" w:themeFill="background1" w:themeFillShade="D9"/>
          </w:tcPr>
          <w:p w:rsidR="00C34169" w:rsidRPr="00CE60BC" w:rsidRDefault="00C34169" w:rsidP="004569AC">
            <w:pPr>
              <w:pStyle w:val="CellHeadingCenter"/>
              <w:snapToGrid w:val="0"/>
              <w:spacing w:before="0" w:after="0"/>
              <w:ind w:left="72"/>
              <w:rPr>
                <w:rFonts w:ascii="Times New Roman" w:hAnsi="Times New Roman"/>
                <w:color w:val="auto"/>
              </w:rPr>
            </w:pPr>
            <w:r w:rsidRPr="00CE60BC">
              <w:rPr>
                <w:rFonts w:ascii="Times New Roman" w:hAnsi="Times New Roman"/>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C34169" w:rsidRPr="00CE60BC" w:rsidRDefault="00C34169" w:rsidP="004569AC">
            <w:pPr>
              <w:pStyle w:val="CellHeadingCenter"/>
              <w:snapToGrid w:val="0"/>
              <w:spacing w:before="0" w:after="0"/>
              <w:ind w:left="0"/>
              <w:rPr>
                <w:rFonts w:ascii="Times New Roman" w:hAnsi="Times New Roman"/>
                <w:color w:val="auto"/>
              </w:rPr>
            </w:pPr>
            <w:r w:rsidRPr="00CE60BC">
              <w:rPr>
                <w:rFonts w:ascii="Times New Roman" w:hAnsi="Times New Roman"/>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C34169" w:rsidRPr="00CE60BC" w:rsidRDefault="00C34169" w:rsidP="004569AC">
            <w:pPr>
              <w:pStyle w:val="CellHeadingCenter"/>
              <w:snapToGrid w:val="0"/>
              <w:spacing w:before="0" w:after="0"/>
              <w:ind w:left="0"/>
              <w:rPr>
                <w:rFonts w:ascii="Times New Roman" w:hAnsi="Times New Roman"/>
                <w:color w:val="auto"/>
              </w:rPr>
            </w:pPr>
            <w:r w:rsidRPr="00CE60BC">
              <w:rPr>
                <w:rFonts w:ascii="Times New Roman" w:hAnsi="Times New Roman"/>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34169" w:rsidRPr="00CE60BC" w:rsidRDefault="00C34169" w:rsidP="004569AC">
            <w:pPr>
              <w:pStyle w:val="CellHeadingCenter"/>
              <w:snapToGrid w:val="0"/>
              <w:spacing w:before="0" w:after="0"/>
              <w:ind w:left="0"/>
              <w:rPr>
                <w:rFonts w:ascii="Times New Roman" w:hAnsi="Times New Roman"/>
                <w:color w:val="auto"/>
              </w:rPr>
            </w:pPr>
            <w:r w:rsidRPr="00CE60BC">
              <w:rPr>
                <w:rFonts w:ascii="Times New Roman" w:hAnsi="Times New Roman"/>
                <w:color w:val="auto"/>
              </w:rPr>
              <w:t>Revision Date</w:t>
            </w:r>
          </w:p>
        </w:tc>
      </w:tr>
      <w:tr w:rsidR="00C34169" w:rsidRPr="00CE60BC" w:rsidTr="000C63C9">
        <w:tc>
          <w:tcPr>
            <w:tcW w:w="0" w:type="auto"/>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r w:rsidRPr="00CE60BC">
              <w:rPr>
                <w:rFonts w:ascii="Times New Roman" w:hAnsi="Times New Roman"/>
              </w:rPr>
              <w:t>1.0</w:t>
            </w:r>
            <w:r w:rsidR="00836C29" w:rsidRPr="00CE60BC">
              <w:rPr>
                <w:rFonts w:ascii="Times New Roman" w:hAnsi="Times New Roman"/>
              </w:rPr>
              <w:t>0</w:t>
            </w:r>
          </w:p>
        </w:tc>
        <w:tc>
          <w:tcPr>
            <w:tcW w:w="1968" w:type="dxa"/>
            <w:tcBorders>
              <w:top w:val="single" w:sz="4" w:space="0" w:color="000000"/>
              <w:left w:val="single" w:sz="4" w:space="0" w:color="000000"/>
              <w:bottom w:val="single" w:sz="4" w:space="0" w:color="000000"/>
            </w:tcBorders>
          </w:tcPr>
          <w:p w:rsidR="00C34169" w:rsidRPr="00CE60BC" w:rsidRDefault="00084E44" w:rsidP="004569AC">
            <w:pPr>
              <w:rPr>
                <w:rFonts w:ascii="Times New Roman" w:hAnsi="Times New Roman"/>
              </w:rPr>
            </w:pPr>
            <w:r w:rsidRPr="00CE60BC">
              <w:rPr>
                <w:rFonts w:ascii="Times New Roman" w:hAnsi="Times New Roman"/>
              </w:rPr>
              <w:t>Caleb Miller</w:t>
            </w:r>
          </w:p>
        </w:tc>
        <w:tc>
          <w:tcPr>
            <w:tcW w:w="4915"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r w:rsidRPr="00CE60BC">
              <w:rPr>
                <w:rFonts w:ascii="Times New Roman" w:hAnsi="Times New Roman"/>
              </w:rPr>
              <w:t xml:space="preserve">Initial version </w:t>
            </w:r>
          </w:p>
        </w:tc>
        <w:tc>
          <w:tcPr>
            <w:tcW w:w="0" w:type="auto"/>
            <w:tcBorders>
              <w:top w:val="single" w:sz="4" w:space="0" w:color="000000"/>
              <w:left w:val="single" w:sz="4" w:space="0" w:color="000000"/>
              <w:bottom w:val="single" w:sz="4" w:space="0" w:color="000000"/>
              <w:right w:val="single" w:sz="4" w:space="0" w:color="000000"/>
            </w:tcBorders>
          </w:tcPr>
          <w:p w:rsidR="00C34169" w:rsidRPr="00CE60BC" w:rsidRDefault="00BA77BD" w:rsidP="004569AC">
            <w:pPr>
              <w:rPr>
                <w:rFonts w:ascii="Times New Roman" w:hAnsi="Times New Roman"/>
              </w:rPr>
            </w:pPr>
            <w:r w:rsidRPr="00CE60BC">
              <w:rPr>
                <w:rFonts w:ascii="Times New Roman" w:hAnsi="Times New Roman"/>
              </w:rPr>
              <w:t>12/4/13</w:t>
            </w:r>
          </w:p>
        </w:tc>
      </w:tr>
      <w:tr w:rsidR="00C34169" w:rsidRPr="00CE60BC" w:rsidTr="000C63C9">
        <w:tc>
          <w:tcPr>
            <w:tcW w:w="0" w:type="auto"/>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CE60BC" w:rsidRDefault="00C34169" w:rsidP="004569AC">
            <w:pPr>
              <w:rPr>
                <w:rFonts w:ascii="Times New Roman" w:hAnsi="Times New Roman"/>
              </w:rPr>
            </w:pPr>
          </w:p>
        </w:tc>
      </w:tr>
      <w:tr w:rsidR="00C34169" w:rsidRPr="00CE60BC" w:rsidTr="000C63C9">
        <w:trPr>
          <w:trHeight w:val="461"/>
        </w:trPr>
        <w:tc>
          <w:tcPr>
            <w:tcW w:w="0" w:type="auto"/>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CE60BC" w:rsidRDefault="00C34169" w:rsidP="004569AC">
            <w:pPr>
              <w:rPr>
                <w:rFonts w:ascii="Times New Roman" w:hAnsi="Times New Roman"/>
              </w:rPr>
            </w:pPr>
          </w:p>
        </w:tc>
      </w:tr>
      <w:tr w:rsidR="00C34169" w:rsidRPr="00CE60BC" w:rsidTr="000C63C9">
        <w:trPr>
          <w:trHeight w:val="353"/>
        </w:trPr>
        <w:tc>
          <w:tcPr>
            <w:tcW w:w="0" w:type="auto"/>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CE60BC" w:rsidRDefault="00C34169" w:rsidP="004569A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CE60BC" w:rsidRDefault="00C34169" w:rsidP="004569AC">
            <w:pPr>
              <w:rPr>
                <w:rFonts w:ascii="Times New Roman" w:hAnsi="Times New Roman"/>
              </w:rPr>
            </w:pPr>
          </w:p>
        </w:tc>
      </w:tr>
    </w:tbl>
    <w:p w:rsidR="00C34169" w:rsidRPr="00CE60BC" w:rsidRDefault="00C34169" w:rsidP="004569AC">
      <w:pPr>
        <w:rPr>
          <w:rFonts w:ascii="Times New Roman" w:hAnsi="Times New Roman"/>
        </w:rPr>
      </w:pPr>
    </w:p>
    <w:p w:rsidR="00084E44" w:rsidRPr="00CE60BC" w:rsidRDefault="00084E44" w:rsidP="004569AC">
      <w:pPr>
        <w:spacing w:line="240" w:lineRule="auto"/>
        <w:rPr>
          <w:rFonts w:ascii="Times New Roman" w:hAnsi="Times New Roman"/>
          <w:b/>
          <w:noProof/>
          <w:kern w:val="28"/>
          <w:sz w:val="34"/>
        </w:rPr>
      </w:pPr>
      <w:r w:rsidRPr="00CE60BC">
        <w:rPr>
          <w:rFonts w:ascii="Times New Roman" w:hAnsi="Times New Roman"/>
        </w:rPr>
        <w:br w:type="page"/>
      </w:r>
    </w:p>
    <w:p w:rsidR="008C365A" w:rsidRPr="00CE60BC" w:rsidRDefault="008C365A" w:rsidP="004569AC">
      <w:pPr>
        <w:pStyle w:val="Heading1"/>
        <w:tabs>
          <w:tab w:val="num" w:pos="432"/>
        </w:tabs>
        <w:spacing w:before="0" w:after="0"/>
        <w:ind w:left="432" w:hanging="432"/>
        <w:rPr>
          <w:rFonts w:ascii="Times New Roman" w:hAnsi="Times New Roman"/>
        </w:rPr>
      </w:pPr>
      <w:bookmarkStart w:id="2" w:name="_Toc372117244"/>
      <w:bookmarkStart w:id="3" w:name="_Toc373947747"/>
      <w:r w:rsidRPr="00CE60BC">
        <w:rPr>
          <w:rFonts w:ascii="Times New Roman" w:hAnsi="Times New Roman"/>
        </w:rPr>
        <w:lastRenderedPageBreak/>
        <w:t>Overview</w:t>
      </w:r>
      <w:bookmarkEnd w:id="2"/>
      <w:bookmarkEnd w:id="3"/>
    </w:p>
    <w:p w:rsidR="008C365A" w:rsidRPr="00CE60BC" w:rsidRDefault="008C365A" w:rsidP="004569AC">
      <w:pPr>
        <w:pStyle w:val="Heading2"/>
        <w:spacing w:before="0" w:after="0"/>
        <w:rPr>
          <w:rFonts w:ascii="Times New Roman" w:hAnsi="Times New Roman"/>
        </w:rPr>
      </w:pPr>
      <w:bookmarkStart w:id="4" w:name="_Toc373947748"/>
      <w:r w:rsidRPr="00CE60BC">
        <w:rPr>
          <w:rFonts w:ascii="Times New Roman" w:hAnsi="Times New Roman"/>
        </w:rPr>
        <w:t>Goal</w:t>
      </w:r>
      <w:bookmarkEnd w:id="4"/>
    </w:p>
    <w:p w:rsidR="00BA77BD" w:rsidRDefault="003D44D3" w:rsidP="006B1ABD">
      <w:pPr>
        <w:pStyle w:val="Body"/>
        <w:spacing w:before="0" w:after="0"/>
      </w:pPr>
      <w:r w:rsidRPr="00CE60BC">
        <w:t xml:space="preserve">The purpose of this document is to explain the concepts and methodologies used when localizing the site. </w:t>
      </w:r>
      <w:r w:rsidR="006B1ABD">
        <w:t>There are two main concepts this document will cover:</w:t>
      </w:r>
    </w:p>
    <w:p w:rsidR="006B1ABD" w:rsidRDefault="006B1ABD" w:rsidP="006B1ABD">
      <w:pPr>
        <w:pStyle w:val="Body"/>
        <w:numPr>
          <w:ilvl w:val="0"/>
          <w:numId w:val="21"/>
        </w:numPr>
        <w:spacing w:before="0" w:after="0"/>
      </w:pPr>
      <w:r>
        <w:t>Localization: the process of manipulating the dates and times displayed to the user to conform to the specific customer in which they are logged into.</w:t>
      </w:r>
    </w:p>
    <w:p w:rsidR="006B1ABD" w:rsidRDefault="006B1ABD" w:rsidP="006B1ABD">
      <w:pPr>
        <w:pStyle w:val="Body"/>
        <w:numPr>
          <w:ilvl w:val="1"/>
          <w:numId w:val="21"/>
        </w:numPr>
        <w:spacing w:before="0" w:after="0"/>
      </w:pPr>
      <w:r>
        <w:t>Explanation of how the application determines what times and dates to display</w:t>
      </w:r>
    </w:p>
    <w:p w:rsidR="006B1ABD" w:rsidRDefault="006B1ABD" w:rsidP="006B1ABD">
      <w:pPr>
        <w:pStyle w:val="Body"/>
        <w:numPr>
          <w:ilvl w:val="1"/>
          <w:numId w:val="21"/>
        </w:numPr>
        <w:spacing w:before="0" w:after="0"/>
      </w:pPr>
      <w:r>
        <w:t>How the application acts on those values from the Client and Server</w:t>
      </w:r>
    </w:p>
    <w:p w:rsidR="00BA77BD" w:rsidRDefault="006B1ABD" w:rsidP="006B1ABD">
      <w:pPr>
        <w:pStyle w:val="Body"/>
        <w:numPr>
          <w:ilvl w:val="0"/>
          <w:numId w:val="21"/>
        </w:numPr>
        <w:spacing w:before="0" w:after="0"/>
      </w:pPr>
      <w:r>
        <w:t>Globalization</w:t>
      </w:r>
    </w:p>
    <w:p w:rsidR="006B1ABD" w:rsidRDefault="006B1ABD" w:rsidP="006B1ABD">
      <w:pPr>
        <w:pStyle w:val="Body"/>
        <w:numPr>
          <w:ilvl w:val="1"/>
          <w:numId w:val="21"/>
        </w:numPr>
        <w:spacing w:before="0" w:after="0"/>
      </w:pPr>
      <w:r>
        <w:t xml:space="preserve">Resource provider  - Locale Resources and how </w:t>
      </w:r>
      <w:r w:rsidR="00CC5669">
        <w:t>the application</w:t>
      </w:r>
      <w:r>
        <w:t xml:space="preserve"> globalize</w:t>
      </w:r>
      <w:r w:rsidR="00CC5669">
        <w:t>s</w:t>
      </w:r>
      <w:r>
        <w:t xml:space="preserve"> the terms used on the site</w:t>
      </w:r>
    </w:p>
    <w:p w:rsidR="006B1ABD" w:rsidRDefault="006B1ABD" w:rsidP="006B1ABD">
      <w:pPr>
        <w:pStyle w:val="Body"/>
        <w:numPr>
          <w:ilvl w:val="1"/>
          <w:numId w:val="21"/>
        </w:numPr>
        <w:spacing w:before="0" w:after="0"/>
      </w:pPr>
      <w:r>
        <w:t xml:space="preserve">Custom Labels – how </w:t>
      </w:r>
      <w:r w:rsidR="00CC5669">
        <w:t xml:space="preserve">to </w:t>
      </w:r>
      <w:r>
        <w:t>allow each customer to have term specific overrides for the l</w:t>
      </w:r>
      <w:r>
        <w:t>o</w:t>
      </w:r>
      <w:r>
        <w:t>cale resources</w:t>
      </w:r>
    </w:p>
    <w:p w:rsidR="008279B8" w:rsidRPr="00CE60BC" w:rsidRDefault="008279B8" w:rsidP="004569AC">
      <w:pPr>
        <w:pStyle w:val="Body"/>
        <w:spacing w:before="0" w:after="0"/>
      </w:pPr>
    </w:p>
    <w:p w:rsidR="007D2A1E" w:rsidRPr="00CE60BC" w:rsidRDefault="004762E2" w:rsidP="004569AC">
      <w:pPr>
        <w:spacing w:line="240" w:lineRule="auto"/>
        <w:rPr>
          <w:rFonts w:ascii="Times New Roman" w:hAnsi="Times New Roman"/>
        </w:rPr>
      </w:pPr>
      <w:r w:rsidRPr="00CE60BC">
        <w:rPr>
          <w:rFonts w:ascii="Times New Roman" w:hAnsi="Times New Roman"/>
        </w:rPr>
        <w:br w:type="page"/>
      </w:r>
    </w:p>
    <w:p w:rsidR="008C365A" w:rsidRPr="00CE60BC" w:rsidRDefault="008C365A" w:rsidP="004569AC">
      <w:pPr>
        <w:pStyle w:val="Heading1"/>
        <w:tabs>
          <w:tab w:val="num" w:pos="432"/>
        </w:tabs>
        <w:spacing w:before="0" w:after="0"/>
        <w:ind w:left="432" w:hanging="432"/>
        <w:rPr>
          <w:rFonts w:ascii="Times New Roman" w:hAnsi="Times New Roman"/>
        </w:rPr>
      </w:pPr>
      <w:bookmarkStart w:id="5" w:name="_Toc372117246"/>
      <w:bookmarkStart w:id="6" w:name="_Toc373947749"/>
      <w:r w:rsidRPr="00CE60BC">
        <w:rPr>
          <w:rFonts w:ascii="Times New Roman" w:hAnsi="Times New Roman"/>
        </w:rPr>
        <w:lastRenderedPageBreak/>
        <w:t>Target Audience</w:t>
      </w:r>
      <w:bookmarkEnd w:id="5"/>
      <w:bookmarkEnd w:id="6"/>
    </w:p>
    <w:p w:rsidR="008C365A" w:rsidRPr="00CE60BC" w:rsidRDefault="008C365A" w:rsidP="004569AC">
      <w:pPr>
        <w:pStyle w:val="Body"/>
        <w:spacing w:before="0" w:after="0"/>
      </w:pPr>
      <w:r w:rsidRPr="00CE60BC">
        <w:t>The target audience of this document is person or persons who have:</w:t>
      </w:r>
    </w:p>
    <w:p w:rsidR="008C365A" w:rsidRPr="00CE60BC" w:rsidRDefault="008C365A" w:rsidP="004569AC">
      <w:pPr>
        <w:pStyle w:val="ListParagraph"/>
        <w:numPr>
          <w:ilvl w:val="0"/>
          <w:numId w:val="6"/>
        </w:numPr>
        <w:spacing w:after="0"/>
        <w:contextualSpacing w:val="0"/>
        <w:rPr>
          <w:rFonts w:ascii="Times New Roman" w:hAnsi="Times New Roman" w:cs="Times New Roman"/>
        </w:rPr>
      </w:pPr>
      <w:r w:rsidRPr="00CE60BC">
        <w:rPr>
          <w:rFonts w:ascii="Times New Roman" w:hAnsi="Times New Roman" w:cs="Times New Roman"/>
        </w:rPr>
        <w:t>Experience in the following technologies:</w:t>
      </w:r>
    </w:p>
    <w:p w:rsidR="008C365A" w:rsidRPr="00CE60BC" w:rsidRDefault="008C365A" w:rsidP="004569AC">
      <w:pPr>
        <w:pStyle w:val="ListParagraph"/>
        <w:numPr>
          <w:ilvl w:val="1"/>
          <w:numId w:val="6"/>
        </w:numPr>
        <w:spacing w:after="0"/>
        <w:contextualSpacing w:val="0"/>
        <w:rPr>
          <w:rFonts w:ascii="Times New Roman" w:hAnsi="Times New Roman" w:cs="Times New Roman"/>
        </w:rPr>
      </w:pPr>
      <w:r w:rsidRPr="00CE60BC">
        <w:rPr>
          <w:rFonts w:ascii="Times New Roman" w:hAnsi="Times New Roman" w:cs="Times New Roman"/>
        </w:rPr>
        <w:t>C# /.Net / MVC</w:t>
      </w:r>
    </w:p>
    <w:p w:rsidR="00BA77BD" w:rsidRDefault="00BA77BD" w:rsidP="004569AC">
      <w:pPr>
        <w:pStyle w:val="Body"/>
        <w:numPr>
          <w:ilvl w:val="1"/>
          <w:numId w:val="6"/>
        </w:numPr>
        <w:spacing w:before="0" w:after="0"/>
      </w:pPr>
      <w:r w:rsidRPr="00CE60BC">
        <w:t>Visual Studio 2012</w:t>
      </w:r>
    </w:p>
    <w:p w:rsidR="00C1733C" w:rsidRPr="00CE60BC" w:rsidRDefault="00C1733C" w:rsidP="004569AC">
      <w:pPr>
        <w:pStyle w:val="Body"/>
        <w:numPr>
          <w:ilvl w:val="1"/>
          <w:numId w:val="6"/>
        </w:numPr>
        <w:spacing w:before="0" w:after="0"/>
      </w:pPr>
      <w:r>
        <w:t>SQL Server Management Studio</w:t>
      </w:r>
    </w:p>
    <w:p w:rsidR="008C365A" w:rsidRPr="00CE60BC" w:rsidRDefault="008C365A" w:rsidP="004569AC">
      <w:pPr>
        <w:pStyle w:val="ListParagraph"/>
        <w:numPr>
          <w:ilvl w:val="0"/>
          <w:numId w:val="6"/>
        </w:numPr>
        <w:spacing w:after="0"/>
        <w:contextualSpacing w:val="0"/>
        <w:rPr>
          <w:rFonts w:ascii="Times New Roman" w:hAnsi="Times New Roman" w:cs="Times New Roman"/>
        </w:rPr>
      </w:pPr>
      <w:r w:rsidRPr="00CE60BC">
        <w:rPr>
          <w:rFonts w:ascii="Times New Roman" w:hAnsi="Times New Roman" w:cs="Times New Roman"/>
        </w:rPr>
        <w:t>The user of this document has a full understanding of the Duncan PEMS project. This includes database</w:t>
      </w:r>
      <w:r w:rsidR="00B55A20" w:rsidRPr="00CE60BC">
        <w:rPr>
          <w:rFonts w:ascii="Times New Roman" w:hAnsi="Times New Roman" w:cs="Times New Roman"/>
        </w:rPr>
        <w:t xml:space="preserve"> and system</w:t>
      </w:r>
      <w:r w:rsidRPr="00CE60BC">
        <w:rPr>
          <w:rFonts w:ascii="Times New Roman" w:hAnsi="Times New Roman" w:cs="Times New Roman"/>
        </w:rPr>
        <w:t xml:space="preserve"> architecture knowledge, desired business rules of the application, </w:t>
      </w:r>
      <w:r w:rsidR="00B55A20" w:rsidRPr="00CE60BC">
        <w:rPr>
          <w:rFonts w:ascii="Times New Roman" w:hAnsi="Times New Roman" w:cs="Times New Roman"/>
        </w:rPr>
        <w:t>etc.</w:t>
      </w:r>
    </w:p>
    <w:p w:rsidR="001B44DE" w:rsidRPr="00CE60BC" w:rsidRDefault="001B44DE" w:rsidP="004569AC">
      <w:pPr>
        <w:pStyle w:val="ListParagraph"/>
        <w:numPr>
          <w:ilvl w:val="0"/>
          <w:numId w:val="6"/>
        </w:numPr>
        <w:spacing w:after="0"/>
        <w:contextualSpacing w:val="0"/>
        <w:rPr>
          <w:rFonts w:ascii="Times New Roman" w:hAnsi="Times New Roman" w:cs="Times New Roman"/>
        </w:rPr>
      </w:pPr>
      <w:r w:rsidRPr="00CE60BC">
        <w:rPr>
          <w:rFonts w:ascii="Times New Roman" w:hAnsi="Times New Roman" w:cs="Times New Roman"/>
        </w:rPr>
        <w:t>Basic knowledge of how globalization works with resource (.res) files in the .Net environment.</w:t>
      </w:r>
    </w:p>
    <w:p w:rsidR="005D36EF" w:rsidRPr="00CE60BC" w:rsidRDefault="005D36EF" w:rsidP="004569AC">
      <w:pPr>
        <w:pStyle w:val="Body"/>
        <w:numPr>
          <w:ilvl w:val="0"/>
          <w:numId w:val="6"/>
        </w:numPr>
        <w:spacing w:before="0" w:after="0"/>
      </w:pPr>
      <w:r w:rsidRPr="00CE60BC">
        <w:t>Microsoft SQL Server administration and understand rights, database creation and administration, and are able to use either SSMS or SQL command line interface. The user will need the ability to update table data.</w:t>
      </w:r>
    </w:p>
    <w:p w:rsidR="008C365A" w:rsidRPr="00CE60BC" w:rsidRDefault="008C365A" w:rsidP="004569AC">
      <w:pPr>
        <w:pStyle w:val="Body"/>
        <w:spacing w:before="0" w:after="0"/>
      </w:pPr>
    </w:p>
    <w:p w:rsidR="008C365A" w:rsidRPr="00CE60BC" w:rsidRDefault="008C365A" w:rsidP="004569AC">
      <w:pPr>
        <w:pStyle w:val="Body"/>
        <w:spacing w:before="0" w:after="0"/>
      </w:pPr>
    </w:p>
    <w:p w:rsidR="004762E2" w:rsidRPr="00CE60BC" w:rsidRDefault="00BA77BD" w:rsidP="004569AC">
      <w:pPr>
        <w:pStyle w:val="Heading1"/>
        <w:spacing w:before="0" w:after="0"/>
        <w:rPr>
          <w:rFonts w:ascii="Times New Roman" w:hAnsi="Times New Roman"/>
        </w:rPr>
      </w:pPr>
      <w:bookmarkStart w:id="7" w:name="_Toc373947750"/>
      <w:r w:rsidRPr="00CE60BC">
        <w:rPr>
          <w:rFonts w:ascii="Times New Roman" w:hAnsi="Times New Roman"/>
        </w:rPr>
        <w:lastRenderedPageBreak/>
        <w:t>Localization</w:t>
      </w:r>
      <w:bookmarkEnd w:id="7"/>
    </w:p>
    <w:p w:rsidR="00802B85" w:rsidRPr="00CE60BC" w:rsidRDefault="0068482B" w:rsidP="004569AC">
      <w:pPr>
        <w:pStyle w:val="Body"/>
        <w:spacing w:before="0"/>
      </w:pPr>
      <w:r w:rsidRPr="00CE60BC">
        <w:t xml:space="preserve">The PEMS application needs to localize dates </w:t>
      </w:r>
      <w:r w:rsidR="004569AC">
        <w:t xml:space="preserve">and times </w:t>
      </w:r>
      <w:r w:rsidRPr="00CE60BC">
        <w:t>displayed to the user based on the context of the cu</w:t>
      </w:r>
      <w:r w:rsidR="007D6821" w:rsidRPr="00CE60BC">
        <w:t xml:space="preserve">stomer they are logged in as. </w:t>
      </w:r>
      <w:r w:rsidR="00802B85" w:rsidRPr="00CE60BC">
        <w:t xml:space="preserve">If the user is sitting in the United States, but is viewing the North Sydney Council site, then </w:t>
      </w:r>
      <w:r w:rsidR="004569AC">
        <w:t>the application</w:t>
      </w:r>
      <w:r w:rsidR="00802B85" w:rsidRPr="00CE60BC">
        <w:t xml:space="preserve"> need</w:t>
      </w:r>
      <w:r w:rsidR="004569AC">
        <w:t>s</w:t>
      </w:r>
      <w:r w:rsidR="00802B85" w:rsidRPr="00CE60BC">
        <w:t xml:space="preserve"> to override the default culture being used (en-US) and use the cu</w:t>
      </w:r>
      <w:r w:rsidR="00802B85" w:rsidRPr="00CE60BC">
        <w:t>l</w:t>
      </w:r>
      <w:r w:rsidR="00802B85" w:rsidRPr="00CE60BC">
        <w:t>ture set for North Sydney Council (en-AU).</w:t>
      </w:r>
    </w:p>
    <w:p w:rsidR="00CE60BC" w:rsidRPr="00CE60BC" w:rsidRDefault="00802B85" w:rsidP="006E2E74">
      <w:pPr>
        <w:pStyle w:val="Body"/>
        <w:spacing w:before="100" w:beforeAutospacing="1" w:after="100" w:afterAutospacing="1"/>
      </w:pPr>
      <w:r w:rsidRPr="00CE60BC">
        <w:t>T</w:t>
      </w:r>
      <w:r w:rsidR="007D6821" w:rsidRPr="00CE60BC">
        <w:t>his is done by setting the culture to the culture specific for that customer. There are two main areas that need localization: Client side and Server side.</w:t>
      </w:r>
      <w:r w:rsidR="009C0386" w:rsidRPr="00CE60BC">
        <w:t xml:space="preserve"> Each of these components has to render the correct date time format and a 24hour clock for the times if that is required for that customer.</w:t>
      </w:r>
      <w:r w:rsidR="00262835" w:rsidRPr="00CE60BC">
        <w:t xml:space="preserve"> This 24 hour flag is set on the customer in the Duncan Administration application as well for each specific customer.</w:t>
      </w:r>
      <w:r w:rsidRPr="00CE60BC">
        <w:t xml:space="preserve"> </w:t>
      </w:r>
      <w:r w:rsidR="00CE60BC" w:rsidRPr="00CE60BC">
        <w:t>Each cu</w:t>
      </w:r>
      <w:r w:rsidR="00CE60BC" w:rsidRPr="00CE60BC">
        <w:t>s</w:t>
      </w:r>
      <w:r w:rsidR="00CE60BC" w:rsidRPr="00CE60BC">
        <w:t>tomer also has a specific time zone, so this needs t</w:t>
      </w:r>
      <w:r w:rsidR="004569AC">
        <w:t>o be taken into account when displaying the local time or a customer.</w:t>
      </w:r>
    </w:p>
    <w:p w:rsidR="00C87E86" w:rsidRPr="00CE60BC" w:rsidRDefault="00802B85" w:rsidP="004569AC">
      <w:pPr>
        <w:pStyle w:val="Heading2"/>
        <w:spacing w:before="0"/>
        <w:rPr>
          <w:rFonts w:ascii="Times New Roman" w:hAnsi="Times New Roman"/>
        </w:rPr>
      </w:pPr>
      <w:bookmarkStart w:id="8" w:name="_Toc373947751"/>
      <w:r w:rsidRPr="00CE60BC">
        <w:rPr>
          <w:rFonts w:ascii="Times New Roman" w:hAnsi="Times New Roman"/>
        </w:rPr>
        <w:t xml:space="preserve">PEMS </w:t>
      </w:r>
      <w:r w:rsidR="00C87E86" w:rsidRPr="00CE60BC">
        <w:rPr>
          <w:rFonts w:ascii="Times New Roman" w:hAnsi="Times New Roman"/>
        </w:rPr>
        <w:t>Controller</w:t>
      </w:r>
      <w:bookmarkEnd w:id="8"/>
    </w:p>
    <w:p w:rsidR="00C87E86" w:rsidRPr="00CE60BC" w:rsidRDefault="00C87E86" w:rsidP="004569AC">
      <w:pPr>
        <w:pStyle w:val="Body"/>
        <w:spacing w:before="0"/>
      </w:pPr>
      <w:r w:rsidRPr="00CE60BC">
        <w:t>A base controller exists that overrides the OnActionExecuting event that all authenticated controllers need to use</w:t>
      </w:r>
      <w:r w:rsidR="004B739C" w:rsidRPr="00CE60BC">
        <w:t>: /Duncan.PEMS.Framework/Controller/PemsController.cs</w:t>
      </w:r>
    </w:p>
    <w:p w:rsidR="00C87E86" w:rsidRPr="00CE60BC" w:rsidRDefault="00C87E86" w:rsidP="004569AC">
      <w:pPr>
        <w:pStyle w:val="Body"/>
        <w:spacing w:before="0"/>
      </w:pPr>
      <w:r w:rsidRPr="00CE60BC">
        <w:t xml:space="preserve">This controller takes the Executing context, determines the current customer from the route data passed in and </w:t>
      </w:r>
      <w:r w:rsidR="006B1ABD">
        <w:t>sets View Data variables for the Client and Session variables for the Server.</w:t>
      </w:r>
    </w:p>
    <w:p w:rsidR="0049496E" w:rsidRPr="00CE60BC" w:rsidRDefault="004569AC" w:rsidP="004569AC">
      <w:pPr>
        <w:pStyle w:val="Heading3"/>
        <w:spacing w:before="0"/>
        <w:rPr>
          <w:rFonts w:ascii="Times New Roman" w:hAnsi="Times New Roman"/>
        </w:rPr>
      </w:pPr>
      <w:bookmarkStart w:id="9" w:name="_Toc373947752"/>
      <w:r>
        <w:rPr>
          <w:rFonts w:ascii="Times New Roman" w:hAnsi="Times New Roman"/>
        </w:rPr>
        <w:t xml:space="preserve">Configure </w:t>
      </w:r>
      <w:r w:rsidR="00087C59">
        <w:rPr>
          <w:rFonts w:ascii="Times New Roman" w:hAnsi="Times New Roman"/>
        </w:rPr>
        <w:t>Localization Data</w:t>
      </w:r>
      <w:bookmarkEnd w:id="9"/>
    </w:p>
    <w:p w:rsidR="00C87E86" w:rsidRPr="00CE60BC" w:rsidRDefault="00087C59" w:rsidP="004569AC">
      <w:pPr>
        <w:pStyle w:val="Body"/>
        <w:numPr>
          <w:ilvl w:val="0"/>
          <w:numId w:val="19"/>
        </w:numPr>
        <w:spacing w:before="0"/>
      </w:pPr>
      <w:r>
        <w:t>Culture</w:t>
      </w:r>
      <w:r w:rsidR="0049496E" w:rsidRPr="00CE60BC">
        <w:t xml:space="preserve">: </w:t>
      </w:r>
      <w:r w:rsidR="00C87E86" w:rsidRPr="00CE60BC">
        <w:t>Sets the .net Current</w:t>
      </w:r>
      <w:r w:rsidR="00802B85" w:rsidRPr="00CE60BC">
        <w:t xml:space="preserve"> </w:t>
      </w:r>
      <w:r w:rsidR="00C87E86" w:rsidRPr="00CE60BC">
        <w:t>Culture to the culture of the customer. This allows .Net to have the correct culture set for use on the server side.</w:t>
      </w:r>
      <w:r w:rsidRPr="00087C59">
        <w:rPr>
          <w:noProof/>
        </w:rPr>
        <w:t xml:space="preserve"> </w:t>
      </w:r>
      <w:r w:rsidRPr="00CE60BC">
        <w:rPr>
          <w:noProof/>
        </w:rPr>
        <w:drawing>
          <wp:inline distT="0" distB="0" distL="0" distR="0" wp14:anchorId="3005911B" wp14:editId="609C92F2">
            <wp:extent cx="5135270" cy="2001439"/>
            <wp:effectExtent l="171450" t="171450" r="370205" b="3613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2622" cy="2004305"/>
                    </a:xfrm>
                    <a:prstGeom prst="rect">
                      <a:avLst/>
                    </a:prstGeom>
                    <a:ln>
                      <a:noFill/>
                    </a:ln>
                    <a:effectLst>
                      <a:outerShdw blurRad="292100" dist="139700" dir="2700000" algn="tl" rotWithShape="0">
                        <a:srgbClr val="333333">
                          <a:alpha val="65000"/>
                        </a:srgbClr>
                      </a:outerShdw>
                    </a:effectLst>
                  </pic:spPr>
                </pic:pic>
              </a:graphicData>
            </a:graphic>
          </wp:inline>
        </w:drawing>
      </w:r>
    </w:p>
    <w:p w:rsidR="00087C59" w:rsidRDefault="00087C59" w:rsidP="00087C59">
      <w:pPr>
        <w:pStyle w:val="Body"/>
        <w:numPr>
          <w:ilvl w:val="0"/>
          <w:numId w:val="19"/>
        </w:numPr>
        <w:spacing w:before="0"/>
      </w:pPr>
      <w:r>
        <w:t>The base controller also sets</w:t>
      </w:r>
      <w:r w:rsidRPr="00CE60BC">
        <w:t xml:space="preserve"> various Controller.ViewData of the executing context and Session information </w:t>
      </w:r>
      <w:r w:rsidR="00CC5669">
        <w:t>to provide</w:t>
      </w:r>
      <w:r w:rsidRPr="00CE60BC">
        <w:t xml:space="preserve"> access to this data on the client side. </w:t>
      </w:r>
      <w:r>
        <w:t>The pertinent values for this doc</w:t>
      </w:r>
      <w:r>
        <w:t>u</w:t>
      </w:r>
      <w:r>
        <w:t xml:space="preserve">ment are: Local time, Current Locale, and 24 hour format. </w:t>
      </w:r>
    </w:p>
    <w:p w:rsidR="00087C59" w:rsidRPr="00CE60BC" w:rsidRDefault="00087C59" w:rsidP="00087C59">
      <w:pPr>
        <w:pStyle w:val="Body"/>
        <w:spacing w:before="0"/>
      </w:pPr>
      <w:r w:rsidRPr="00CE60BC">
        <w:rPr>
          <w:noProof/>
        </w:rPr>
        <w:drawing>
          <wp:inline distT="0" distB="0" distL="0" distR="0" wp14:anchorId="7741D3FA" wp14:editId="336E0752">
            <wp:extent cx="6671462" cy="261288"/>
            <wp:effectExtent l="171450" t="171450" r="377190" b="3676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62649" cy="260943"/>
                    </a:xfrm>
                    <a:prstGeom prst="rect">
                      <a:avLst/>
                    </a:prstGeom>
                    <a:ln>
                      <a:noFill/>
                    </a:ln>
                    <a:effectLst>
                      <a:outerShdw blurRad="292100" dist="139700" dir="2700000" algn="tl" rotWithShape="0">
                        <a:srgbClr val="333333">
                          <a:alpha val="65000"/>
                        </a:srgbClr>
                      </a:outerShdw>
                    </a:effectLst>
                  </pic:spPr>
                </pic:pic>
              </a:graphicData>
            </a:graphic>
          </wp:inline>
        </w:drawing>
      </w:r>
    </w:p>
    <w:p w:rsidR="004569AC" w:rsidRPr="00CE60BC" w:rsidRDefault="004569AC" w:rsidP="004569AC">
      <w:pPr>
        <w:pStyle w:val="Body"/>
        <w:spacing w:before="0"/>
      </w:pPr>
      <w:r>
        <w:rPr>
          <w:noProof/>
        </w:rPr>
        <w:lastRenderedPageBreak/>
        <w:drawing>
          <wp:inline distT="0" distB="0" distL="0" distR="0" wp14:anchorId="1F1BA50A" wp14:editId="029738B8">
            <wp:extent cx="6077246" cy="219456"/>
            <wp:effectExtent l="152400" t="171450" r="36195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77246" cy="219456"/>
                    </a:xfrm>
                    <a:prstGeom prst="rect">
                      <a:avLst/>
                    </a:prstGeom>
                    <a:ln>
                      <a:noFill/>
                    </a:ln>
                    <a:effectLst>
                      <a:outerShdw blurRad="292100" dist="139700" dir="2700000" algn="tl" rotWithShape="0">
                        <a:srgbClr val="333333">
                          <a:alpha val="65000"/>
                        </a:srgbClr>
                      </a:outerShdw>
                    </a:effectLst>
                  </pic:spPr>
                </pic:pic>
              </a:graphicData>
            </a:graphic>
          </wp:inline>
        </w:drawing>
      </w:r>
    </w:p>
    <w:p w:rsidR="00802B85" w:rsidRPr="00CE60BC" w:rsidRDefault="00802B85" w:rsidP="004569AC">
      <w:pPr>
        <w:pStyle w:val="Body"/>
        <w:spacing w:before="0"/>
      </w:pPr>
    </w:p>
    <w:p w:rsidR="00C87E86" w:rsidRPr="00CE60BC" w:rsidRDefault="00802B85" w:rsidP="004569AC">
      <w:pPr>
        <w:pStyle w:val="Body"/>
        <w:spacing w:before="0"/>
      </w:pPr>
      <w:r w:rsidRPr="00CE60BC">
        <w:t xml:space="preserve">By using the PEMS Controller, every View / Action / Controller using it has access to the appropriate </w:t>
      </w:r>
      <w:r w:rsidR="00424754" w:rsidRPr="00CE60BC">
        <w:t>cu</w:t>
      </w:r>
      <w:r w:rsidR="00424754" w:rsidRPr="00CE60BC">
        <w:t>l</w:t>
      </w:r>
      <w:r w:rsidR="00424754" w:rsidRPr="00CE60BC">
        <w:t>ture, 24</w:t>
      </w:r>
      <w:r w:rsidRPr="00CE60BC">
        <w:t xml:space="preserve"> hour clock settings</w:t>
      </w:r>
      <w:r w:rsidR="006B1ABD">
        <w:t>, and current local time for the customer.</w:t>
      </w:r>
      <w:r w:rsidRPr="00CE60BC">
        <w:t xml:space="preserve"> Below are the specifics on how each main area uses these settings.</w:t>
      </w:r>
    </w:p>
    <w:p w:rsidR="00262835" w:rsidRPr="00CE60BC" w:rsidRDefault="006B1ABD" w:rsidP="004569AC">
      <w:pPr>
        <w:pStyle w:val="Heading2"/>
        <w:spacing w:before="0"/>
        <w:rPr>
          <w:rFonts w:ascii="Times New Roman" w:hAnsi="Times New Roman"/>
        </w:rPr>
      </w:pPr>
      <w:bookmarkStart w:id="10" w:name="_Toc373947753"/>
      <w:r>
        <w:rPr>
          <w:rFonts w:ascii="Times New Roman" w:hAnsi="Times New Roman"/>
        </w:rPr>
        <w:t xml:space="preserve">Client: </w:t>
      </w:r>
      <w:r w:rsidR="004569AC">
        <w:rPr>
          <w:rFonts w:ascii="Times New Roman" w:hAnsi="Times New Roman"/>
        </w:rPr>
        <w:t>Using Localization</w:t>
      </w:r>
      <w:bookmarkEnd w:id="10"/>
    </w:p>
    <w:p w:rsidR="004B739C" w:rsidRPr="00CE60BC" w:rsidRDefault="007D6821" w:rsidP="004569AC">
      <w:pPr>
        <w:pStyle w:val="Body"/>
        <w:spacing w:before="0"/>
      </w:pPr>
      <w:r w:rsidRPr="00CE60BC">
        <w:t>Typically the users’ browse</w:t>
      </w:r>
      <w:r w:rsidR="00262835" w:rsidRPr="00CE60BC">
        <w:t xml:space="preserve">r determines the culture it uses based on </w:t>
      </w:r>
      <w:r w:rsidRPr="00CE60BC">
        <w:t>auto-detect</w:t>
      </w:r>
      <w:r w:rsidR="00262835" w:rsidRPr="00CE60BC">
        <w:t>ion of</w:t>
      </w:r>
      <w:r w:rsidRPr="00CE60BC">
        <w:t xml:space="preserve"> the location of the user. </w:t>
      </w:r>
      <w:r w:rsidR="00CC5669">
        <w:t>T</w:t>
      </w:r>
      <w:r w:rsidR="004B739C" w:rsidRPr="00CE60BC">
        <w:t>he browsers default setting</w:t>
      </w:r>
      <w:r w:rsidR="00CC5669">
        <w:t>s needs to be updated</w:t>
      </w:r>
      <w:r w:rsidR="004B739C" w:rsidRPr="00CE60BC">
        <w:t xml:space="preserve"> with the correct culture information for the current customer.</w:t>
      </w:r>
    </w:p>
    <w:p w:rsidR="00262835" w:rsidRPr="00CE60BC" w:rsidRDefault="00262835" w:rsidP="004569AC">
      <w:pPr>
        <w:pStyle w:val="Body"/>
        <w:spacing w:before="0"/>
      </w:pPr>
      <w:r w:rsidRPr="00CE60BC">
        <w:t>All of the controls that display date time to the user are Kendo controls.</w:t>
      </w:r>
      <w:r w:rsidR="004B739C" w:rsidRPr="00CE60BC">
        <w:t xml:space="preserve"> This is a requirement of the sy</w:t>
      </w:r>
      <w:r w:rsidR="004B739C" w:rsidRPr="00CE60BC">
        <w:t>s</w:t>
      </w:r>
      <w:r w:rsidR="004B739C" w:rsidRPr="00CE60BC">
        <w:t>tem to function correctly.</w:t>
      </w:r>
      <w:r w:rsidRPr="00CE60BC">
        <w:t xml:space="preserve"> In order to localize the entire client side of the site, </w:t>
      </w:r>
      <w:r w:rsidR="00424754">
        <w:t>the</w:t>
      </w:r>
      <w:r w:rsidR="00CC5669">
        <w:t xml:space="preserve"> Kendo culture is set on the </w:t>
      </w:r>
      <w:r w:rsidRPr="00CE60BC">
        <w:t xml:space="preserve">master page. As long as </w:t>
      </w:r>
      <w:r w:rsidR="00CC5669">
        <w:t>the application</w:t>
      </w:r>
      <w:r w:rsidRPr="00CE60BC">
        <w:t xml:space="preserve"> use</w:t>
      </w:r>
      <w:r w:rsidR="00CC5669">
        <w:t>s</w:t>
      </w:r>
      <w:r w:rsidRPr="00CE60BC">
        <w:t xml:space="preserve"> the Kendo controls to display date times to the user, then it will be localized correctly. These items are set in the _Layout.cshtml file that is used throughout the application and is located: /Areas/shared/Views/Shared/_Layout.cshtml. All of the user authenticated pa</w:t>
      </w:r>
      <w:r w:rsidRPr="00CE60BC">
        <w:t>g</w:t>
      </w:r>
      <w:r w:rsidRPr="00CE60BC">
        <w:t xml:space="preserve">es in the application use this layout, so </w:t>
      </w:r>
      <w:r w:rsidR="00CC5669">
        <w:t>it is set</w:t>
      </w:r>
      <w:r w:rsidRPr="00CE60BC">
        <w:t xml:space="preserve"> here and it is persisted to all the views in the site.  </w:t>
      </w:r>
      <w:r w:rsidR="004B739C" w:rsidRPr="00CE60BC">
        <w:t>This is the code snippet inside of the &lt;head&gt; tag of the _Layout file:</w:t>
      </w:r>
    </w:p>
    <w:p w:rsidR="004B739C" w:rsidRDefault="004B739C" w:rsidP="004569AC">
      <w:pPr>
        <w:pStyle w:val="Body"/>
        <w:spacing w:before="0"/>
      </w:pPr>
      <w:r w:rsidRPr="00CE60BC">
        <w:rPr>
          <w:noProof/>
        </w:rPr>
        <w:drawing>
          <wp:inline distT="0" distB="0" distL="0" distR="0" wp14:anchorId="52D6CFC4" wp14:editId="15ED7F14">
            <wp:extent cx="5943600" cy="501015"/>
            <wp:effectExtent l="171450" t="171450" r="381000" b="3562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101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9AC" w:rsidRPr="00CE60BC" w:rsidRDefault="004569AC" w:rsidP="004569AC">
      <w:pPr>
        <w:pStyle w:val="Body"/>
        <w:spacing w:before="0"/>
      </w:pPr>
      <w:r>
        <w:t>This allows us to assign a date time to a kendo control and it will render in the correct culture specific format.</w:t>
      </w:r>
    </w:p>
    <w:p w:rsidR="006B1ABD" w:rsidRPr="00CE60BC" w:rsidRDefault="006B1ABD" w:rsidP="006B1ABD">
      <w:pPr>
        <w:pStyle w:val="Heading2"/>
        <w:spacing w:before="0"/>
        <w:rPr>
          <w:rFonts w:ascii="Times New Roman" w:hAnsi="Times New Roman"/>
        </w:rPr>
      </w:pPr>
      <w:bookmarkStart w:id="11" w:name="_Toc373947754"/>
      <w:r>
        <w:rPr>
          <w:rFonts w:ascii="Times New Roman" w:hAnsi="Times New Roman"/>
        </w:rPr>
        <w:t>Server: Using Localization</w:t>
      </w:r>
      <w:bookmarkEnd w:id="11"/>
    </w:p>
    <w:p w:rsidR="006B1ABD" w:rsidRPr="006B1ABD" w:rsidRDefault="004B739C" w:rsidP="006B1ABD">
      <w:pPr>
        <w:pStyle w:val="Body"/>
        <w:spacing w:before="0"/>
      </w:pPr>
      <w:r w:rsidRPr="00CE60BC">
        <w:t xml:space="preserve">Localizing dates and times on the server requires no additional effort, as the culture is set on the thread by the base controller. </w:t>
      </w:r>
      <w:r w:rsidRPr="00CE60BC">
        <w:rPr>
          <w:szCs w:val="22"/>
        </w:rPr>
        <w:t xml:space="preserve">This allows us to use </w:t>
      </w:r>
      <w:r w:rsidR="00424754" w:rsidRPr="00CE60BC">
        <w:rPr>
          <w:color w:val="2B91AF"/>
          <w:szCs w:val="22"/>
          <w:highlight w:val="white"/>
        </w:rPr>
        <w:t>DateTime</w:t>
      </w:r>
      <w:r w:rsidR="00424754" w:rsidRPr="00CE60BC">
        <w:rPr>
          <w:szCs w:val="22"/>
          <w:highlight w:val="white"/>
        </w:rPr>
        <w:t>.Now.ToShortDateString (</w:t>
      </w:r>
      <w:r w:rsidR="003103F8" w:rsidRPr="00CE60BC">
        <w:rPr>
          <w:szCs w:val="22"/>
          <w:highlight w:val="white"/>
        </w:rPr>
        <w:t>)</w:t>
      </w:r>
      <w:r w:rsidR="003103F8" w:rsidRPr="00CE60BC">
        <w:rPr>
          <w:szCs w:val="22"/>
        </w:rPr>
        <w:t>, etc. to render the date and time in the correct format.</w:t>
      </w:r>
      <w:r w:rsidR="00424754">
        <w:rPr>
          <w:szCs w:val="22"/>
        </w:rPr>
        <w:t xml:space="preserve"> To</w:t>
      </w:r>
      <w:r w:rsidR="006B1ABD">
        <w:rPr>
          <w:szCs w:val="22"/>
        </w:rPr>
        <w:t xml:space="preserve"> view the </w:t>
      </w:r>
      <w:r w:rsidR="00424754">
        <w:rPr>
          <w:szCs w:val="22"/>
        </w:rPr>
        <w:t>customers’</w:t>
      </w:r>
      <w:r w:rsidR="006B1ABD">
        <w:rPr>
          <w:szCs w:val="22"/>
        </w:rPr>
        <w:t xml:space="preserve"> current local time, retrieve the associated Session data that was set by the PEMS Controller.</w:t>
      </w:r>
    </w:p>
    <w:p w:rsidR="004569AC" w:rsidRPr="004569AC" w:rsidRDefault="004569AC" w:rsidP="004569AC">
      <w:pPr>
        <w:pStyle w:val="Body"/>
        <w:spacing w:before="0"/>
      </w:pPr>
    </w:p>
    <w:p w:rsidR="007D2A1E" w:rsidRPr="00CE60BC" w:rsidRDefault="007D2A1E" w:rsidP="004569AC">
      <w:pPr>
        <w:pStyle w:val="Heading2"/>
        <w:numPr>
          <w:ilvl w:val="0"/>
          <w:numId w:val="0"/>
        </w:numPr>
        <w:spacing w:before="0"/>
        <w:ind w:left="576"/>
        <w:rPr>
          <w:rFonts w:ascii="Times New Roman" w:hAnsi="Times New Roman"/>
          <w:noProof/>
          <w:kern w:val="28"/>
          <w:sz w:val="34"/>
        </w:rPr>
      </w:pPr>
      <w:r w:rsidRPr="00CE60BC">
        <w:rPr>
          <w:rFonts w:ascii="Times New Roman" w:hAnsi="Times New Roman"/>
        </w:rPr>
        <w:br w:type="page"/>
      </w:r>
    </w:p>
    <w:p w:rsidR="004762E2" w:rsidRPr="00CE60BC" w:rsidRDefault="00BA77BD" w:rsidP="004569AC">
      <w:pPr>
        <w:pStyle w:val="Heading1"/>
        <w:spacing w:before="0" w:after="0"/>
        <w:rPr>
          <w:rFonts w:ascii="Times New Roman" w:hAnsi="Times New Roman"/>
        </w:rPr>
      </w:pPr>
      <w:bookmarkStart w:id="12" w:name="_Toc373947755"/>
      <w:r w:rsidRPr="00CE60BC">
        <w:rPr>
          <w:rFonts w:ascii="Times New Roman" w:hAnsi="Times New Roman"/>
        </w:rPr>
        <w:lastRenderedPageBreak/>
        <w:t>Globalization</w:t>
      </w:r>
      <w:r w:rsidR="00213389" w:rsidRPr="00CE60BC">
        <w:rPr>
          <w:rFonts w:ascii="Times New Roman" w:hAnsi="Times New Roman"/>
        </w:rPr>
        <w:t xml:space="preserve"> / Custom Labels</w:t>
      </w:r>
      <w:bookmarkEnd w:id="12"/>
    </w:p>
    <w:p w:rsidR="008279B8" w:rsidRPr="00CE60BC" w:rsidRDefault="008279B8" w:rsidP="004569AC">
      <w:pPr>
        <w:pStyle w:val="Body"/>
        <w:spacing w:before="0"/>
      </w:pPr>
      <w:r w:rsidRPr="00CE60BC">
        <w:t xml:space="preserve">Duncan needed the ability to have </w:t>
      </w:r>
      <w:r w:rsidR="001B44DE" w:rsidRPr="00CE60BC">
        <w:t>text displayed to the user that was specific to the language of the cu</w:t>
      </w:r>
      <w:r w:rsidR="001B44DE" w:rsidRPr="00CE60BC">
        <w:t>r</w:t>
      </w:r>
      <w:r w:rsidR="001B44DE" w:rsidRPr="00CE60BC">
        <w:t>rent customer. On top of that, each customer needs the ability to override certain globalized terms. These terms are modified by using the applications GUI within the administration section of the site. This means globalization within the PEMS system falls into two main categories: Globalization and customer specific custom labels.</w:t>
      </w:r>
    </w:p>
    <w:p w:rsidR="001B44DE" w:rsidRPr="00CE60BC" w:rsidRDefault="00213389" w:rsidP="004569AC">
      <w:pPr>
        <w:pStyle w:val="Heading2"/>
        <w:spacing w:before="0"/>
        <w:rPr>
          <w:rFonts w:ascii="Times New Roman" w:hAnsi="Times New Roman"/>
        </w:rPr>
      </w:pPr>
      <w:bookmarkStart w:id="13" w:name="_Toc373947756"/>
      <w:r w:rsidRPr="00CE60BC">
        <w:rPr>
          <w:rFonts w:ascii="Times New Roman" w:hAnsi="Times New Roman"/>
        </w:rPr>
        <w:t>Globalization</w:t>
      </w:r>
      <w:bookmarkEnd w:id="13"/>
    </w:p>
    <w:p w:rsidR="003572AF" w:rsidRPr="00CE60BC" w:rsidRDefault="001B44DE" w:rsidP="004569AC">
      <w:pPr>
        <w:pStyle w:val="Body"/>
        <w:spacing w:before="0"/>
      </w:pPr>
      <w:r w:rsidRPr="00CE60BC">
        <w:t>Normal resource files used for globalization are set at compile time and cannot be changed without rese</w:t>
      </w:r>
      <w:r w:rsidRPr="00CE60BC">
        <w:t>t</w:t>
      </w:r>
      <w:r w:rsidRPr="00CE60BC">
        <w:t xml:space="preserve">ting the application. </w:t>
      </w:r>
      <w:r w:rsidR="003572AF" w:rsidRPr="00CE60BC">
        <w:t>The PEMS system needs the ability to change resource files while t</w:t>
      </w:r>
      <w:r w:rsidR="00CC5669">
        <w:t xml:space="preserve">he application is running, so regular </w:t>
      </w:r>
      <w:r w:rsidR="00CC5669" w:rsidRPr="00CE60BC">
        <w:t>.Net globalization</w:t>
      </w:r>
      <w:r w:rsidR="00CC5669">
        <w:t xml:space="preserve"> cannot be used</w:t>
      </w:r>
      <w:r w:rsidR="003572AF" w:rsidRPr="00CE60BC">
        <w:t xml:space="preserve"> in this system. </w:t>
      </w:r>
    </w:p>
    <w:p w:rsidR="009A066E" w:rsidRPr="00CE60BC" w:rsidRDefault="005D36EF" w:rsidP="004569AC">
      <w:pPr>
        <w:pStyle w:val="Heading3"/>
        <w:spacing w:before="0"/>
        <w:rPr>
          <w:rFonts w:ascii="Times New Roman" w:hAnsi="Times New Roman"/>
        </w:rPr>
      </w:pPr>
      <w:bookmarkStart w:id="14" w:name="_Toc373947757"/>
      <w:r w:rsidRPr="00CE60BC">
        <w:rPr>
          <w:rFonts w:ascii="Times New Roman" w:hAnsi="Times New Roman"/>
        </w:rPr>
        <w:t>Extended Resource Provider</w:t>
      </w:r>
      <w:bookmarkEnd w:id="14"/>
      <w:r w:rsidRPr="00CE60BC">
        <w:rPr>
          <w:rFonts w:ascii="Times New Roman" w:hAnsi="Times New Roman"/>
        </w:rPr>
        <w:t xml:space="preserve"> </w:t>
      </w:r>
    </w:p>
    <w:p w:rsidR="00213389" w:rsidRPr="00CE60BC" w:rsidRDefault="003572AF" w:rsidP="004569AC">
      <w:pPr>
        <w:pStyle w:val="Body"/>
        <w:spacing w:before="0"/>
      </w:pPr>
      <w:r w:rsidRPr="00CE60BC">
        <w:t>To meet th</w:t>
      </w:r>
      <w:r w:rsidR="00213389" w:rsidRPr="00CE60BC">
        <w:t>is</w:t>
      </w:r>
      <w:r w:rsidRPr="00CE60BC">
        <w:t xml:space="preserve"> requirement, </w:t>
      </w:r>
      <w:r w:rsidR="00CC5669">
        <w:t>the following MSDN article was followed</w:t>
      </w:r>
      <w:r w:rsidRPr="00CE60BC">
        <w:t xml:space="preserve"> to extend the default Resource-Provider model to use a Database resource provider: </w:t>
      </w:r>
    </w:p>
    <w:p w:rsidR="001B44DE" w:rsidRPr="00CE60BC" w:rsidRDefault="00F65978" w:rsidP="004569AC">
      <w:pPr>
        <w:pStyle w:val="Body"/>
        <w:spacing w:before="0"/>
      </w:pPr>
      <w:hyperlink r:id="rId13" w:history="1">
        <w:r w:rsidR="003572AF" w:rsidRPr="00CE60BC">
          <w:rPr>
            <w:rStyle w:val="Hyperlink"/>
          </w:rPr>
          <w:t>http://msdn.microsoft.com/en-us/library/aa905797.aspx</w:t>
        </w:r>
      </w:hyperlink>
      <w:r w:rsidR="003572AF" w:rsidRPr="00CE60BC">
        <w:t xml:space="preserve">  (See “Building a Database Resource Provider” section). The implementation resides in the Duncan.PEMS.Utilities project in a class file called SqlE</w:t>
      </w:r>
      <w:r w:rsidR="003572AF" w:rsidRPr="00CE60BC">
        <w:t>x</w:t>
      </w:r>
      <w:r w:rsidR="003572AF" w:rsidRPr="00CE60BC">
        <w:t xml:space="preserve">tendedResourceProvider.cs. </w:t>
      </w:r>
      <w:r w:rsidR="00CC5669">
        <w:t>The application</w:t>
      </w:r>
      <w:r w:rsidR="003572AF" w:rsidRPr="00CE60BC">
        <w:t xml:space="preserve"> use</w:t>
      </w:r>
      <w:r w:rsidR="00CC5669">
        <w:t>s</w:t>
      </w:r>
      <w:r w:rsidR="003572AF" w:rsidRPr="00CE60BC">
        <w:t xml:space="preserve"> this </w:t>
      </w:r>
      <w:r w:rsidR="00213389" w:rsidRPr="00CE60BC">
        <w:t>process</w:t>
      </w:r>
      <w:r w:rsidR="003572AF" w:rsidRPr="00CE60BC">
        <w:t xml:space="preserve"> to display all the terms on the site to the user.  Here is an example of usage, which </w:t>
      </w:r>
      <w:r w:rsidR="00424754">
        <w:t>is used</w:t>
      </w:r>
      <w:r w:rsidR="003572AF" w:rsidRPr="00CE60BC">
        <w:t xml:space="preserve"> throughout the site:</w:t>
      </w:r>
    </w:p>
    <w:p w:rsidR="003572AF" w:rsidRPr="00CE60BC" w:rsidRDefault="003572AF" w:rsidP="004569AC">
      <w:pPr>
        <w:pStyle w:val="Body"/>
        <w:spacing w:before="0"/>
        <w:rPr>
          <w:sz w:val="20"/>
        </w:rPr>
      </w:pPr>
      <w:r w:rsidRPr="00CE60BC">
        <w:rPr>
          <w:color w:val="0000FF"/>
          <w:sz w:val="20"/>
          <w:highlight w:val="white"/>
        </w:rPr>
        <w:t>&lt;</w:t>
      </w:r>
      <w:r w:rsidRPr="00CE60BC">
        <w:rPr>
          <w:color w:val="800000"/>
          <w:sz w:val="20"/>
          <w:highlight w:val="white"/>
        </w:rPr>
        <w:t>h2</w:t>
      </w:r>
      <w:r w:rsidRPr="00CE60BC">
        <w:rPr>
          <w:color w:val="0000FF"/>
          <w:sz w:val="20"/>
          <w:highlight w:val="white"/>
        </w:rPr>
        <w:t>&gt;</w:t>
      </w:r>
      <w:r w:rsidRPr="00CE60BC">
        <w:rPr>
          <w:sz w:val="20"/>
          <w:highlight w:val="yellow"/>
        </w:rPr>
        <w:t>@</w:t>
      </w:r>
      <w:r w:rsidRPr="00CE60BC">
        <w:rPr>
          <w:color w:val="2B91AF"/>
          <w:sz w:val="20"/>
          <w:highlight w:val="white"/>
        </w:rPr>
        <w:t>HttpContext</w:t>
      </w:r>
      <w:r w:rsidRPr="00CE60BC">
        <w:rPr>
          <w:sz w:val="20"/>
          <w:highlight w:val="white"/>
        </w:rPr>
        <w:t xml:space="preserve">.GetGlobalResourceObject( </w:t>
      </w:r>
      <w:r w:rsidRPr="00CE60BC">
        <w:rPr>
          <w:color w:val="2B91AF"/>
          <w:sz w:val="20"/>
          <w:highlight w:val="white"/>
        </w:rPr>
        <w:t>ResourceTypes</w:t>
      </w:r>
      <w:r w:rsidRPr="00CE60BC">
        <w:rPr>
          <w:sz w:val="20"/>
          <w:highlight w:val="white"/>
        </w:rPr>
        <w:t>.</w:t>
      </w:r>
      <w:r w:rsidR="00213389" w:rsidRPr="00CE60BC">
        <w:rPr>
          <w:sz w:val="20"/>
          <w:highlight w:val="white"/>
        </w:rPr>
        <w:t>GridColumn</w:t>
      </w:r>
      <w:r w:rsidRPr="00CE60BC">
        <w:rPr>
          <w:sz w:val="20"/>
          <w:highlight w:val="white"/>
        </w:rPr>
        <w:t xml:space="preserve">, </w:t>
      </w:r>
      <w:r w:rsidRPr="00CE60BC">
        <w:rPr>
          <w:color w:val="A31515"/>
          <w:sz w:val="20"/>
          <w:highlight w:val="white"/>
        </w:rPr>
        <w:t>"</w:t>
      </w:r>
      <w:r w:rsidR="00213389" w:rsidRPr="00CE60BC">
        <w:rPr>
          <w:color w:val="A31515"/>
          <w:sz w:val="20"/>
          <w:highlight w:val="white"/>
        </w:rPr>
        <w:t>Time of Complaint</w:t>
      </w:r>
      <w:r w:rsidRPr="00CE60BC">
        <w:rPr>
          <w:color w:val="A31515"/>
          <w:sz w:val="20"/>
          <w:highlight w:val="white"/>
        </w:rPr>
        <w:t>"</w:t>
      </w:r>
      <w:r w:rsidRPr="00CE60BC">
        <w:rPr>
          <w:sz w:val="20"/>
          <w:highlight w:val="white"/>
        </w:rPr>
        <w:t xml:space="preserve"> )</w:t>
      </w:r>
      <w:r w:rsidRPr="00CE60BC">
        <w:rPr>
          <w:color w:val="0000FF"/>
          <w:sz w:val="20"/>
          <w:highlight w:val="white"/>
        </w:rPr>
        <w:t>&lt;/</w:t>
      </w:r>
      <w:r w:rsidRPr="00CE60BC">
        <w:rPr>
          <w:color w:val="800000"/>
          <w:sz w:val="20"/>
          <w:highlight w:val="white"/>
        </w:rPr>
        <w:t>h2</w:t>
      </w:r>
      <w:r w:rsidRPr="00CE60BC">
        <w:rPr>
          <w:color w:val="0000FF"/>
          <w:sz w:val="20"/>
          <w:highlight w:val="white"/>
        </w:rPr>
        <w:t>&gt;</w:t>
      </w:r>
    </w:p>
    <w:p w:rsidR="003572AF" w:rsidRPr="00CE60BC" w:rsidRDefault="003572AF" w:rsidP="004569AC">
      <w:pPr>
        <w:pStyle w:val="Body"/>
        <w:spacing w:before="0"/>
      </w:pPr>
      <w:r w:rsidRPr="00CE60BC">
        <w:t>What this does is pull data from the DB for the Type (</w:t>
      </w:r>
      <w:r w:rsidR="00424754" w:rsidRPr="00CE60BC">
        <w:t>Grid Column</w:t>
      </w:r>
      <w:r w:rsidRPr="00CE60BC">
        <w:t>) and Name (</w:t>
      </w:r>
      <w:r w:rsidR="00213389" w:rsidRPr="00CE60BC">
        <w:t>Time of Complaint</w:t>
      </w:r>
      <w:r w:rsidRPr="00CE60BC">
        <w:t xml:space="preserve">) for the </w:t>
      </w:r>
      <w:r w:rsidR="00213389" w:rsidRPr="00CE60BC">
        <w:t>culture</w:t>
      </w:r>
      <w:r w:rsidRPr="00CE60BC">
        <w:t xml:space="preserve"> defined for the current customer</w:t>
      </w:r>
      <w:r w:rsidR="00213389" w:rsidRPr="00CE60BC">
        <w:t xml:space="preserve"> (which is set on the current thread)</w:t>
      </w:r>
      <w:r w:rsidRPr="00CE60BC">
        <w:t>. The name of the table all of the data is stored in is “</w:t>
      </w:r>
      <w:r w:rsidR="00424754" w:rsidRPr="00CE60BC">
        <w:t>Locale Resources</w:t>
      </w:r>
      <w:r w:rsidRPr="00CE60BC">
        <w:t>”. Here is a snapshot of some of the data:</w:t>
      </w:r>
    </w:p>
    <w:p w:rsidR="003572AF" w:rsidRPr="00CE60BC" w:rsidRDefault="005D36EF" w:rsidP="004569AC">
      <w:pPr>
        <w:pStyle w:val="Body"/>
        <w:spacing w:before="0"/>
      </w:pPr>
      <w:r w:rsidRPr="00CE60BC">
        <w:rPr>
          <w:noProof/>
        </w:rPr>
        <w:drawing>
          <wp:inline distT="0" distB="0" distL="0" distR="0" wp14:anchorId="5330D2D1" wp14:editId="131490BE">
            <wp:extent cx="5943600" cy="1169670"/>
            <wp:effectExtent l="171450" t="171450" r="381000" b="354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69670"/>
                    </a:xfrm>
                    <a:prstGeom prst="rect">
                      <a:avLst/>
                    </a:prstGeom>
                    <a:ln>
                      <a:noFill/>
                    </a:ln>
                    <a:effectLst>
                      <a:outerShdw blurRad="292100" dist="139700" dir="2700000" algn="tl" rotWithShape="0">
                        <a:srgbClr val="333333">
                          <a:alpha val="65000"/>
                        </a:srgbClr>
                      </a:outerShdw>
                    </a:effectLst>
                  </pic:spPr>
                </pic:pic>
              </a:graphicData>
            </a:graphic>
          </wp:inline>
        </w:drawing>
      </w:r>
    </w:p>
    <w:p w:rsidR="0098291D" w:rsidRPr="00CE60BC" w:rsidRDefault="003C1D07" w:rsidP="004569AC">
      <w:pPr>
        <w:pStyle w:val="Body"/>
        <w:spacing w:before="0"/>
      </w:pPr>
      <w:r w:rsidRPr="00CE60BC">
        <w:t>Items to note on how the extended resource provider works:</w:t>
      </w:r>
    </w:p>
    <w:p w:rsidR="003C1D07" w:rsidRPr="00CE60BC" w:rsidRDefault="003C1D07" w:rsidP="004569AC">
      <w:pPr>
        <w:pStyle w:val="Body"/>
        <w:numPr>
          <w:ilvl w:val="0"/>
          <w:numId w:val="17"/>
        </w:numPr>
        <w:spacing w:before="0"/>
      </w:pPr>
      <w:r w:rsidRPr="00CE60BC">
        <w:t>When initially retrieving data, all the items of the type for that culture are cached, not just the term requested. So the first call to the GetGlobalResourceObject with the Resourc</w:t>
      </w:r>
      <w:r w:rsidRPr="00CE60BC">
        <w:t>e</w:t>
      </w:r>
      <w:r w:rsidRPr="00CE60BC">
        <w:t xml:space="preserve">Types.GridColumn type, all of the </w:t>
      </w:r>
      <w:r w:rsidR="00424754" w:rsidRPr="00CE60BC">
        <w:t>Grid Columns</w:t>
      </w:r>
      <w:r w:rsidRPr="00CE60BC">
        <w:t xml:space="preserve"> for that culture are retrieved once and cached. Any following calls check to see if the term requested resides within the cache, and if not, re-builds the cache for that type and culture.</w:t>
      </w:r>
    </w:p>
    <w:p w:rsidR="003C1D07" w:rsidRPr="00CE60BC" w:rsidRDefault="003C1D07" w:rsidP="004569AC">
      <w:pPr>
        <w:pStyle w:val="Body"/>
        <w:numPr>
          <w:ilvl w:val="0"/>
          <w:numId w:val="17"/>
        </w:numPr>
        <w:spacing w:before="0"/>
      </w:pPr>
      <w:r w:rsidRPr="00CE60BC">
        <w:t>This cache is flushed when the application is reset.</w:t>
      </w:r>
    </w:p>
    <w:p w:rsidR="005D36EF" w:rsidRPr="00CE60BC" w:rsidRDefault="005D36EF" w:rsidP="004569AC">
      <w:pPr>
        <w:pStyle w:val="Heading3"/>
        <w:spacing w:before="0"/>
        <w:rPr>
          <w:rFonts w:ascii="Times New Roman" w:hAnsi="Times New Roman"/>
        </w:rPr>
      </w:pPr>
      <w:bookmarkStart w:id="15" w:name="_Toc373947758"/>
      <w:r w:rsidRPr="00CE60BC">
        <w:rPr>
          <w:rFonts w:ascii="Times New Roman" w:hAnsi="Times New Roman"/>
        </w:rPr>
        <w:lastRenderedPageBreak/>
        <w:t>Automatic Inserts</w:t>
      </w:r>
      <w:bookmarkEnd w:id="15"/>
    </w:p>
    <w:p w:rsidR="00213389" w:rsidRPr="00CE60BC" w:rsidRDefault="00CC5669" w:rsidP="004569AC">
      <w:pPr>
        <w:pStyle w:val="Body"/>
        <w:spacing w:before="0"/>
      </w:pPr>
      <w:r>
        <w:t xml:space="preserve">The resource provider was </w:t>
      </w:r>
      <w:r w:rsidR="00213389" w:rsidRPr="00CE60BC">
        <w:t xml:space="preserve">extended resource provider to automatically insert data if it is not found in the DB. </w:t>
      </w:r>
      <w:r>
        <w:t>If this is added</w:t>
      </w:r>
      <w:r w:rsidR="00213389" w:rsidRPr="00CE60BC">
        <w:t xml:space="preserve"> to a view on the site:</w:t>
      </w:r>
    </w:p>
    <w:p w:rsidR="00213389" w:rsidRPr="00CE60BC" w:rsidRDefault="00213389" w:rsidP="004569AC">
      <w:pPr>
        <w:pStyle w:val="Body"/>
        <w:spacing w:before="0"/>
        <w:rPr>
          <w:color w:val="0000FF"/>
          <w:sz w:val="20"/>
        </w:rPr>
      </w:pPr>
      <w:r w:rsidRPr="00CE60BC">
        <w:rPr>
          <w:sz w:val="20"/>
          <w:highlight w:val="yellow"/>
        </w:rPr>
        <w:t>@</w:t>
      </w:r>
      <w:r w:rsidRPr="00CE60BC">
        <w:rPr>
          <w:color w:val="2B91AF"/>
          <w:sz w:val="20"/>
          <w:highlight w:val="white"/>
        </w:rPr>
        <w:t>HttpContext</w:t>
      </w:r>
      <w:r w:rsidRPr="00CE60BC">
        <w:rPr>
          <w:sz w:val="20"/>
          <w:highlight w:val="white"/>
        </w:rPr>
        <w:t xml:space="preserve">.GetGlobalResourceObject( </w:t>
      </w:r>
      <w:r w:rsidRPr="00CE60BC">
        <w:rPr>
          <w:color w:val="2B91AF"/>
          <w:sz w:val="20"/>
          <w:highlight w:val="white"/>
        </w:rPr>
        <w:t>ResourceTypes</w:t>
      </w:r>
      <w:r w:rsidRPr="00CE60BC">
        <w:rPr>
          <w:sz w:val="20"/>
          <w:highlight w:val="white"/>
        </w:rPr>
        <w:t xml:space="preserve">.GridColumn, </w:t>
      </w:r>
      <w:r w:rsidRPr="00CE60BC">
        <w:rPr>
          <w:color w:val="A31515"/>
          <w:sz w:val="20"/>
          <w:highlight w:val="white"/>
        </w:rPr>
        <w:t>"Testing"</w:t>
      </w:r>
      <w:r w:rsidRPr="00CE60BC">
        <w:rPr>
          <w:sz w:val="20"/>
          <w:highlight w:val="white"/>
        </w:rPr>
        <w:t xml:space="preserve"> )</w:t>
      </w:r>
    </w:p>
    <w:p w:rsidR="00213389" w:rsidRPr="00CE60BC" w:rsidRDefault="00CC5669" w:rsidP="004569AC">
      <w:pPr>
        <w:pStyle w:val="Body"/>
        <w:spacing w:before="0"/>
      </w:pPr>
      <w:r>
        <w:t>The application</w:t>
      </w:r>
      <w:r w:rsidR="00213389" w:rsidRPr="00CE60BC">
        <w:t xml:space="preserve"> would check to see if</w:t>
      </w:r>
      <w:r>
        <w:t xml:space="preserve"> the term</w:t>
      </w:r>
      <w:r w:rsidR="00213389" w:rsidRPr="00CE60BC">
        <w:t xml:space="preserve"> exists</w:t>
      </w:r>
      <w:r w:rsidR="005D36EF" w:rsidRPr="00CE60BC">
        <w:t xml:space="preserve"> for the current culture</w:t>
      </w:r>
      <w:r w:rsidR="00213389" w:rsidRPr="00CE60BC">
        <w:t>, and if not, insert that data with the Value of the term the same as the Name passed in (“Testing” in this example</w:t>
      </w:r>
      <w:r w:rsidR="0098291D" w:rsidRPr="00CE60BC">
        <w:t xml:space="preserve">). </w:t>
      </w:r>
      <w:r w:rsidR="00213389" w:rsidRPr="00CE60BC">
        <w:t>This allows deve</w:t>
      </w:r>
      <w:r w:rsidR="00213389" w:rsidRPr="00CE60BC">
        <w:t>l</w:t>
      </w:r>
      <w:r w:rsidR="00213389" w:rsidRPr="00CE60BC">
        <w:t xml:space="preserve">opment to go much quicker since the application takes care of inserting new </w:t>
      </w:r>
      <w:r w:rsidR="005D36EF" w:rsidRPr="00CE60BC">
        <w:t>terms;</w:t>
      </w:r>
      <w:r w:rsidR="00213389" w:rsidRPr="00CE60BC">
        <w:t xml:space="preserve"> all the developer has to do is </w:t>
      </w:r>
      <w:r w:rsidR="005D36EF" w:rsidRPr="00CE60BC">
        <w:t>use</w:t>
      </w:r>
      <w:r w:rsidR="00213389" w:rsidRPr="00CE60BC">
        <w:t xml:space="preserve"> the method. </w:t>
      </w:r>
      <w:r w:rsidR="005D36EF" w:rsidRPr="00CE60BC">
        <w:t xml:space="preserve"> If </w:t>
      </w:r>
      <w:r w:rsidR="00424754">
        <w:t>a user</w:t>
      </w:r>
      <w:r w:rsidR="005D36EF" w:rsidRPr="00CE60BC">
        <w:t xml:space="preserve"> log</w:t>
      </w:r>
      <w:r w:rsidR="00424754">
        <w:t>s</w:t>
      </w:r>
      <w:r w:rsidR="005D36EF" w:rsidRPr="00CE60BC">
        <w:t xml:space="preserve"> in as a customer with a culture that does not exist in the system, these assets will automatically get generated as the user navigates throughout the site.</w:t>
      </w:r>
    </w:p>
    <w:p w:rsidR="005D36EF" w:rsidRPr="00CE60BC" w:rsidRDefault="008C2EF0" w:rsidP="004569AC">
      <w:pPr>
        <w:pStyle w:val="Heading3"/>
        <w:spacing w:before="0"/>
        <w:rPr>
          <w:rFonts w:ascii="Times New Roman" w:hAnsi="Times New Roman"/>
        </w:rPr>
      </w:pPr>
      <w:bookmarkStart w:id="16" w:name="_Toc373947759"/>
      <w:r w:rsidRPr="00CE60BC">
        <w:rPr>
          <w:rFonts w:ascii="Times New Roman" w:hAnsi="Times New Roman"/>
        </w:rPr>
        <w:t>Adding a new locale</w:t>
      </w:r>
      <w:bookmarkEnd w:id="16"/>
    </w:p>
    <w:p w:rsidR="00122623" w:rsidRPr="00CE60BC" w:rsidRDefault="00CC5669" w:rsidP="004569AC">
      <w:pPr>
        <w:pStyle w:val="Body"/>
        <w:spacing w:before="0"/>
      </w:pPr>
      <w:r>
        <w:t>This example will use</w:t>
      </w:r>
      <w:r w:rsidR="00122623" w:rsidRPr="00CE60BC">
        <w:t xml:space="preserve"> the Spanish – Argentina locale (es-AR). There are two ways </w:t>
      </w:r>
      <w:r>
        <w:t>a locale can be added to the system</w:t>
      </w:r>
      <w:r w:rsidR="00122623" w:rsidRPr="00CE60BC">
        <w:t>.</w:t>
      </w:r>
    </w:p>
    <w:p w:rsidR="00122623" w:rsidRPr="00CE60BC" w:rsidRDefault="00122623" w:rsidP="004569AC">
      <w:pPr>
        <w:pStyle w:val="Heading4"/>
        <w:spacing w:before="0"/>
        <w:rPr>
          <w:rFonts w:ascii="Times New Roman" w:hAnsi="Times New Roman"/>
        </w:rPr>
      </w:pPr>
      <w:r w:rsidRPr="00CE60BC">
        <w:rPr>
          <w:rFonts w:ascii="Times New Roman" w:hAnsi="Times New Roman"/>
        </w:rPr>
        <w:t>Excel Import</w:t>
      </w:r>
    </w:p>
    <w:p w:rsidR="00122623" w:rsidRPr="00CE60BC" w:rsidRDefault="00122623" w:rsidP="004569AC">
      <w:pPr>
        <w:pStyle w:val="Body"/>
        <w:spacing w:before="0"/>
      </w:pPr>
      <w:r w:rsidRPr="00CE60BC">
        <w:t xml:space="preserve">The first is to export all of the en-US resources to an excel file, update the “Value” of each term, and set the culture code to es-AR, then use import tool in </w:t>
      </w:r>
      <w:r w:rsidR="0098291D" w:rsidRPr="00CE60BC">
        <w:t>SQL</w:t>
      </w:r>
      <w:r w:rsidRPr="00CE60BC">
        <w:t xml:space="preserve"> Server Management Studio</w:t>
      </w:r>
      <w:r w:rsidR="0098291D" w:rsidRPr="00CE60BC">
        <w:t xml:space="preserve"> (SSMS)</w:t>
      </w:r>
      <w:r w:rsidRPr="00CE60BC">
        <w:t xml:space="preserve"> to import the data into the Local</w:t>
      </w:r>
      <w:r w:rsidR="0098291D" w:rsidRPr="00CE60BC">
        <w:t xml:space="preserve"> </w:t>
      </w:r>
      <w:r w:rsidRPr="00CE60BC">
        <w:t>Resources Table. This is the preferred method for adding new cultures to the Local Resources in the system.</w:t>
      </w:r>
    </w:p>
    <w:p w:rsidR="005D36EF" w:rsidRPr="00CE60BC" w:rsidRDefault="00122623" w:rsidP="004569AC">
      <w:pPr>
        <w:pStyle w:val="Heading4"/>
        <w:spacing w:before="0"/>
        <w:rPr>
          <w:rFonts w:ascii="Times New Roman" w:hAnsi="Times New Roman"/>
        </w:rPr>
      </w:pPr>
      <w:r w:rsidRPr="00CE60BC">
        <w:rPr>
          <w:rFonts w:ascii="Times New Roman" w:hAnsi="Times New Roman"/>
        </w:rPr>
        <w:t>Manual Updates</w:t>
      </w:r>
    </w:p>
    <w:p w:rsidR="003C1D07" w:rsidRPr="00CE60BC" w:rsidRDefault="003C1D07" w:rsidP="004569AC">
      <w:pPr>
        <w:pStyle w:val="Body"/>
        <w:spacing w:before="0"/>
      </w:pPr>
      <w:r w:rsidRPr="00CE60BC">
        <w:t>The second is to c</w:t>
      </w:r>
      <w:r w:rsidR="00122623" w:rsidRPr="00CE60BC">
        <w:t>reate a customer and assign them the es-AR culture, then login to the customer and na</w:t>
      </w:r>
      <w:r w:rsidR="00122623" w:rsidRPr="00CE60BC">
        <w:t>v</w:t>
      </w:r>
      <w:r w:rsidR="00122623" w:rsidRPr="00CE60BC">
        <w:t xml:space="preserve">igate the site. This will generate all of the terms for the culture automatically, but these terms will be using the Name field as the Value. In order to update these values, a user will have to either user SSMS to edit the data or </w:t>
      </w:r>
      <w:r w:rsidRPr="00CE60BC">
        <w:t>a</w:t>
      </w:r>
      <w:r w:rsidR="00122623" w:rsidRPr="00CE60BC">
        <w:t xml:space="preserve"> command line interface to update the Value field for each associated term in the system</w:t>
      </w:r>
      <w:r w:rsidRPr="00CE60BC">
        <w:t xml:space="preserve"> for the new culture (es-AR)</w:t>
      </w:r>
      <w:r w:rsidR="00122623" w:rsidRPr="00CE60BC">
        <w:t>.</w:t>
      </w:r>
    </w:p>
    <w:p w:rsidR="0098291D" w:rsidRPr="00CE60BC" w:rsidRDefault="00122623" w:rsidP="004569AC">
      <w:pPr>
        <w:pStyle w:val="Body"/>
        <w:spacing w:before="0"/>
      </w:pPr>
      <w:r w:rsidRPr="00CE60BC">
        <w:t>This process will also need to be used when a new term is added to the s</w:t>
      </w:r>
      <w:r w:rsidR="0098291D" w:rsidRPr="00CE60BC">
        <w:t>ystem. If the “Testing” term above</w:t>
      </w:r>
      <w:r w:rsidR="00424754">
        <w:t xml:space="preserve"> is added</w:t>
      </w:r>
      <w:r w:rsidR="0098291D" w:rsidRPr="00CE60BC">
        <w:t xml:space="preserve">, this term will only reside in the DB once the user navigates to </w:t>
      </w:r>
      <w:r w:rsidR="003C1D07" w:rsidRPr="00CE60BC">
        <w:t xml:space="preserve">a page that uses the same Type and </w:t>
      </w:r>
      <w:r w:rsidR="0098291D" w:rsidRPr="00CE60BC">
        <w:t>will only be created for the culture that is assigned to the current customer they are logged into. So, to add “Testing” to the es-AR culture:</w:t>
      </w:r>
    </w:p>
    <w:p w:rsidR="00122623" w:rsidRPr="00CE60BC" w:rsidRDefault="0098291D" w:rsidP="004569AC">
      <w:pPr>
        <w:pStyle w:val="Body"/>
        <w:numPr>
          <w:ilvl w:val="0"/>
          <w:numId w:val="16"/>
        </w:numPr>
        <w:spacing w:before="0"/>
      </w:pPr>
      <w:r w:rsidRPr="00CE60BC">
        <w:t>Manually go in and do and insert the data via SSMS</w:t>
      </w:r>
    </w:p>
    <w:p w:rsidR="0098291D" w:rsidRPr="00CE60BC" w:rsidRDefault="00424754" w:rsidP="004569AC">
      <w:pPr>
        <w:pStyle w:val="Body"/>
        <w:numPr>
          <w:ilvl w:val="0"/>
          <w:numId w:val="16"/>
        </w:numPr>
        <w:spacing w:before="0"/>
      </w:pPr>
      <w:r>
        <w:t xml:space="preserve">OR </w:t>
      </w:r>
      <w:r w:rsidR="0098291D" w:rsidRPr="00CE60BC">
        <w:t>Navigate to the page while logged in as our es-AR customer, then update the “Value” field of the appropriate table row that was created.</w:t>
      </w:r>
    </w:p>
    <w:p w:rsidR="00122623" w:rsidRPr="00CE60BC" w:rsidRDefault="00F0537D" w:rsidP="004569AC">
      <w:pPr>
        <w:pStyle w:val="Heading2"/>
        <w:spacing w:before="0"/>
        <w:rPr>
          <w:rFonts w:ascii="Times New Roman" w:hAnsi="Times New Roman"/>
        </w:rPr>
      </w:pPr>
      <w:bookmarkStart w:id="17" w:name="_Toc373947760"/>
      <w:r w:rsidRPr="00CE60BC">
        <w:rPr>
          <w:rFonts w:ascii="Times New Roman" w:hAnsi="Times New Roman"/>
        </w:rPr>
        <w:t>Custom Labels</w:t>
      </w:r>
      <w:bookmarkEnd w:id="17"/>
    </w:p>
    <w:p w:rsidR="00F0537D" w:rsidRPr="00CE60BC" w:rsidRDefault="00F0537D" w:rsidP="004569AC">
      <w:pPr>
        <w:pStyle w:val="Body"/>
        <w:spacing w:before="0"/>
      </w:pPr>
      <w:r w:rsidRPr="00CE60BC">
        <w:t xml:space="preserve">Along with culture specific terms, </w:t>
      </w:r>
      <w:r w:rsidR="00CC5669">
        <w:t>the application</w:t>
      </w:r>
      <w:r w:rsidRPr="00CE60BC">
        <w:t xml:space="preserve"> also need</w:t>
      </w:r>
      <w:r w:rsidR="00CC5669">
        <w:t>s</w:t>
      </w:r>
      <w:r w:rsidRPr="00CE60BC">
        <w:t xml:space="preserve"> the ability to customize each term on a per customer basis.  The extended resource provider is limited to a single culture and is not customer specific. In order to accommodate this requirement, </w:t>
      </w:r>
      <w:r w:rsidR="00B6029A" w:rsidRPr="00CE60BC">
        <w:t>customized locale resources</w:t>
      </w:r>
      <w:r w:rsidR="00CC5669">
        <w:t xml:space="preserve"> have been implemented</w:t>
      </w:r>
      <w:r w:rsidR="00B6029A" w:rsidRPr="00CE60BC">
        <w:t xml:space="preserve">. </w:t>
      </w:r>
    </w:p>
    <w:p w:rsidR="00B6029A" w:rsidRPr="00CE60BC" w:rsidRDefault="00B6029A" w:rsidP="004569AC">
      <w:pPr>
        <w:pStyle w:val="Heading3"/>
        <w:spacing w:before="0"/>
        <w:rPr>
          <w:rFonts w:ascii="Times New Roman" w:hAnsi="Times New Roman"/>
        </w:rPr>
      </w:pPr>
      <w:bookmarkStart w:id="18" w:name="_Toc373947761"/>
      <w:r w:rsidRPr="00CE60BC">
        <w:rPr>
          <w:rFonts w:ascii="Times New Roman" w:hAnsi="Times New Roman"/>
        </w:rPr>
        <w:t>Locale Resources Custom</w:t>
      </w:r>
      <w:bookmarkEnd w:id="18"/>
    </w:p>
    <w:p w:rsidR="00B6029A" w:rsidRPr="00CE60BC" w:rsidRDefault="00B6029A" w:rsidP="004569AC">
      <w:pPr>
        <w:pStyle w:val="Body"/>
        <w:spacing w:before="0"/>
      </w:pPr>
      <w:r w:rsidRPr="00CE60BC">
        <w:t>A table has been added to store all of the customer specific labels and grid columns. These custom terms only apply to locale resources with the Type of “</w:t>
      </w:r>
      <w:r w:rsidR="00424754" w:rsidRPr="00CE60BC">
        <w:t>Grid Column</w:t>
      </w:r>
      <w:r w:rsidRPr="00CE60BC">
        <w:t xml:space="preserve">” or “Label”. All other term types are </w:t>
      </w:r>
      <w:r w:rsidR="00D95AE9" w:rsidRPr="00CE60BC">
        <w:t>not customer</w:t>
      </w:r>
      <w:r w:rsidRPr="00CE60BC">
        <w:t xml:space="preserve"> specific.</w:t>
      </w:r>
      <w:r w:rsidR="00D95AE9" w:rsidRPr="00CE60BC">
        <w:t xml:space="preserve"> Here is a snapshot of the data from the Locale Resources Custom table:</w:t>
      </w:r>
    </w:p>
    <w:p w:rsidR="00D95AE9" w:rsidRPr="00CE60BC" w:rsidRDefault="00D95AE9" w:rsidP="004569AC">
      <w:pPr>
        <w:pStyle w:val="Body"/>
        <w:spacing w:before="0"/>
      </w:pPr>
      <w:r w:rsidRPr="00CE60BC">
        <w:rPr>
          <w:noProof/>
        </w:rPr>
        <w:lastRenderedPageBreak/>
        <w:drawing>
          <wp:inline distT="0" distB="0" distL="0" distR="0" wp14:anchorId="17018352" wp14:editId="3017A068">
            <wp:extent cx="3914775" cy="1438275"/>
            <wp:effectExtent l="171450" t="171450" r="39052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1438275"/>
                    </a:xfrm>
                    <a:prstGeom prst="rect">
                      <a:avLst/>
                    </a:prstGeom>
                    <a:ln>
                      <a:noFill/>
                    </a:ln>
                    <a:effectLst>
                      <a:outerShdw blurRad="292100" dist="139700" dir="2700000" algn="tl" rotWithShape="0">
                        <a:srgbClr val="333333">
                          <a:alpha val="65000"/>
                        </a:srgbClr>
                      </a:outerShdw>
                    </a:effectLst>
                  </pic:spPr>
                </pic:pic>
              </a:graphicData>
            </a:graphic>
          </wp:inline>
        </w:drawing>
      </w:r>
    </w:p>
    <w:p w:rsidR="00D95AE9" w:rsidRPr="00CE60BC" w:rsidRDefault="00D95AE9" w:rsidP="004569AC">
      <w:pPr>
        <w:pStyle w:val="Heading4"/>
        <w:spacing w:before="0"/>
        <w:rPr>
          <w:rFonts w:ascii="Times New Roman" w:hAnsi="Times New Roman"/>
        </w:rPr>
      </w:pPr>
      <w:r w:rsidRPr="00CE60BC">
        <w:rPr>
          <w:rFonts w:ascii="Times New Roman" w:hAnsi="Times New Roman"/>
        </w:rPr>
        <w:t>Using custom resources</w:t>
      </w:r>
    </w:p>
    <w:p w:rsidR="00D95AE9" w:rsidRPr="00CE60BC" w:rsidRDefault="00D95AE9" w:rsidP="004569AC">
      <w:pPr>
        <w:pStyle w:val="Body"/>
        <w:spacing w:before="0"/>
      </w:pPr>
      <w:r w:rsidRPr="00CE60BC">
        <w:t>This section will use the term “Time of Complaint” as an example. In order to get this system to work correctly and allow customers to have term specific values, the extended resource provider has been mo</w:t>
      </w:r>
      <w:r w:rsidRPr="00CE60BC">
        <w:t>d</w:t>
      </w:r>
      <w:r w:rsidRPr="00CE60BC">
        <w:t>ified to perform the following logic:</w:t>
      </w:r>
    </w:p>
    <w:p w:rsidR="00D95AE9" w:rsidRPr="00CE60BC" w:rsidRDefault="00D95AE9" w:rsidP="004569AC">
      <w:pPr>
        <w:pStyle w:val="Body"/>
        <w:spacing w:before="0"/>
      </w:pPr>
      <w:r w:rsidRPr="00CE60BC">
        <w:t>When a term is requested, this custom table</w:t>
      </w:r>
      <w:r w:rsidR="00CC5669">
        <w:t xml:space="preserve"> is checked</w:t>
      </w:r>
      <w:r w:rsidRPr="00CE60BC">
        <w:t xml:space="preserve"> to see if the term exists for the current customer. If it exists, then </w:t>
      </w:r>
      <w:r w:rsidR="00424754" w:rsidRPr="00CE60BC">
        <w:t xml:space="preserve">what has been cached for that term </w:t>
      </w:r>
      <w:r w:rsidR="00424754">
        <w:t xml:space="preserve">is </w:t>
      </w:r>
      <w:r w:rsidRPr="00CE60BC">
        <w:t>ignore</w:t>
      </w:r>
      <w:r w:rsidR="00424754">
        <w:t>d</w:t>
      </w:r>
      <w:r w:rsidRPr="00CE60BC">
        <w:t xml:space="preserve"> and </w:t>
      </w:r>
      <w:r w:rsidR="00424754">
        <w:t>the customer specific value is used i</w:t>
      </w:r>
      <w:r w:rsidR="00424754">
        <w:t>n</w:t>
      </w:r>
      <w:r w:rsidR="00424754">
        <w:t>stead</w:t>
      </w:r>
      <w:r w:rsidRPr="00CE60BC">
        <w:t>.  If a custom term does NOT exist for this customer, then the normal process for local resources</w:t>
      </w:r>
      <w:r w:rsidR="00424754">
        <w:t xml:space="preserve"> I followed</w:t>
      </w:r>
      <w:r w:rsidRPr="00CE60BC">
        <w:t xml:space="preserve">. </w:t>
      </w:r>
    </w:p>
    <w:p w:rsidR="00D95AE9" w:rsidRPr="00CE60BC" w:rsidRDefault="00D95AE9" w:rsidP="004569AC">
      <w:pPr>
        <w:pStyle w:val="Body"/>
        <w:spacing w:before="0"/>
      </w:pPr>
      <w:r w:rsidRPr="00CE60BC">
        <w:t xml:space="preserve">This allows the application to have customer specific terms on a case by case basis with a fallback to the Culture specific term. In our Time of Complaint Example, any time the term is requested for customer 29, TOC </w:t>
      </w:r>
      <w:r w:rsidR="00424754">
        <w:t xml:space="preserve">is displayed </w:t>
      </w:r>
      <w:r w:rsidRPr="00CE60BC">
        <w:t>instead of what has been cached for the Time of Complaint term.</w:t>
      </w:r>
    </w:p>
    <w:p w:rsidR="00D95AE9" w:rsidRPr="00CE60BC" w:rsidRDefault="00D95AE9" w:rsidP="004569AC">
      <w:pPr>
        <w:pStyle w:val="Heading4"/>
        <w:spacing w:before="0"/>
        <w:rPr>
          <w:rFonts w:ascii="Times New Roman" w:hAnsi="Times New Roman"/>
        </w:rPr>
      </w:pPr>
      <w:r w:rsidRPr="00CE60BC">
        <w:rPr>
          <w:rFonts w:ascii="Times New Roman" w:hAnsi="Times New Roman"/>
        </w:rPr>
        <w:t>Setting Custom Resources</w:t>
      </w:r>
    </w:p>
    <w:p w:rsidR="00B81F2E" w:rsidRPr="00CE60BC" w:rsidRDefault="00B81F2E" w:rsidP="004569AC">
      <w:pPr>
        <w:pStyle w:val="Body"/>
        <w:spacing w:before="0"/>
      </w:pPr>
      <w:r w:rsidRPr="00CE60BC">
        <w:t>The application provides the ability to modify the custom labels on a per customer basis. This user inte</w:t>
      </w:r>
      <w:r w:rsidRPr="00CE60BC">
        <w:t>r</w:t>
      </w:r>
      <w:r w:rsidRPr="00CE60BC">
        <w:t>face resides in the Duncan Administration customer under the Administration &gt; Client Management &gt; Customer Details &gt; Custom Labels tab</w:t>
      </w:r>
    </w:p>
    <w:p w:rsidR="00B81F2E" w:rsidRPr="00CE60BC" w:rsidRDefault="00B81F2E" w:rsidP="004569AC">
      <w:pPr>
        <w:pStyle w:val="Body"/>
        <w:spacing w:before="0"/>
      </w:pPr>
      <w:r w:rsidRPr="00CE60BC">
        <w:rPr>
          <w:noProof/>
        </w:rPr>
        <w:drawing>
          <wp:inline distT="0" distB="0" distL="0" distR="0" wp14:anchorId="1571716D" wp14:editId="3C192C8D">
            <wp:extent cx="5943600" cy="848995"/>
            <wp:effectExtent l="171450" t="171450" r="38100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48995"/>
                    </a:xfrm>
                    <a:prstGeom prst="rect">
                      <a:avLst/>
                    </a:prstGeom>
                    <a:ln>
                      <a:noFill/>
                    </a:ln>
                    <a:effectLst>
                      <a:outerShdw blurRad="292100" dist="139700" dir="2700000" algn="tl" rotWithShape="0">
                        <a:srgbClr val="333333">
                          <a:alpha val="65000"/>
                        </a:srgbClr>
                      </a:outerShdw>
                    </a:effectLst>
                  </pic:spPr>
                </pic:pic>
              </a:graphicData>
            </a:graphic>
          </wp:inline>
        </w:drawing>
      </w:r>
    </w:p>
    <w:p w:rsidR="00B81F2E" w:rsidRPr="00CE60BC" w:rsidRDefault="00B81F2E" w:rsidP="004569AC">
      <w:pPr>
        <w:pStyle w:val="Body"/>
        <w:spacing w:before="0"/>
      </w:pPr>
      <w:r w:rsidRPr="00CE60BC">
        <w:t>This page lists all of the local resources that are marked as Grid Column or Label. It allows the user to add the custom labels they require.</w:t>
      </w:r>
    </w:p>
    <w:p w:rsidR="00B81F2E" w:rsidRPr="00CE60BC" w:rsidRDefault="00B81F2E" w:rsidP="004569AC">
      <w:pPr>
        <w:pStyle w:val="Body"/>
        <w:spacing w:before="0"/>
      </w:pPr>
      <w:r w:rsidRPr="00CE60BC">
        <w:rPr>
          <w:noProof/>
        </w:rPr>
        <w:drawing>
          <wp:inline distT="0" distB="0" distL="0" distR="0" wp14:anchorId="2CCF01C7" wp14:editId="1C83FFFE">
            <wp:extent cx="4134678" cy="522775"/>
            <wp:effectExtent l="171450" t="171450" r="380365" b="3536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1005" cy="529897"/>
                    </a:xfrm>
                    <a:prstGeom prst="rect">
                      <a:avLst/>
                    </a:prstGeom>
                    <a:ln>
                      <a:noFill/>
                    </a:ln>
                    <a:effectLst>
                      <a:outerShdw blurRad="292100" dist="139700" dir="2700000" algn="tl" rotWithShape="0">
                        <a:srgbClr val="333333">
                          <a:alpha val="65000"/>
                        </a:srgbClr>
                      </a:outerShdw>
                    </a:effectLst>
                  </pic:spPr>
                </pic:pic>
              </a:graphicData>
            </a:graphic>
          </wp:inline>
        </w:drawing>
      </w:r>
    </w:p>
    <w:p w:rsidR="00B81F2E" w:rsidRPr="00CE60BC" w:rsidRDefault="006D3203" w:rsidP="004569AC">
      <w:pPr>
        <w:pStyle w:val="Body"/>
        <w:spacing w:before="0"/>
      </w:pPr>
      <w:r w:rsidRPr="00CE60BC">
        <w:t>Saving this page</w:t>
      </w:r>
      <w:r w:rsidR="00B81F2E" w:rsidRPr="00CE60BC">
        <w:t xml:space="preserve"> will </w:t>
      </w:r>
      <w:r w:rsidRPr="00CE60BC">
        <w:t>save</w:t>
      </w:r>
      <w:r w:rsidR="00B81F2E" w:rsidRPr="00CE60BC">
        <w:t xml:space="preserve"> the data into the Locale Resources Custom table. </w:t>
      </w:r>
    </w:p>
    <w:p w:rsidR="00D95AE9" w:rsidRPr="00CE60BC" w:rsidRDefault="00D95AE9" w:rsidP="004569AC">
      <w:pPr>
        <w:pStyle w:val="Body"/>
        <w:spacing w:before="0"/>
      </w:pPr>
    </w:p>
    <w:p w:rsidR="005E3F48" w:rsidRPr="00CE60BC" w:rsidRDefault="00BA77BD" w:rsidP="004569AC">
      <w:pPr>
        <w:pStyle w:val="Heading1"/>
        <w:spacing w:before="0" w:after="0"/>
        <w:rPr>
          <w:rFonts w:ascii="Times New Roman" w:hAnsi="Times New Roman"/>
        </w:rPr>
      </w:pPr>
      <w:bookmarkStart w:id="19" w:name="_Toc373947762"/>
      <w:r w:rsidRPr="00CE60BC">
        <w:rPr>
          <w:rFonts w:ascii="Times New Roman" w:hAnsi="Times New Roman"/>
        </w:rPr>
        <w:lastRenderedPageBreak/>
        <w:t>Time Zones</w:t>
      </w:r>
      <w:bookmarkEnd w:id="19"/>
    </w:p>
    <w:p w:rsidR="005E3F48" w:rsidRPr="00CE60BC" w:rsidRDefault="005E3F48" w:rsidP="004569AC">
      <w:pPr>
        <w:spacing w:line="240" w:lineRule="auto"/>
        <w:rPr>
          <w:rFonts w:ascii="Times New Roman" w:hAnsi="Times New Roman"/>
          <w:color w:val="000000"/>
          <w:kern w:val="22"/>
          <w:sz w:val="22"/>
        </w:rPr>
      </w:pPr>
    </w:p>
    <w:sectPr w:rsidR="005E3F48" w:rsidRPr="00CE60BC" w:rsidSect="00ED433A">
      <w:headerReference w:type="default" r:id="rId18"/>
      <w:footerReference w:type="even" r:id="rId19"/>
      <w:footerReference w:type="default" r:id="rId20"/>
      <w:headerReference w:type="first" r:id="rId21"/>
      <w:footerReference w:type="first" r:id="rId22"/>
      <w:type w:val="oddPage"/>
      <w:pgSz w:w="12240" w:h="15840" w:code="1"/>
      <w:pgMar w:top="720" w:right="1080" w:bottom="720" w:left="1080" w:header="446" w:footer="0" w:gutter="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978" w:rsidRDefault="00F65978">
      <w:r>
        <w:separator/>
      </w:r>
    </w:p>
  </w:endnote>
  <w:endnote w:type="continuationSeparator" w:id="0">
    <w:p w:rsidR="00F65978" w:rsidRDefault="00F6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C59" w:rsidRDefault="00087C59">
    <w:pPr>
      <w:pStyle w:val="Footer"/>
      <w:jc w:val="left"/>
      <w:rPr>
        <w:rStyle w:val="PageNumber"/>
        <w:b/>
        <w:color w:val="808080" w:themeColor="background1" w:themeShade="80"/>
        <w:sz w:val="16"/>
      </w:rPr>
    </w:pPr>
  </w:p>
  <w:p w:rsidR="00087C59" w:rsidRDefault="00087C59">
    <w:pPr>
      <w:pStyle w:val="Footer"/>
      <w:jc w:val="left"/>
      <w:rPr>
        <w:rStyle w:val="PageNumber"/>
        <w:b/>
        <w:color w:val="808080" w:themeColor="background1" w:themeShade="80"/>
        <w:sz w:val="16"/>
      </w:rPr>
    </w:pPr>
  </w:p>
  <w:p w:rsidR="00087C59" w:rsidRDefault="00087C59" w:rsidP="00AC53B0">
    <w:pPr>
      <w:pStyle w:val="Footer"/>
      <w:tabs>
        <w:tab w:val="clear" w:pos="8640"/>
        <w:tab w:val="right" w:pos="9990"/>
      </w:tabs>
      <w:ind w:right="90"/>
      <w:jc w:val="left"/>
      <w:rPr>
        <w:rStyle w:val="PageNumber"/>
      </w:rPr>
    </w:pPr>
    <w:r>
      <w:rPr>
        <w:b/>
        <w:color w:val="808080" w:themeColor="background1" w:themeShade="80"/>
        <w:sz w:val="16"/>
      </w:rPr>
      <mc:AlternateContent>
        <mc:Choice Requires="wps">
          <w:drawing>
            <wp:anchor distT="0" distB="0" distL="114300" distR="114300" simplePos="0" relativeHeight="251659264" behindDoc="0" locked="0" layoutInCell="1" allowOverlap="1" wp14:anchorId="31C957E8" wp14:editId="143E384D">
              <wp:simplePos x="0" y="0"/>
              <wp:positionH relativeFrom="margin">
                <wp:posOffset>-635</wp:posOffset>
              </wp:positionH>
              <wp:positionV relativeFrom="paragraph">
                <wp:posOffset>-29845</wp:posOffset>
              </wp:positionV>
              <wp:extent cx="6400800" cy="635"/>
              <wp:effectExtent l="0" t="0" r="19050" b="3746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oE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cTl6BB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b/>
        <w:color w:val="808080" w:themeColor="background1" w:themeShade="80"/>
        <w:sz w:val="16"/>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rPr>
        <w:rStyle w:val="PageNumber"/>
      </w:rPr>
      <w:tab/>
      <w:t xml:space="preserve">      </w:t>
    </w:r>
    <w:r w:rsidRPr="00AC53B0">
      <w:rPr>
        <w:rStyle w:val="PageNumber"/>
        <w:b/>
        <w:color w:val="808080" w:themeColor="background1" w:themeShade="80"/>
        <w:sz w:val="16"/>
      </w:rPr>
      <w:t>Confidential and Prioprietary</w:t>
    </w:r>
    <w:r w:rsidRPr="00AC53B0">
      <w:rPr>
        <w:rStyle w:val="PageNumber"/>
        <w:color w:val="808080" w:themeColor="background1" w:themeShade="80"/>
        <w:sz w:val="16"/>
      </w:rPr>
      <w:t xml:space="preserve"> </w:t>
    </w:r>
  </w:p>
  <w:p w:rsidR="00087C59" w:rsidRPr="00AC53B0" w:rsidRDefault="00087C59" w:rsidP="00AC53B0">
    <w:pPr>
      <w:pStyle w:val="Footer"/>
      <w:jc w:val="center"/>
      <w:rPr>
        <w:sz w:val="16"/>
      </w:rPr>
    </w:pPr>
    <w:r w:rsidRPr="00AC53B0">
      <w:rPr>
        <w:rStyle w:val="PageNumber"/>
        <w:sz w:val="16"/>
      </w:rPr>
      <w:t>Unified Developments, Inc. 16620 Swingly Road, Suite 260, Chesterfield, MO 63017 Phone: (636) xxx-xxxx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C59" w:rsidRDefault="00087C59" w:rsidP="00963DF7">
    <w:pPr>
      <w:pStyle w:val="Footer"/>
      <w:spacing w:line="240" w:lineRule="auto"/>
      <w:jc w:val="left"/>
      <w:rPr>
        <w:rStyle w:val="PageNumber"/>
        <w:b/>
        <w:color w:val="808080" w:themeColor="background1" w:themeShade="80"/>
        <w:sz w:val="16"/>
      </w:rPr>
    </w:pPr>
  </w:p>
  <w:p w:rsidR="00087C59" w:rsidRDefault="00087C59" w:rsidP="00963DF7">
    <w:pPr>
      <w:pStyle w:val="Footer"/>
      <w:tabs>
        <w:tab w:val="clear" w:pos="8640"/>
        <w:tab w:val="right" w:pos="9990"/>
      </w:tabs>
      <w:spacing w:line="240" w:lineRule="auto"/>
      <w:ind w:right="90"/>
      <w:jc w:val="left"/>
      <w:rPr>
        <w:rStyle w:val="PageNumber"/>
      </w:rPr>
    </w:pPr>
    <w:r>
      <w:rPr>
        <w:b/>
        <w:color w:val="808080" w:themeColor="background1" w:themeShade="80"/>
        <w:sz w:val="16"/>
      </w:rPr>
      <mc:AlternateContent>
        <mc:Choice Requires="wps">
          <w:drawing>
            <wp:anchor distT="0" distB="0" distL="114300" distR="114300" simplePos="0" relativeHeight="251661312" behindDoc="0" locked="0" layoutInCell="1" allowOverlap="1" wp14:anchorId="32028D5B" wp14:editId="26F5BC6B">
              <wp:simplePos x="0" y="0"/>
              <wp:positionH relativeFrom="margin">
                <wp:posOffset>-635</wp:posOffset>
              </wp:positionH>
              <wp:positionV relativeFrom="paragraph">
                <wp:posOffset>-29845</wp:posOffset>
              </wp:positionV>
              <wp:extent cx="6400800" cy="635"/>
              <wp:effectExtent l="0" t="0" r="19050" b="37465"/>
              <wp:wrapNone/>
              <wp:docPr id="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Dy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5eLQ8h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b/>
        <w:color w:val="808080" w:themeColor="background1" w:themeShade="80"/>
        <w:sz w:val="16"/>
      </w:rPr>
      <w:t>Page</w:t>
    </w:r>
    <w:r w:rsidRPr="00F219D7">
      <w:rPr>
        <w:rStyle w:val="PageNumber"/>
        <w:b/>
      </w:rPr>
      <w:t xml:space="preserve">:  </w:t>
    </w:r>
    <w:r w:rsidRPr="00F219D7">
      <w:rPr>
        <w:rStyle w:val="PageNumber"/>
        <w:b/>
      </w:rPr>
      <w:fldChar w:fldCharType="begin"/>
    </w:r>
    <w:r w:rsidRPr="00F219D7">
      <w:rPr>
        <w:rStyle w:val="PageNumber"/>
        <w:b/>
      </w:rPr>
      <w:instrText xml:space="preserve"> PAGE </w:instrText>
    </w:r>
    <w:r w:rsidRPr="00F219D7">
      <w:rPr>
        <w:rStyle w:val="PageNumber"/>
        <w:b/>
      </w:rPr>
      <w:fldChar w:fldCharType="separate"/>
    </w:r>
    <w:r w:rsidR="006C7535">
      <w:rPr>
        <w:rStyle w:val="PageNumber"/>
        <w:b/>
      </w:rPr>
      <w:t>12</w:t>
    </w:r>
    <w:r w:rsidRPr="00F219D7">
      <w:rPr>
        <w:rStyle w:val="PageNumber"/>
        <w:b/>
      </w:rPr>
      <w:fldChar w:fldCharType="end"/>
    </w:r>
    <w:r>
      <w:rPr>
        <w:rStyle w:val="PageNumber"/>
      </w:rPr>
      <w:tab/>
    </w:r>
    <w:r>
      <w:rPr>
        <w:rStyle w:val="PageNumber"/>
      </w:rPr>
      <w:tab/>
      <w:t xml:space="preserve">      </w:t>
    </w:r>
    <w:r w:rsidRPr="00AC53B0">
      <w:rPr>
        <w:rStyle w:val="PageNumber"/>
        <w:b/>
        <w:color w:val="808080" w:themeColor="background1" w:themeShade="80"/>
        <w:sz w:val="16"/>
      </w:rPr>
      <w:t>Confidential and Prioprietary</w:t>
    </w:r>
    <w:r w:rsidRPr="00AC53B0">
      <w:rPr>
        <w:rStyle w:val="PageNumber"/>
        <w:color w:val="808080" w:themeColor="background1" w:themeShade="80"/>
        <w:sz w:val="16"/>
      </w:rPr>
      <w:t xml:space="preserve"> </w:t>
    </w:r>
  </w:p>
  <w:p w:rsidR="00087C59" w:rsidRDefault="00087C59" w:rsidP="00AC53B0">
    <w:pPr>
      <w:pStyle w:val="Footer"/>
      <w:jc w:val="center"/>
      <w:rPr>
        <w:rStyle w:val="PageNumber"/>
        <w:color w:val="7F7F7F" w:themeColor="text1" w:themeTint="80"/>
        <w:sz w:val="16"/>
      </w:rPr>
    </w:pPr>
  </w:p>
  <w:p w:rsidR="00087C59" w:rsidRPr="00F219D7" w:rsidRDefault="00087C59" w:rsidP="00F219D7">
    <w:pPr>
      <w:pStyle w:val="Footer"/>
      <w:tabs>
        <w:tab w:val="left" w:pos="10890"/>
      </w:tabs>
      <w:ind w:right="900"/>
      <w:jc w:val="center"/>
      <w:rPr>
        <w:color w:val="7F7F7F" w:themeColor="text1" w:themeTint="80"/>
        <w:sz w:val="16"/>
      </w:rPr>
    </w:pPr>
    <w:r w:rsidRPr="00F219D7">
      <w:rPr>
        <w:rStyle w:val="PageNumber"/>
        <w:color w:val="7F7F7F" w:themeColor="text1" w:themeTint="80"/>
        <w:sz w:val="16"/>
      </w:rPr>
      <w:t>Unified Developments, Inc. 16690 Swingley Ridge Road, Suite 260, Chesterfield, MO 63017 Phone: (636) 532-4424</w:t>
    </w:r>
  </w:p>
  <w:p w:rsidR="00087C59" w:rsidRPr="00AC53B0" w:rsidRDefault="00087C59" w:rsidP="00AC53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C59" w:rsidRPr="00AC53B0" w:rsidRDefault="00087C59">
    <w:pPr>
      <w:pStyle w:val="Footer"/>
      <w:rPr>
        <w:b/>
        <w:i/>
        <w:color w:val="808080" w:themeColor="background1" w:themeShade="80"/>
      </w:rPr>
    </w:pPr>
    <w:r w:rsidRPr="00AC53B0">
      <w:rPr>
        <w:b/>
        <w:i/>
        <w:color w:val="808080" w:themeColor="background1" w:themeShade="80"/>
      </w:rPr>
      <w:t>Confidential and Prioprietary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978" w:rsidRDefault="00F65978">
      <w:r>
        <w:separator/>
      </w:r>
    </w:p>
  </w:footnote>
  <w:footnote w:type="continuationSeparator" w:id="0">
    <w:p w:rsidR="00F65978" w:rsidRDefault="00F65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C59" w:rsidRDefault="00087C59" w:rsidP="00963DF7">
    <w:pPr>
      <w:pStyle w:val="Header"/>
      <w:spacing w:after="120" w:line="240" w:lineRule="auto"/>
      <w:jc w:val="right"/>
    </w:pPr>
    <w:r>
      <w:rPr>
        <w:i/>
      </w:rPr>
      <w:t xml:space="preserve"> </w:t>
    </w:r>
    <w:r w:rsidRPr="00963DF7">
      <w:rPr>
        <w:i/>
      </w:rPr>
      <w:t>Duncan Solutions’ Architecture Assessment Results</w:t>
    </w:r>
    <w:r>
      <w:t xml:space="preserve">      </w:t>
    </w:r>
    <w:r>
      <w:rPr>
        <w:noProof/>
        <w:color w:val="7F7F7F"/>
        <w:spacing w:val="60"/>
      </w:rPr>
      <w:drawing>
        <wp:inline distT="0" distB="0" distL="0" distR="0" wp14:anchorId="30AEE94A" wp14:editId="41388EC1">
          <wp:extent cx="57404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152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C59" w:rsidRDefault="00087C59">
    <w:pPr>
      <w:pStyle w:val="Header"/>
    </w:pPr>
    <w:r>
      <w:rPr>
        <w:noProof/>
      </w:rPr>
      <w:drawing>
        <wp:anchor distT="0" distB="0" distL="114300" distR="114300" simplePos="0" relativeHeight="251662336" behindDoc="0" locked="0" layoutInCell="1" allowOverlap="1" wp14:anchorId="3C4A1EFA" wp14:editId="029328F4">
          <wp:simplePos x="0" y="0"/>
          <wp:positionH relativeFrom="margin">
            <wp:posOffset>2715260</wp:posOffset>
          </wp:positionH>
          <wp:positionV relativeFrom="margin">
            <wp:posOffset>1476375</wp:posOffset>
          </wp:positionV>
          <wp:extent cx="1542415" cy="99377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9937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896D81"/>
    <w:multiLevelType w:val="hybridMultilevel"/>
    <w:tmpl w:val="9AC2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5AE7455"/>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F76F1"/>
    <w:multiLevelType w:val="hybridMultilevel"/>
    <w:tmpl w:val="9796F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32973"/>
    <w:multiLevelType w:val="hybridMultilevel"/>
    <w:tmpl w:val="6C0A5676"/>
    <w:lvl w:ilvl="0" w:tplc="24228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64873"/>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1376A"/>
    <w:multiLevelType w:val="hybridMultilevel"/>
    <w:tmpl w:val="3B3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850E3"/>
    <w:multiLevelType w:val="hybridMultilevel"/>
    <w:tmpl w:val="86DC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643E60"/>
    <w:multiLevelType w:val="hybridMultilevel"/>
    <w:tmpl w:val="98104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01328"/>
    <w:multiLevelType w:val="hybridMultilevel"/>
    <w:tmpl w:val="044A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96910"/>
    <w:multiLevelType w:val="hybridMultilevel"/>
    <w:tmpl w:val="6AD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A4C97"/>
    <w:multiLevelType w:val="multilevel"/>
    <w:tmpl w:val="9278B1E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FB63E5"/>
    <w:multiLevelType w:val="hybridMultilevel"/>
    <w:tmpl w:val="5F7E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881D16"/>
    <w:multiLevelType w:val="hybridMultilevel"/>
    <w:tmpl w:val="D5F0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7">
    <w:nsid w:val="6D7D16FB"/>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C51095"/>
    <w:multiLevelType w:val="hybridMultilevel"/>
    <w:tmpl w:val="605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CC0302"/>
    <w:multiLevelType w:val="hybridMultilevel"/>
    <w:tmpl w:val="EF9AB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B73296"/>
    <w:multiLevelType w:val="hybridMultilevel"/>
    <w:tmpl w:val="8EDAE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3"/>
  </w:num>
  <w:num w:numId="5">
    <w:abstractNumId w:val="1"/>
  </w:num>
  <w:num w:numId="6">
    <w:abstractNumId w:val="5"/>
  </w:num>
  <w:num w:numId="7">
    <w:abstractNumId w:val="17"/>
  </w:num>
  <w:num w:numId="8">
    <w:abstractNumId w:val="6"/>
  </w:num>
  <w:num w:numId="9">
    <w:abstractNumId w:val="7"/>
  </w:num>
  <w:num w:numId="10">
    <w:abstractNumId w:val="4"/>
  </w:num>
  <w:num w:numId="11">
    <w:abstractNumId w:val="11"/>
  </w:num>
  <w:num w:numId="12">
    <w:abstractNumId w:val="12"/>
  </w:num>
  <w:num w:numId="13">
    <w:abstractNumId w:val="2"/>
  </w:num>
  <w:num w:numId="14">
    <w:abstractNumId w:val="15"/>
  </w:num>
  <w:num w:numId="15">
    <w:abstractNumId w:val="18"/>
  </w:num>
  <w:num w:numId="16">
    <w:abstractNumId w:val="9"/>
  </w:num>
  <w:num w:numId="17">
    <w:abstractNumId w:val="8"/>
  </w:num>
  <w:num w:numId="18">
    <w:abstractNumId w:val="19"/>
  </w:num>
  <w:num w:numId="19">
    <w:abstractNumId w:val="20"/>
  </w:num>
  <w:num w:numId="20">
    <w:abstractNumId w:val="10"/>
  </w:num>
  <w:num w:numId="2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61"/>
    <w:rsid w:val="00003C5D"/>
    <w:rsid w:val="000105A4"/>
    <w:rsid w:val="000112CB"/>
    <w:rsid w:val="00012C6C"/>
    <w:rsid w:val="00012D45"/>
    <w:rsid w:val="00015E61"/>
    <w:rsid w:val="00016F86"/>
    <w:rsid w:val="00020AA3"/>
    <w:rsid w:val="00021D1B"/>
    <w:rsid w:val="00022132"/>
    <w:rsid w:val="00025F3D"/>
    <w:rsid w:val="00026923"/>
    <w:rsid w:val="00026D8F"/>
    <w:rsid w:val="00030E8D"/>
    <w:rsid w:val="00030FE5"/>
    <w:rsid w:val="0003261A"/>
    <w:rsid w:val="00035608"/>
    <w:rsid w:val="00035EA6"/>
    <w:rsid w:val="00044657"/>
    <w:rsid w:val="00044A3E"/>
    <w:rsid w:val="0004566C"/>
    <w:rsid w:val="0005077C"/>
    <w:rsid w:val="0005095E"/>
    <w:rsid w:val="00055F92"/>
    <w:rsid w:val="0005624B"/>
    <w:rsid w:val="00056F93"/>
    <w:rsid w:val="00066EC3"/>
    <w:rsid w:val="0006728B"/>
    <w:rsid w:val="000715B6"/>
    <w:rsid w:val="00073539"/>
    <w:rsid w:val="000739F6"/>
    <w:rsid w:val="0007472E"/>
    <w:rsid w:val="00075B3D"/>
    <w:rsid w:val="00075D26"/>
    <w:rsid w:val="00081997"/>
    <w:rsid w:val="00082327"/>
    <w:rsid w:val="000825CF"/>
    <w:rsid w:val="00083637"/>
    <w:rsid w:val="00084E44"/>
    <w:rsid w:val="000872E9"/>
    <w:rsid w:val="00087C59"/>
    <w:rsid w:val="00094107"/>
    <w:rsid w:val="000961FA"/>
    <w:rsid w:val="00096E52"/>
    <w:rsid w:val="000A0375"/>
    <w:rsid w:val="000A039B"/>
    <w:rsid w:val="000A194C"/>
    <w:rsid w:val="000B18E6"/>
    <w:rsid w:val="000B28F5"/>
    <w:rsid w:val="000B2FE8"/>
    <w:rsid w:val="000B6821"/>
    <w:rsid w:val="000B72DC"/>
    <w:rsid w:val="000B771C"/>
    <w:rsid w:val="000C1B75"/>
    <w:rsid w:val="000C63C9"/>
    <w:rsid w:val="000D2DDF"/>
    <w:rsid w:val="000D556F"/>
    <w:rsid w:val="000E2396"/>
    <w:rsid w:val="000E3FA5"/>
    <w:rsid w:val="000E58EA"/>
    <w:rsid w:val="000E68D8"/>
    <w:rsid w:val="000F002A"/>
    <w:rsid w:val="000F30F4"/>
    <w:rsid w:val="000F4476"/>
    <w:rsid w:val="000F59B3"/>
    <w:rsid w:val="001014B7"/>
    <w:rsid w:val="00102B25"/>
    <w:rsid w:val="00105788"/>
    <w:rsid w:val="001072DD"/>
    <w:rsid w:val="00121918"/>
    <w:rsid w:val="001222CF"/>
    <w:rsid w:val="00122623"/>
    <w:rsid w:val="001230C0"/>
    <w:rsid w:val="00123585"/>
    <w:rsid w:val="001237FC"/>
    <w:rsid w:val="00127EC2"/>
    <w:rsid w:val="00131D42"/>
    <w:rsid w:val="00137CC8"/>
    <w:rsid w:val="00142B62"/>
    <w:rsid w:val="00144AE0"/>
    <w:rsid w:val="0014581E"/>
    <w:rsid w:val="00154533"/>
    <w:rsid w:val="00154597"/>
    <w:rsid w:val="0015571C"/>
    <w:rsid w:val="001564FF"/>
    <w:rsid w:val="00161654"/>
    <w:rsid w:val="00162381"/>
    <w:rsid w:val="001641AF"/>
    <w:rsid w:val="001651B0"/>
    <w:rsid w:val="001664C0"/>
    <w:rsid w:val="00166A1B"/>
    <w:rsid w:val="00176069"/>
    <w:rsid w:val="001820DD"/>
    <w:rsid w:val="001828C6"/>
    <w:rsid w:val="001829A3"/>
    <w:rsid w:val="0018521B"/>
    <w:rsid w:val="0018676D"/>
    <w:rsid w:val="00190191"/>
    <w:rsid w:val="001966ED"/>
    <w:rsid w:val="001A117C"/>
    <w:rsid w:val="001A693B"/>
    <w:rsid w:val="001A7971"/>
    <w:rsid w:val="001B004B"/>
    <w:rsid w:val="001B0193"/>
    <w:rsid w:val="001B055F"/>
    <w:rsid w:val="001B094B"/>
    <w:rsid w:val="001B0C45"/>
    <w:rsid w:val="001B3F91"/>
    <w:rsid w:val="001B432C"/>
    <w:rsid w:val="001B44DE"/>
    <w:rsid w:val="001B4A5E"/>
    <w:rsid w:val="001B4B64"/>
    <w:rsid w:val="001B7960"/>
    <w:rsid w:val="001C234A"/>
    <w:rsid w:val="001C3436"/>
    <w:rsid w:val="001D0CD9"/>
    <w:rsid w:val="001D1672"/>
    <w:rsid w:val="001D2549"/>
    <w:rsid w:val="001D7FFC"/>
    <w:rsid w:val="001E3640"/>
    <w:rsid w:val="001E6F9D"/>
    <w:rsid w:val="001F0855"/>
    <w:rsid w:val="001F1414"/>
    <w:rsid w:val="001F17F9"/>
    <w:rsid w:val="001F762B"/>
    <w:rsid w:val="00201186"/>
    <w:rsid w:val="00201EF0"/>
    <w:rsid w:val="00202E1C"/>
    <w:rsid w:val="00203167"/>
    <w:rsid w:val="002032AC"/>
    <w:rsid w:val="00205347"/>
    <w:rsid w:val="00205565"/>
    <w:rsid w:val="002076EB"/>
    <w:rsid w:val="00213389"/>
    <w:rsid w:val="00214813"/>
    <w:rsid w:val="00215470"/>
    <w:rsid w:val="0021690B"/>
    <w:rsid w:val="002169DA"/>
    <w:rsid w:val="00222232"/>
    <w:rsid w:val="00223EE5"/>
    <w:rsid w:val="00224266"/>
    <w:rsid w:val="00227489"/>
    <w:rsid w:val="00227713"/>
    <w:rsid w:val="00230435"/>
    <w:rsid w:val="00232745"/>
    <w:rsid w:val="00233695"/>
    <w:rsid w:val="00237751"/>
    <w:rsid w:val="002414E2"/>
    <w:rsid w:val="00246E9B"/>
    <w:rsid w:val="0025230C"/>
    <w:rsid w:val="00254227"/>
    <w:rsid w:val="00254765"/>
    <w:rsid w:val="00261597"/>
    <w:rsid w:val="00262835"/>
    <w:rsid w:val="0026482B"/>
    <w:rsid w:val="00264EA0"/>
    <w:rsid w:val="0026688F"/>
    <w:rsid w:val="0027163B"/>
    <w:rsid w:val="00275C8D"/>
    <w:rsid w:val="00276951"/>
    <w:rsid w:val="00276AF0"/>
    <w:rsid w:val="00281DE4"/>
    <w:rsid w:val="00295CE3"/>
    <w:rsid w:val="0029792F"/>
    <w:rsid w:val="002A0DB0"/>
    <w:rsid w:val="002A15F1"/>
    <w:rsid w:val="002A66FE"/>
    <w:rsid w:val="002B1D0E"/>
    <w:rsid w:val="002B27D1"/>
    <w:rsid w:val="002B3312"/>
    <w:rsid w:val="002C5184"/>
    <w:rsid w:val="002C61C3"/>
    <w:rsid w:val="002C666D"/>
    <w:rsid w:val="002C76F1"/>
    <w:rsid w:val="002D483E"/>
    <w:rsid w:val="002D4859"/>
    <w:rsid w:val="002D4AC4"/>
    <w:rsid w:val="002D516E"/>
    <w:rsid w:val="002D79A3"/>
    <w:rsid w:val="002E55A1"/>
    <w:rsid w:val="002E5D11"/>
    <w:rsid w:val="002F121E"/>
    <w:rsid w:val="002F64C0"/>
    <w:rsid w:val="003020E2"/>
    <w:rsid w:val="003035F6"/>
    <w:rsid w:val="00307AEA"/>
    <w:rsid w:val="003103F8"/>
    <w:rsid w:val="00310A05"/>
    <w:rsid w:val="00312135"/>
    <w:rsid w:val="0031704C"/>
    <w:rsid w:val="00325580"/>
    <w:rsid w:val="00333090"/>
    <w:rsid w:val="00336078"/>
    <w:rsid w:val="00341670"/>
    <w:rsid w:val="00342645"/>
    <w:rsid w:val="00344AF1"/>
    <w:rsid w:val="003478B6"/>
    <w:rsid w:val="00350402"/>
    <w:rsid w:val="00353DA1"/>
    <w:rsid w:val="0035597D"/>
    <w:rsid w:val="00356EB4"/>
    <w:rsid w:val="003572AF"/>
    <w:rsid w:val="0036036F"/>
    <w:rsid w:val="003604B8"/>
    <w:rsid w:val="00360893"/>
    <w:rsid w:val="00365F1A"/>
    <w:rsid w:val="003731E5"/>
    <w:rsid w:val="0037331D"/>
    <w:rsid w:val="003735A3"/>
    <w:rsid w:val="00374F9F"/>
    <w:rsid w:val="00380C5D"/>
    <w:rsid w:val="00382550"/>
    <w:rsid w:val="0039287A"/>
    <w:rsid w:val="0039665F"/>
    <w:rsid w:val="003A0492"/>
    <w:rsid w:val="003A0506"/>
    <w:rsid w:val="003A09E9"/>
    <w:rsid w:val="003A4612"/>
    <w:rsid w:val="003A5657"/>
    <w:rsid w:val="003A74D2"/>
    <w:rsid w:val="003B0A11"/>
    <w:rsid w:val="003B1AEE"/>
    <w:rsid w:val="003B1B41"/>
    <w:rsid w:val="003B6D1E"/>
    <w:rsid w:val="003C0B37"/>
    <w:rsid w:val="003C1D07"/>
    <w:rsid w:val="003C4C69"/>
    <w:rsid w:val="003C5773"/>
    <w:rsid w:val="003D2434"/>
    <w:rsid w:val="003D24A6"/>
    <w:rsid w:val="003D44D3"/>
    <w:rsid w:val="003E1AFB"/>
    <w:rsid w:val="003E450C"/>
    <w:rsid w:val="003E742A"/>
    <w:rsid w:val="003E780A"/>
    <w:rsid w:val="003F1697"/>
    <w:rsid w:val="00402FAB"/>
    <w:rsid w:val="00404EC9"/>
    <w:rsid w:val="00406E7C"/>
    <w:rsid w:val="004131BA"/>
    <w:rsid w:val="00417595"/>
    <w:rsid w:val="00423243"/>
    <w:rsid w:val="00424754"/>
    <w:rsid w:val="004323FA"/>
    <w:rsid w:val="0043296C"/>
    <w:rsid w:val="00435CDE"/>
    <w:rsid w:val="0043710E"/>
    <w:rsid w:val="00443F84"/>
    <w:rsid w:val="004454E7"/>
    <w:rsid w:val="004457FC"/>
    <w:rsid w:val="0045500C"/>
    <w:rsid w:val="00455119"/>
    <w:rsid w:val="00455370"/>
    <w:rsid w:val="004569AC"/>
    <w:rsid w:val="00457414"/>
    <w:rsid w:val="004624B7"/>
    <w:rsid w:val="00462F39"/>
    <w:rsid w:val="00463960"/>
    <w:rsid w:val="004645E7"/>
    <w:rsid w:val="004646D1"/>
    <w:rsid w:val="0047070D"/>
    <w:rsid w:val="00470C60"/>
    <w:rsid w:val="00470FE1"/>
    <w:rsid w:val="00474CBD"/>
    <w:rsid w:val="00475500"/>
    <w:rsid w:val="004762E2"/>
    <w:rsid w:val="00485589"/>
    <w:rsid w:val="0049496E"/>
    <w:rsid w:val="004A71A0"/>
    <w:rsid w:val="004B5E17"/>
    <w:rsid w:val="004B739C"/>
    <w:rsid w:val="004B7632"/>
    <w:rsid w:val="004C01AF"/>
    <w:rsid w:val="004C114E"/>
    <w:rsid w:val="004C1826"/>
    <w:rsid w:val="004C26BF"/>
    <w:rsid w:val="004C38B1"/>
    <w:rsid w:val="004C5756"/>
    <w:rsid w:val="004C6487"/>
    <w:rsid w:val="004C6E8F"/>
    <w:rsid w:val="004C7399"/>
    <w:rsid w:val="004D3259"/>
    <w:rsid w:val="004D3A61"/>
    <w:rsid w:val="004D4262"/>
    <w:rsid w:val="004D5105"/>
    <w:rsid w:val="004D5B20"/>
    <w:rsid w:val="004D5B40"/>
    <w:rsid w:val="004D5BE9"/>
    <w:rsid w:val="004E1012"/>
    <w:rsid w:val="004E179A"/>
    <w:rsid w:val="004E1AF3"/>
    <w:rsid w:val="004E254D"/>
    <w:rsid w:val="004E394D"/>
    <w:rsid w:val="004E40E3"/>
    <w:rsid w:val="004E49F8"/>
    <w:rsid w:val="004E5F07"/>
    <w:rsid w:val="004F041E"/>
    <w:rsid w:val="004F177F"/>
    <w:rsid w:val="004F2B97"/>
    <w:rsid w:val="004F35D9"/>
    <w:rsid w:val="004F3A80"/>
    <w:rsid w:val="004F4652"/>
    <w:rsid w:val="004F5406"/>
    <w:rsid w:val="00500EDA"/>
    <w:rsid w:val="005013B6"/>
    <w:rsid w:val="00501852"/>
    <w:rsid w:val="00506CF2"/>
    <w:rsid w:val="00510B40"/>
    <w:rsid w:val="00510CC3"/>
    <w:rsid w:val="00514F69"/>
    <w:rsid w:val="0051644D"/>
    <w:rsid w:val="005174CA"/>
    <w:rsid w:val="005207D5"/>
    <w:rsid w:val="00521734"/>
    <w:rsid w:val="005223C4"/>
    <w:rsid w:val="005268EE"/>
    <w:rsid w:val="005276F7"/>
    <w:rsid w:val="00530781"/>
    <w:rsid w:val="005340CE"/>
    <w:rsid w:val="00534DD9"/>
    <w:rsid w:val="005363B8"/>
    <w:rsid w:val="005370B4"/>
    <w:rsid w:val="0054289F"/>
    <w:rsid w:val="0055430A"/>
    <w:rsid w:val="0055712B"/>
    <w:rsid w:val="00564109"/>
    <w:rsid w:val="00566198"/>
    <w:rsid w:val="0056646E"/>
    <w:rsid w:val="00566D1B"/>
    <w:rsid w:val="00574080"/>
    <w:rsid w:val="005743EE"/>
    <w:rsid w:val="0057678D"/>
    <w:rsid w:val="005774D9"/>
    <w:rsid w:val="0058389C"/>
    <w:rsid w:val="0058467A"/>
    <w:rsid w:val="005878FC"/>
    <w:rsid w:val="00595142"/>
    <w:rsid w:val="00595815"/>
    <w:rsid w:val="00596FC3"/>
    <w:rsid w:val="005A00DB"/>
    <w:rsid w:val="005B12AD"/>
    <w:rsid w:val="005B235F"/>
    <w:rsid w:val="005B27D1"/>
    <w:rsid w:val="005B2CF6"/>
    <w:rsid w:val="005C08E0"/>
    <w:rsid w:val="005C124E"/>
    <w:rsid w:val="005C1D94"/>
    <w:rsid w:val="005C2E18"/>
    <w:rsid w:val="005C40A8"/>
    <w:rsid w:val="005C4AE7"/>
    <w:rsid w:val="005D1FC2"/>
    <w:rsid w:val="005D2A7A"/>
    <w:rsid w:val="005D3581"/>
    <w:rsid w:val="005D36EF"/>
    <w:rsid w:val="005D3887"/>
    <w:rsid w:val="005E02CF"/>
    <w:rsid w:val="005E1FE6"/>
    <w:rsid w:val="005E3F48"/>
    <w:rsid w:val="005E4791"/>
    <w:rsid w:val="005E7B11"/>
    <w:rsid w:val="005F0BCC"/>
    <w:rsid w:val="005F7353"/>
    <w:rsid w:val="006009D7"/>
    <w:rsid w:val="00600E6D"/>
    <w:rsid w:val="00601A92"/>
    <w:rsid w:val="00601BE3"/>
    <w:rsid w:val="006024B0"/>
    <w:rsid w:val="006047CE"/>
    <w:rsid w:val="00607DDE"/>
    <w:rsid w:val="00616C7A"/>
    <w:rsid w:val="00616DE5"/>
    <w:rsid w:val="006225A6"/>
    <w:rsid w:val="006316F7"/>
    <w:rsid w:val="00635A36"/>
    <w:rsid w:val="006368EA"/>
    <w:rsid w:val="00637EA4"/>
    <w:rsid w:val="00641E22"/>
    <w:rsid w:val="006423F1"/>
    <w:rsid w:val="00642E68"/>
    <w:rsid w:val="00647231"/>
    <w:rsid w:val="0064788C"/>
    <w:rsid w:val="0065186D"/>
    <w:rsid w:val="006551C1"/>
    <w:rsid w:val="006610CA"/>
    <w:rsid w:val="00661A74"/>
    <w:rsid w:val="006655A9"/>
    <w:rsid w:val="00673DB9"/>
    <w:rsid w:val="00675D04"/>
    <w:rsid w:val="00676744"/>
    <w:rsid w:val="006779B9"/>
    <w:rsid w:val="0068482B"/>
    <w:rsid w:val="00684B78"/>
    <w:rsid w:val="00687C61"/>
    <w:rsid w:val="00687DB2"/>
    <w:rsid w:val="00694FBE"/>
    <w:rsid w:val="006964AC"/>
    <w:rsid w:val="006A03E9"/>
    <w:rsid w:val="006A24F5"/>
    <w:rsid w:val="006B1ABD"/>
    <w:rsid w:val="006B3848"/>
    <w:rsid w:val="006B4E28"/>
    <w:rsid w:val="006C7046"/>
    <w:rsid w:val="006C7535"/>
    <w:rsid w:val="006D08E1"/>
    <w:rsid w:val="006D127F"/>
    <w:rsid w:val="006D3203"/>
    <w:rsid w:val="006D61FC"/>
    <w:rsid w:val="006D6EE1"/>
    <w:rsid w:val="006E0951"/>
    <w:rsid w:val="006E175A"/>
    <w:rsid w:val="006E1A75"/>
    <w:rsid w:val="006E2E74"/>
    <w:rsid w:val="006E5E6D"/>
    <w:rsid w:val="006F0821"/>
    <w:rsid w:val="006F6FA2"/>
    <w:rsid w:val="00704BEA"/>
    <w:rsid w:val="00706909"/>
    <w:rsid w:val="00710550"/>
    <w:rsid w:val="0071105F"/>
    <w:rsid w:val="00712612"/>
    <w:rsid w:val="00721AC0"/>
    <w:rsid w:val="007225A5"/>
    <w:rsid w:val="00724079"/>
    <w:rsid w:val="00727147"/>
    <w:rsid w:val="00727641"/>
    <w:rsid w:val="007314AB"/>
    <w:rsid w:val="00733143"/>
    <w:rsid w:val="00742607"/>
    <w:rsid w:val="00747128"/>
    <w:rsid w:val="00750E35"/>
    <w:rsid w:val="0075252D"/>
    <w:rsid w:val="00752E20"/>
    <w:rsid w:val="00753EF0"/>
    <w:rsid w:val="00756D89"/>
    <w:rsid w:val="007649B5"/>
    <w:rsid w:val="00772FD5"/>
    <w:rsid w:val="007736A7"/>
    <w:rsid w:val="00775178"/>
    <w:rsid w:val="007762F1"/>
    <w:rsid w:val="00780219"/>
    <w:rsid w:val="00783720"/>
    <w:rsid w:val="0078604B"/>
    <w:rsid w:val="007866FA"/>
    <w:rsid w:val="007868EA"/>
    <w:rsid w:val="00786AA4"/>
    <w:rsid w:val="00792155"/>
    <w:rsid w:val="0079223E"/>
    <w:rsid w:val="00796A19"/>
    <w:rsid w:val="00797A4E"/>
    <w:rsid w:val="007A3323"/>
    <w:rsid w:val="007B32D8"/>
    <w:rsid w:val="007C0629"/>
    <w:rsid w:val="007C1477"/>
    <w:rsid w:val="007C2524"/>
    <w:rsid w:val="007C4661"/>
    <w:rsid w:val="007D1284"/>
    <w:rsid w:val="007D2A1E"/>
    <w:rsid w:val="007D30B9"/>
    <w:rsid w:val="007D4AE5"/>
    <w:rsid w:val="007D6821"/>
    <w:rsid w:val="007E43D8"/>
    <w:rsid w:val="007E76C0"/>
    <w:rsid w:val="007F2937"/>
    <w:rsid w:val="007F62B7"/>
    <w:rsid w:val="00801303"/>
    <w:rsid w:val="00802B85"/>
    <w:rsid w:val="0080322C"/>
    <w:rsid w:val="0081006D"/>
    <w:rsid w:val="00810498"/>
    <w:rsid w:val="00814549"/>
    <w:rsid w:val="00816EEF"/>
    <w:rsid w:val="00823E94"/>
    <w:rsid w:val="008279B8"/>
    <w:rsid w:val="008303C6"/>
    <w:rsid w:val="008343F7"/>
    <w:rsid w:val="00835902"/>
    <w:rsid w:val="00836B70"/>
    <w:rsid w:val="00836C29"/>
    <w:rsid w:val="00837CA9"/>
    <w:rsid w:val="008410E0"/>
    <w:rsid w:val="00842F7B"/>
    <w:rsid w:val="00844C92"/>
    <w:rsid w:val="008450B9"/>
    <w:rsid w:val="00851747"/>
    <w:rsid w:val="00852A69"/>
    <w:rsid w:val="00852C4A"/>
    <w:rsid w:val="008574A1"/>
    <w:rsid w:val="008662CF"/>
    <w:rsid w:val="00872CF8"/>
    <w:rsid w:val="00873784"/>
    <w:rsid w:val="00877B7A"/>
    <w:rsid w:val="0088363D"/>
    <w:rsid w:val="0088511B"/>
    <w:rsid w:val="008938DC"/>
    <w:rsid w:val="00894E5F"/>
    <w:rsid w:val="008A77D6"/>
    <w:rsid w:val="008B13D4"/>
    <w:rsid w:val="008B2328"/>
    <w:rsid w:val="008B2F54"/>
    <w:rsid w:val="008B3178"/>
    <w:rsid w:val="008C2C25"/>
    <w:rsid w:val="008C2EF0"/>
    <w:rsid w:val="008C365A"/>
    <w:rsid w:val="008C618F"/>
    <w:rsid w:val="008E295C"/>
    <w:rsid w:val="008F0F3B"/>
    <w:rsid w:val="008F3B25"/>
    <w:rsid w:val="008F53AA"/>
    <w:rsid w:val="008F6191"/>
    <w:rsid w:val="008F7428"/>
    <w:rsid w:val="0090054C"/>
    <w:rsid w:val="0090112F"/>
    <w:rsid w:val="00903E42"/>
    <w:rsid w:val="00905368"/>
    <w:rsid w:val="009055D4"/>
    <w:rsid w:val="00905E38"/>
    <w:rsid w:val="009065BF"/>
    <w:rsid w:val="00910AD3"/>
    <w:rsid w:val="00912AE8"/>
    <w:rsid w:val="009142F8"/>
    <w:rsid w:val="0091442B"/>
    <w:rsid w:val="00916D8A"/>
    <w:rsid w:val="00922680"/>
    <w:rsid w:val="00931D24"/>
    <w:rsid w:val="009326C3"/>
    <w:rsid w:val="00933A9D"/>
    <w:rsid w:val="00940537"/>
    <w:rsid w:val="0094092E"/>
    <w:rsid w:val="00941A04"/>
    <w:rsid w:val="00941FD1"/>
    <w:rsid w:val="00942CE7"/>
    <w:rsid w:val="00943B15"/>
    <w:rsid w:val="00947339"/>
    <w:rsid w:val="0094775B"/>
    <w:rsid w:val="009479A4"/>
    <w:rsid w:val="00951219"/>
    <w:rsid w:val="00952247"/>
    <w:rsid w:val="00963DF7"/>
    <w:rsid w:val="00964E05"/>
    <w:rsid w:val="0096532E"/>
    <w:rsid w:val="00965966"/>
    <w:rsid w:val="00966433"/>
    <w:rsid w:val="00967D11"/>
    <w:rsid w:val="0097099A"/>
    <w:rsid w:val="009728DE"/>
    <w:rsid w:val="009772E6"/>
    <w:rsid w:val="00977BA1"/>
    <w:rsid w:val="0098291D"/>
    <w:rsid w:val="00983F6B"/>
    <w:rsid w:val="00994E93"/>
    <w:rsid w:val="00997AF0"/>
    <w:rsid w:val="009A066E"/>
    <w:rsid w:val="009A0CBA"/>
    <w:rsid w:val="009A0D2B"/>
    <w:rsid w:val="009A452F"/>
    <w:rsid w:val="009A5737"/>
    <w:rsid w:val="009A70E6"/>
    <w:rsid w:val="009A7B94"/>
    <w:rsid w:val="009B15B3"/>
    <w:rsid w:val="009B28D8"/>
    <w:rsid w:val="009B3343"/>
    <w:rsid w:val="009B797B"/>
    <w:rsid w:val="009C0095"/>
    <w:rsid w:val="009C0386"/>
    <w:rsid w:val="009C17B1"/>
    <w:rsid w:val="009D16D9"/>
    <w:rsid w:val="009D2D05"/>
    <w:rsid w:val="009D5BFF"/>
    <w:rsid w:val="009D5E21"/>
    <w:rsid w:val="009D7178"/>
    <w:rsid w:val="009E1961"/>
    <w:rsid w:val="009E249B"/>
    <w:rsid w:val="009E479F"/>
    <w:rsid w:val="009E4BF1"/>
    <w:rsid w:val="009E61D2"/>
    <w:rsid w:val="009F32D6"/>
    <w:rsid w:val="009F3753"/>
    <w:rsid w:val="009F4A79"/>
    <w:rsid w:val="00A008F6"/>
    <w:rsid w:val="00A018DD"/>
    <w:rsid w:val="00A02C6A"/>
    <w:rsid w:val="00A06188"/>
    <w:rsid w:val="00A16EF7"/>
    <w:rsid w:val="00A21451"/>
    <w:rsid w:val="00A27A46"/>
    <w:rsid w:val="00A44ADA"/>
    <w:rsid w:val="00A45160"/>
    <w:rsid w:val="00A46D47"/>
    <w:rsid w:val="00A478B4"/>
    <w:rsid w:val="00A503BA"/>
    <w:rsid w:val="00A56C0C"/>
    <w:rsid w:val="00A5791E"/>
    <w:rsid w:val="00A6421D"/>
    <w:rsid w:val="00A65C9F"/>
    <w:rsid w:val="00A67507"/>
    <w:rsid w:val="00A67F2C"/>
    <w:rsid w:val="00A7121D"/>
    <w:rsid w:val="00A748A9"/>
    <w:rsid w:val="00A74DFE"/>
    <w:rsid w:val="00A767DD"/>
    <w:rsid w:val="00A77302"/>
    <w:rsid w:val="00A80B37"/>
    <w:rsid w:val="00A8152C"/>
    <w:rsid w:val="00A81AE7"/>
    <w:rsid w:val="00A8317C"/>
    <w:rsid w:val="00A831F8"/>
    <w:rsid w:val="00A86FC0"/>
    <w:rsid w:val="00A87A14"/>
    <w:rsid w:val="00A90170"/>
    <w:rsid w:val="00A9496F"/>
    <w:rsid w:val="00A95944"/>
    <w:rsid w:val="00A96461"/>
    <w:rsid w:val="00A96DD8"/>
    <w:rsid w:val="00AA0053"/>
    <w:rsid w:val="00AA31E6"/>
    <w:rsid w:val="00AA4652"/>
    <w:rsid w:val="00AA5D5C"/>
    <w:rsid w:val="00AA6734"/>
    <w:rsid w:val="00AB447D"/>
    <w:rsid w:val="00AB4562"/>
    <w:rsid w:val="00AB45D7"/>
    <w:rsid w:val="00AB4862"/>
    <w:rsid w:val="00AB6AF0"/>
    <w:rsid w:val="00AC2230"/>
    <w:rsid w:val="00AC3AB9"/>
    <w:rsid w:val="00AC53B0"/>
    <w:rsid w:val="00AC5D3E"/>
    <w:rsid w:val="00AD0470"/>
    <w:rsid w:val="00AD1DC8"/>
    <w:rsid w:val="00AD3E8D"/>
    <w:rsid w:val="00AD4531"/>
    <w:rsid w:val="00AD6AE9"/>
    <w:rsid w:val="00AD7AAB"/>
    <w:rsid w:val="00AE2014"/>
    <w:rsid w:val="00AE268E"/>
    <w:rsid w:val="00AE448F"/>
    <w:rsid w:val="00AE502C"/>
    <w:rsid w:val="00AF0DAF"/>
    <w:rsid w:val="00AF1822"/>
    <w:rsid w:val="00AF2F1A"/>
    <w:rsid w:val="00AF5B2D"/>
    <w:rsid w:val="00AF761C"/>
    <w:rsid w:val="00B005EF"/>
    <w:rsid w:val="00B012B9"/>
    <w:rsid w:val="00B03E24"/>
    <w:rsid w:val="00B0551B"/>
    <w:rsid w:val="00B0576E"/>
    <w:rsid w:val="00B05A96"/>
    <w:rsid w:val="00B06F0E"/>
    <w:rsid w:val="00B07194"/>
    <w:rsid w:val="00B110C6"/>
    <w:rsid w:val="00B12742"/>
    <w:rsid w:val="00B15610"/>
    <w:rsid w:val="00B16A42"/>
    <w:rsid w:val="00B16C1C"/>
    <w:rsid w:val="00B17716"/>
    <w:rsid w:val="00B205BA"/>
    <w:rsid w:val="00B21B07"/>
    <w:rsid w:val="00B2263C"/>
    <w:rsid w:val="00B22A49"/>
    <w:rsid w:val="00B24F5E"/>
    <w:rsid w:val="00B25686"/>
    <w:rsid w:val="00B34D1B"/>
    <w:rsid w:val="00B400A6"/>
    <w:rsid w:val="00B41ABF"/>
    <w:rsid w:val="00B4589C"/>
    <w:rsid w:val="00B51CF0"/>
    <w:rsid w:val="00B520D3"/>
    <w:rsid w:val="00B53961"/>
    <w:rsid w:val="00B55A20"/>
    <w:rsid w:val="00B6029A"/>
    <w:rsid w:val="00B619F2"/>
    <w:rsid w:val="00B63CA1"/>
    <w:rsid w:val="00B64DA2"/>
    <w:rsid w:val="00B6570C"/>
    <w:rsid w:val="00B66749"/>
    <w:rsid w:val="00B67CD9"/>
    <w:rsid w:val="00B77FFA"/>
    <w:rsid w:val="00B807D6"/>
    <w:rsid w:val="00B819EC"/>
    <w:rsid w:val="00B81F2E"/>
    <w:rsid w:val="00B872E7"/>
    <w:rsid w:val="00B900D3"/>
    <w:rsid w:val="00B90FD7"/>
    <w:rsid w:val="00B91326"/>
    <w:rsid w:val="00B919AB"/>
    <w:rsid w:val="00B9563A"/>
    <w:rsid w:val="00B95915"/>
    <w:rsid w:val="00B968F5"/>
    <w:rsid w:val="00BA6E0B"/>
    <w:rsid w:val="00BA77BD"/>
    <w:rsid w:val="00BB4195"/>
    <w:rsid w:val="00BB7828"/>
    <w:rsid w:val="00BC4ADC"/>
    <w:rsid w:val="00BC5D6A"/>
    <w:rsid w:val="00BC61C1"/>
    <w:rsid w:val="00BC6DF2"/>
    <w:rsid w:val="00BC7E64"/>
    <w:rsid w:val="00BD0727"/>
    <w:rsid w:val="00BD18F9"/>
    <w:rsid w:val="00BD2605"/>
    <w:rsid w:val="00BD3DA5"/>
    <w:rsid w:val="00BD42F5"/>
    <w:rsid w:val="00BE2529"/>
    <w:rsid w:val="00BE2882"/>
    <w:rsid w:val="00BE3A97"/>
    <w:rsid w:val="00BE4694"/>
    <w:rsid w:val="00BE7CD2"/>
    <w:rsid w:val="00BF0FCC"/>
    <w:rsid w:val="00BF18D0"/>
    <w:rsid w:val="00BF1F5E"/>
    <w:rsid w:val="00BF2C41"/>
    <w:rsid w:val="00BF2E09"/>
    <w:rsid w:val="00BF49A5"/>
    <w:rsid w:val="00BF69D8"/>
    <w:rsid w:val="00C007AF"/>
    <w:rsid w:val="00C00FB7"/>
    <w:rsid w:val="00C02A65"/>
    <w:rsid w:val="00C03D64"/>
    <w:rsid w:val="00C073B3"/>
    <w:rsid w:val="00C10C3D"/>
    <w:rsid w:val="00C11C9D"/>
    <w:rsid w:val="00C15A7F"/>
    <w:rsid w:val="00C16225"/>
    <w:rsid w:val="00C1733C"/>
    <w:rsid w:val="00C2663B"/>
    <w:rsid w:val="00C32AEA"/>
    <w:rsid w:val="00C34169"/>
    <w:rsid w:val="00C354BA"/>
    <w:rsid w:val="00C372F6"/>
    <w:rsid w:val="00C37606"/>
    <w:rsid w:val="00C40AB2"/>
    <w:rsid w:val="00C4165B"/>
    <w:rsid w:val="00C4665B"/>
    <w:rsid w:val="00C5280F"/>
    <w:rsid w:val="00C5487B"/>
    <w:rsid w:val="00C54CBB"/>
    <w:rsid w:val="00C54F9C"/>
    <w:rsid w:val="00C55741"/>
    <w:rsid w:val="00C57DCD"/>
    <w:rsid w:val="00C64DF4"/>
    <w:rsid w:val="00C67D20"/>
    <w:rsid w:val="00C72311"/>
    <w:rsid w:val="00C73DE2"/>
    <w:rsid w:val="00C75433"/>
    <w:rsid w:val="00C82D8A"/>
    <w:rsid w:val="00C8303B"/>
    <w:rsid w:val="00C83925"/>
    <w:rsid w:val="00C87E86"/>
    <w:rsid w:val="00C87ED0"/>
    <w:rsid w:val="00C91106"/>
    <w:rsid w:val="00C9319C"/>
    <w:rsid w:val="00C95F4B"/>
    <w:rsid w:val="00C96D7C"/>
    <w:rsid w:val="00C972A2"/>
    <w:rsid w:val="00CA3E4B"/>
    <w:rsid w:val="00CA4037"/>
    <w:rsid w:val="00CA4520"/>
    <w:rsid w:val="00CA4BF8"/>
    <w:rsid w:val="00CA573E"/>
    <w:rsid w:val="00CB0F98"/>
    <w:rsid w:val="00CB51AB"/>
    <w:rsid w:val="00CB6FBF"/>
    <w:rsid w:val="00CC0550"/>
    <w:rsid w:val="00CC2637"/>
    <w:rsid w:val="00CC503B"/>
    <w:rsid w:val="00CC54B9"/>
    <w:rsid w:val="00CC5669"/>
    <w:rsid w:val="00CD171F"/>
    <w:rsid w:val="00CD7BC5"/>
    <w:rsid w:val="00CE2DA2"/>
    <w:rsid w:val="00CE31FC"/>
    <w:rsid w:val="00CE4ECC"/>
    <w:rsid w:val="00CE5377"/>
    <w:rsid w:val="00CE60BC"/>
    <w:rsid w:val="00CF4158"/>
    <w:rsid w:val="00CF5872"/>
    <w:rsid w:val="00CF590F"/>
    <w:rsid w:val="00CF636E"/>
    <w:rsid w:val="00D06F40"/>
    <w:rsid w:val="00D106F2"/>
    <w:rsid w:val="00D13F4D"/>
    <w:rsid w:val="00D151CF"/>
    <w:rsid w:val="00D1565B"/>
    <w:rsid w:val="00D172A3"/>
    <w:rsid w:val="00D17B48"/>
    <w:rsid w:val="00D22E51"/>
    <w:rsid w:val="00D24DE5"/>
    <w:rsid w:val="00D25A8B"/>
    <w:rsid w:val="00D26308"/>
    <w:rsid w:val="00D268A5"/>
    <w:rsid w:val="00D31BD6"/>
    <w:rsid w:val="00D33B87"/>
    <w:rsid w:val="00D34AFF"/>
    <w:rsid w:val="00D34CED"/>
    <w:rsid w:val="00D3615D"/>
    <w:rsid w:val="00D3731C"/>
    <w:rsid w:val="00D42903"/>
    <w:rsid w:val="00D46052"/>
    <w:rsid w:val="00D475EC"/>
    <w:rsid w:val="00D57C05"/>
    <w:rsid w:val="00D60030"/>
    <w:rsid w:val="00D62A89"/>
    <w:rsid w:val="00D641CF"/>
    <w:rsid w:val="00D66E3F"/>
    <w:rsid w:val="00D67F93"/>
    <w:rsid w:val="00D7452F"/>
    <w:rsid w:val="00D765E7"/>
    <w:rsid w:val="00D77339"/>
    <w:rsid w:val="00D8201D"/>
    <w:rsid w:val="00D82880"/>
    <w:rsid w:val="00D84DBA"/>
    <w:rsid w:val="00D8560C"/>
    <w:rsid w:val="00D921D0"/>
    <w:rsid w:val="00D93C51"/>
    <w:rsid w:val="00D95AE9"/>
    <w:rsid w:val="00D968D4"/>
    <w:rsid w:val="00DA2442"/>
    <w:rsid w:val="00DA3364"/>
    <w:rsid w:val="00DA6C27"/>
    <w:rsid w:val="00DB36CA"/>
    <w:rsid w:val="00DB4629"/>
    <w:rsid w:val="00DB73D6"/>
    <w:rsid w:val="00DC1BA2"/>
    <w:rsid w:val="00DC24F4"/>
    <w:rsid w:val="00DC59EF"/>
    <w:rsid w:val="00DD2448"/>
    <w:rsid w:val="00DD33AC"/>
    <w:rsid w:val="00DD3F78"/>
    <w:rsid w:val="00DE0242"/>
    <w:rsid w:val="00DE2793"/>
    <w:rsid w:val="00DE32F0"/>
    <w:rsid w:val="00DE54C9"/>
    <w:rsid w:val="00E00563"/>
    <w:rsid w:val="00E06B32"/>
    <w:rsid w:val="00E122E6"/>
    <w:rsid w:val="00E12A97"/>
    <w:rsid w:val="00E1601B"/>
    <w:rsid w:val="00E179D6"/>
    <w:rsid w:val="00E235A3"/>
    <w:rsid w:val="00E2490F"/>
    <w:rsid w:val="00E24951"/>
    <w:rsid w:val="00E271EE"/>
    <w:rsid w:val="00E3058A"/>
    <w:rsid w:val="00E32305"/>
    <w:rsid w:val="00E341E4"/>
    <w:rsid w:val="00E34D41"/>
    <w:rsid w:val="00E34D71"/>
    <w:rsid w:val="00E42AFA"/>
    <w:rsid w:val="00E43B64"/>
    <w:rsid w:val="00E462FE"/>
    <w:rsid w:val="00E46C06"/>
    <w:rsid w:val="00E4723B"/>
    <w:rsid w:val="00E5094F"/>
    <w:rsid w:val="00E5397C"/>
    <w:rsid w:val="00E544DF"/>
    <w:rsid w:val="00E57314"/>
    <w:rsid w:val="00E607DA"/>
    <w:rsid w:val="00E61499"/>
    <w:rsid w:val="00E62C12"/>
    <w:rsid w:val="00E63019"/>
    <w:rsid w:val="00E636A8"/>
    <w:rsid w:val="00E63849"/>
    <w:rsid w:val="00E63FCB"/>
    <w:rsid w:val="00E71A6B"/>
    <w:rsid w:val="00E7357F"/>
    <w:rsid w:val="00E73677"/>
    <w:rsid w:val="00E7470F"/>
    <w:rsid w:val="00E7773C"/>
    <w:rsid w:val="00E77CE5"/>
    <w:rsid w:val="00E80210"/>
    <w:rsid w:val="00E846D4"/>
    <w:rsid w:val="00E93951"/>
    <w:rsid w:val="00EA1D87"/>
    <w:rsid w:val="00EA253B"/>
    <w:rsid w:val="00EA3217"/>
    <w:rsid w:val="00EA3285"/>
    <w:rsid w:val="00EA35F7"/>
    <w:rsid w:val="00EA78CB"/>
    <w:rsid w:val="00EB0395"/>
    <w:rsid w:val="00EC19DC"/>
    <w:rsid w:val="00EC2470"/>
    <w:rsid w:val="00ED202F"/>
    <w:rsid w:val="00ED3506"/>
    <w:rsid w:val="00ED433A"/>
    <w:rsid w:val="00ED46CD"/>
    <w:rsid w:val="00ED47CD"/>
    <w:rsid w:val="00ED486F"/>
    <w:rsid w:val="00ED5069"/>
    <w:rsid w:val="00EE1607"/>
    <w:rsid w:val="00EE2D06"/>
    <w:rsid w:val="00EE62EB"/>
    <w:rsid w:val="00EF3217"/>
    <w:rsid w:val="00EF3DBD"/>
    <w:rsid w:val="00F00570"/>
    <w:rsid w:val="00F02506"/>
    <w:rsid w:val="00F034D5"/>
    <w:rsid w:val="00F0537D"/>
    <w:rsid w:val="00F05444"/>
    <w:rsid w:val="00F06FEB"/>
    <w:rsid w:val="00F10003"/>
    <w:rsid w:val="00F16216"/>
    <w:rsid w:val="00F16B18"/>
    <w:rsid w:val="00F20601"/>
    <w:rsid w:val="00F20BDB"/>
    <w:rsid w:val="00F21210"/>
    <w:rsid w:val="00F219D7"/>
    <w:rsid w:val="00F238F7"/>
    <w:rsid w:val="00F241F9"/>
    <w:rsid w:val="00F260EA"/>
    <w:rsid w:val="00F302A7"/>
    <w:rsid w:val="00F30376"/>
    <w:rsid w:val="00F30481"/>
    <w:rsid w:val="00F32B48"/>
    <w:rsid w:val="00F3328B"/>
    <w:rsid w:val="00F370B0"/>
    <w:rsid w:val="00F37CA0"/>
    <w:rsid w:val="00F44748"/>
    <w:rsid w:val="00F44CE7"/>
    <w:rsid w:val="00F518C5"/>
    <w:rsid w:val="00F52544"/>
    <w:rsid w:val="00F5291B"/>
    <w:rsid w:val="00F54424"/>
    <w:rsid w:val="00F54D06"/>
    <w:rsid w:val="00F57BB8"/>
    <w:rsid w:val="00F60168"/>
    <w:rsid w:val="00F62ED5"/>
    <w:rsid w:val="00F65978"/>
    <w:rsid w:val="00F759B3"/>
    <w:rsid w:val="00F77CDA"/>
    <w:rsid w:val="00F8218B"/>
    <w:rsid w:val="00F86C56"/>
    <w:rsid w:val="00F8758F"/>
    <w:rsid w:val="00F87820"/>
    <w:rsid w:val="00F96549"/>
    <w:rsid w:val="00F97C44"/>
    <w:rsid w:val="00FA34C3"/>
    <w:rsid w:val="00FA3930"/>
    <w:rsid w:val="00FA5AB0"/>
    <w:rsid w:val="00FA5C21"/>
    <w:rsid w:val="00FA628F"/>
    <w:rsid w:val="00FA6CF6"/>
    <w:rsid w:val="00FA775C"/>
    <w:rsid w:val="00FB056B"/>
    <w:rsid w:val="00FB155B"/>
    <w:rsid w:val="00FB1E8C"/>
    <w:rsid w:val="00FB6142"/>
    <w:rsid w:val="00FC0B6A"/>
    <w:rsid w:val="00FC1B55"/>
    <w:rsid w:val="00FC3BD9"/>
    <w:rsid w:val="00FD2AFB"/>
    <w:rsid w:val="00FD5B92"/>
    <w:rsid w:val="00FD6681"/>
    <w:rsid w:val="00FE1AAE"/>
    <w:rsid w:val="00FE31EF"/>
    <w:rsid w:val="00FE47F9"/>
    <w:rsid w:val="00FE5735"/>
    <w:rsid w:val="00FE5FD7"/>
    <w:rsid w:val="00FF14F4"/>
    <w:rsid w:val="00FF3144"/>
    <w:rsid w:val="00FF357C"/>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link w:val="Heading1Char"/>
    <w:qFormat/>
    <w:rsid w:val="007D2A1E"/>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pPr>
      <w:ind w:left="480"/>
    </w:pPr>
    <w:rPr>
      <w:rFonts w:asciiTheme="minorHAnsi" w:hAnsiTheme="minorHAnsi" w:cstheme="minorHAnsi"/>
      <w:i/>
      <w:iCs/>
      <w:sz w:val="20"/>
    </w:rPr>
  </w:style>
  <w:style w:type="paragraph" w:styleId="TOC1">
    <w:name w:val="toc 1"/>
    <w:next w:val="TOC2"/>
    <w:uiPriority w:val="39"/>
    <w:pPr>
      <w:spacing w:before="120" w:after="120" w:line="300" w:lineRule="atLeast"/>
    </w:pPr>
    <w:rPr>
      <w:rFonts w:asciiTheme="minorHAnsi" w:hAnsiTheme="minorHAnsi" w:cstheme="minorHAnsi"/>
      <w:b/>
      <w:bCs/>
      <w:caps/>
    </w:rPr>
  </w:style>
  <w:style w:type="paragraph" w:styleId="TOC2">
    <w:name w:val="toc 2"/>
    <w:uiPriority w:val="39"/>
    <w:pPr>
      <w:spacing w:line="300" w:lineRule="atLeast"/>
      <w:ind w:left="240"/>
    </w:pPr>
    <w:rPr>
      <w:rFonts w:asciiTheme="minorHAnsi" w:hAnsiTheme="minorHAnsi" w:cstheme="minorHAnsi"/>
      <w:smallCaps/>
    </w:rPr>
  </w:style>
  <w:style w:type="paragraph" w:styleId="TOC4">
    <w:name w:val="toc 4"/>
    <w:basedOn w:val="Normal"/>
    <w:uiPriority w:val="39"/>
    <w:pPr>
      <w:ind w:left="720"/>
    </w:pPr>
    <w:rPr>
      <w:rFonts w:asciiTheme="minorHAnsi" w:hAnsiTheme="minorHAnsi" w:cstheme="minorHAnsi"/>
      <w:sz w:val="18"/>
      <w:szCs w:val="18"/>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uiPriority w:val="99"/>
    <w:rPr>
      <w:color w:val="0000FF"/>
      <w:u w:val="single"/>
    </w:rPr>
  </w:style>
  <w:style w:type="paragraph" w:customStyle="1" w:styleId="Heading1-Appendix">
    <w:name w:val="Heading 1 - Appendix"/>
    <w:next w:val="Body"/>
    <w:link w:val="Heading1-AppendixChar"/>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uiPriority w:val="99"/>
    <w:pPr>
      <w:ind w:left="480" w:hanging="480"/>
    </w:pPr>
    <w:rPr>
      <w:rFonts w:asciiTheme="minorHAnsi" w:hAnsiTheme="minorHAnsi" w:cstheme="minorHAnsi"/>
      <w:smallCaps/>
      <w:sz w:val="20"/>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link w:val="HeaderChar"/>
    <w:uiPriority w:val="99"/>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ind w:left="1920"/>
    </w:pPr>
    <w:rPr>
      <w:rFonts w:asciiTheme="minorHAnsi" w:hAnsiTheme="minorHAnsi" w:cstheme="minorHAnsi"/>
      <w:sz w:val="18"/>
      <w:szCs w:val="18"/>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 w:type="paragraph" w:styleId="ListParagraph">
    <w:name w:val="List Paragraph"/>
    <w:basedOn w:val="Normal"/>
    <w:uiPriority w:val="34"/>
    <w:qFormat/>
    <w:rsid w:val="009D2D05"/>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D202F"/>
    <w:rPr>
      <w:i/>
      <w:iCs/>
    </w:rPr>
  </w:style>
  <w:style w:type="paragraph" w:styleId="NormalWeb">
    <w:name w:val="Normal (Web)"/>
    <w:basedOn w:val="Normal"/>
    <w:uiPriority w:val="99"/>
    <w:unhideWhenUsed/>
    <w:rsid w:val="00ED202F"/>
    <w:pPr>
      <w:spacing w:before="100" w:beforeAutospacing="1" w:after="100" w:afterAutospacing="1" w:line="240" w:lineRule="auto"/>
    </w:pPr>
    <w:rPr>
      <w:rFonts w:ascii="Times New Roman" w:hAnsi="Times New Roman"/>
      <w:szCs w:val="24"/>
    </w:rPr>
  </w:style>
  <w:style w:type="paragraph" w:styleId="NoSpacing">
    <w:name w:val="No Spacing"/>
    <w:link w:val="NoSpacingChar"/>
    <w:uiPriority w:val="1"/>
    <w:qFormat/>
    <w:rsid w:val="00616DE5"/>
    <w:rPr>
      <w:rFonts w:ascii="Times" w:hAnsi="Times"/>
      <w:sz w:val="24"/>
    </w:rPr>
  </w:style>
  <w:style w:type="table" w:styleId="TableClassic1">
    <w:name w:val="Table Classic 1"/>
    <w:basedOn w:val="TableNormal"/>
    <w:rsid w:val="000739F6"/>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0739F6"/>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FF14F4"/>
    <w:rPr>
      <w:rFonts w:ascii="Times" w:hAnsi="Times"/>
      <w:sz w:val="24"/>
    </w:rPr>
  </w:style>
  <w:style w:type="character" w:styleId="IntenseReference">
    <w:name w:val="Intense Reference"/>
    <w:basedOn w:val="DefaultParagraphFont"/>
    <w:uiPriority w:val="32"/>
    <w:qFormat/>
    <w:rsid w:val="00D475EC"/>
    <w:rPr>
      <w:b/>
      <w:bCs/>
      <w:smallCaps/>
      <w:color w:val="C0504D" w:themeColor="accent2"/>
      <w:spacing w:val="5"/>
      <w:u w:val="single"/>
    </w:rPr>
  </w:style>
  <w:style w:type="character" w:customStyle="1" w:styleId="HeaderChar">
    <w:name w:val="Header Char"/>
    <w:basedOn w:val="DefaultParagraphFont"/>
    <w:link w:val="Header"/>
    <w:uiPriority w:val="99"/>
    <w:rsid w:val="00963DF7"/>
    <w:rPr>
      <w:rFonts w:ascii="Arial" w:hAnsi="Arial"/>
      <w:color w:val="808080"/>
      <w:sz w:val="16"/>
    </w:rPr>
  </w:style>
  <w:style w:type="character" w:customStyle="1" w:styleId="Heading1Char">
    <w:name w:val="Heading 1 Char"/>
    <w:basedOn w:val="DefaultParagraphFont"/>
    <w:link w:val="Heading1"/>
    <w:rsid w:val="007D2A1E"/>
    <w:rPr>
      <w:rFonts w:ascii="Arial" w:hAnsi="Arial"/>
      <w:b/>
      <w:noProof/>
      <w:kern w:val="28"/>
      <w:sz w:val="34"/>
    </w:rPr>
  </w:style>
  <w:style w:type="character" w:customStyle="1" w:styleId="Heading2Char">
    <w:name w:val="Heading 2 Char"/>
    <w:basedOn w:val="DefaultParagraphFont"/>
    <w:link w:val="Heading2"/>
    <w:rsid w:val="00E235A3"/>
    <w:rPr>
      <w:rFonts w:ascii="Arial" w:hAnsi="Arial"/>
      <w:b/>
      <w:kern w:val="32"/>
      <w:sz w:val="30"/>
    </w:rPr>
  </w:style>
  <w:style w:type="character" w:customStyle="1" w:styleId="Heading3Char">
    <w:name w:val="Heading 3 Char"/>
    <w:basedOn w:val="DefaultParagraphFont"/>
    <w:link w:val="Heading3"/>
    <w:rsid w:val="00E235A3"/>
    <w:rPr>
      <w:rFonts w:ascii="Arial" w:hAnsi="Arial"/>
      <w:b/>
      <w:kern w:val="28"/>
      <w:sz w:val="26"/>
    </w:rPr>
  </w:style>
  <w:style w:type="character" w:customStyle="1" w:styleId="Heading4Char">
    <w:name w:val="Heading 4 Char"/>
    <w:basedOn w:val="DefaultParagraphFont"/>
    <w:link w:val="Heading4"/>
    <w:rsid w:val="00E235A3"/>
    <w:rPr>
      <w:rFonts w:ascii="Arial" w:hAnsi="Arial"/>
      <w:b/>
      <w:sz w:val="22"/>
    </w:rPr>
  </w:style>
  <w:style w:type="paragraph" w:styleId="Revision">
    <w:name w:val="Revision"/>
    <w:hidden/>
    <w:uiPriority w:val="99"/>
    <w:semiHidden/>
    <w:rsid w:val="00CC0550"/>
    <w:rPr>
      <w:rFonts w:ascii="Times" w:hAnsi="Times"/>
      <w:sz w:val="24"/>
    </w:rPr>
  </w:style>
  <w:style w:type="paragraph" w:customStyle="1" w:styleId="Style1">
    <w:name w:val="Style1"/>
    <w:basedOn w:val="Heading1-Appendix"/>
    <w:next w:val="Body"/>
    <w:link w:val="Style1Char"/>
    <w:qFormat/>
    <w:rsid w:val="00510CC3"/>
  </w:style>
  <w:style w:type="character" w:customStyle="1" w:styleId="Heading1-AppendixChar">
    <w:name w:val="Heading 1 - Appendix Char"/>
    <w:basedOn w:val="DefaultParagraphFont"/>
    <w:link w:val="Heading1-Appendix"/>
    <w:rsid w:val="00510CC3"/>
    <w:rPr>
      <w:rFonts w:ascii="Arial" w:hAnsi="Arial"/>
      <w:b/>
      <w:sz w:val="34"/>
    </w:rPr>
  </w:style>
  <w:style w:type="character" w:customStyle="1" w:styleId="Style1Char">
    <w:name w:val="Style1 Char"/>
    <w:basedOn w:val="Heading1-AppendixChar"/>
    <w:link w:val="Style1"/>
    <w:rsid w:val="00510CC3"/>
    <w:rPr>
      <w:rFonts w:ascii="Arial" w:hAnsi="Arial"/>
      <w:b/>
      <w:sz w:val="34"/>
    </w:rPr>
  </w:style>
  <w:style w:type="character" w:customStyle="1" w:styleId="input">
    <w:name w:val="input"/>
    <w:basedOn w:val="DefaultParagraphFont"/>
    <w:rsid w:val="001222CF"/>
  </w:style>
  <w:style w:type="paragraph" w:styleId="Title">
    <w:name w:val="Title"/>
    <w:basedOn w:val="Normal"/>
    <w:next w:val="Normal"/>
    <w:link w:val="TitleChar"/>
    <w:qFormat/>
    <w:rsid w:val="00C34169"/>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C34169"/>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C34169"/>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C341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link w:val="Heading1Char"/>
    <w:qFormat/>
    <w:rsid w:val="007D2A1E"/>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pPr>
      <w:ind w:left="480"/>
    </w:pPr>
    <w:rPr>
      <w:rFonts w:asciiTheme="minorHAnsi" w:hAnsiTheme="minorHAnsi" w:cstheme="minorHAnsi"/>
      <w:i/>
      <w:iCs/>
      <w:sz w:val="20"/>
    </w:rPr>
  </w:style>
  <w:style w:type="paragraph" w:styleId="TOC1">
    <w:name w:val="toc 1"/>
    <w:next w:val="TOC2"/>
    <w:uiPriority w:val="39"/>
    <w:pPr>
      <w:spacing w:before="120" w:after="120" w:line="300" w:lineRule="atLeast"/>
    </w:pPr>
    <w:rPr>
      <w:rFonts w:asciiTheme="minorHAnsi" w:hAnsiTheme="minorHAnsi" w:cstheme="minorHAnsi"/>
      <w:b/>
      <w:bCs/>
      <w:caps/>
    </w:rPr>
  </w:style>
  <w:style w:type="paragraph" w:styleId="TOC2">
    <w:name w:val="toc 2"/>
    <w:uiPriority w:val="39"/>
    <w:pPr>
      <w:spacing w:line="300" w:lineRule="atLeast"/>
      <w:ind w:left="240"/>
    </w:pPr>
    <w:rPr>
      <w:rFonts w:asciiTheme="minorHAnsi" w:hAnsiTheme="minorHAnsi" w:cstheme="minorHAnsi"/>
      <w:smallCaps/>
    </w:rPr>
  </w:style>
  <w:style w:type="paragraph" w:styleId="TOC4">
    <w:name w:val="toc 4"/>
    <w:basedOn w:val="Normal"/>
    <w:uiPriority w:val="39"/>
    <w:pPr>
      <w:ind w:left="720"/>
    </w:pPr>
    <w:rPr>
      <w:rFonts w:asciiTheme="minorHAnsi" w:hAnsiTheme="minorHAnsi" w:cstheme="minorHAnsi"/>
      <w:sz w:val="18"/>
      <w:szCs w:val="18"/>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uiPriority w:val="99"/>
    <w:rPr>
      <w:color w:val="0000FF"/>
      <w:u w:val="single"/>
    </w:rPr>
  </w:style>
  <w:style w:type="paragraph" w:customStyle="1" w:styleId="Heading1-Appendix">
    <w:name w:val="Heading 1 - Appendix"/>
    <w:next w:val="Body"/>
    <w:link w:val="Heading1-AppendixChar"/>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uiPriority w:val="99"/>
    <w:pPr>
      <w:ind w:left="480" w:hanging="480"/>
    </w:pPr>
    <w:rPr>
      <w:rFonts w:asciiTheme="minorHAnsi" w:hAnsiTheme="minorHAnsi" w:cstheme="minorHAnsi"/>
      <w:smallCaps/>
      <w:sz w:val="20"/>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link w:val="HeaderChar"/>
    <w:uiPriority w:val="99"/>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ind w:left="1920"/>
    </w:pPr>
    <w:rPr>
      <w:rFonts w:asciiTheme="minorHAnsi" w:hAnsiTheme="minorHAnsi" w:cstheme="minorHAnsi"/>
      <w:sz w:val="18"/>
      <w:szCs w:val="18"/>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 w:type="paragraph" w:styleId="ListParagraph">
    <w:name w:val="List Paragraph"/>
    <w:basedOn w:val="Normal"/>
    <w:uiPriority w:val="34"/>
    <w:qFormat/>
    <w:rsid w:val="009D2D05"/>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D202F"/>
    <w:rPr>
      <w:i/>
      <w:iCs/>
    </w:rPr>
  </w:style>
  <w:style w:type="paragraph" w:styleId="NormalWeb">
    <w:name w:val="Normal (Web)"/>
    <w:basedOn w:val="Normal"/>
    <w:uiPriority w:val="99"/>
    <w:unhideWhenUsed/>
    <w:rsid w:val="00ED202F"/>
    <w:pPr>
      <w:spacing w:before="100" w:beforeAutospacing="1" w:after="100" w:afterAutospacing="1" w:line="240" w:lineRule="auto"/>
    </w:pPr>
    <w:rPr>
      <w:rFonts w:ascii="Times New Roman" w:hAnsi="Times New Roman"/>
      <w:szCs w:val="24"/>
    </w:rPr>
  </w:style>
  <w:style w:type="paragraph" w:styleId="NoSpacing">
    <w:name w:val="No Spacing"/>
    <w:link w:val="NoSpacingChar"/>
    <w:uiPriority w:val="1"/>
    <w:qFormat/>
    <w:rsid w:val="00616DE5"/>
    <w:rPr>
      <w:rFonts w:ascii="Times" w:hAnsi="Times"/>
      <w:sz w:val="24"/>
    </w:rPr>
  </w:style>
  <w:style w:type="table" w:styleId="TableClassic1">
    <w:name w:val="Table Classic 1"/>
    <w:basedOn w:val="TableNormal"/>
    <w:rsid w:val="000739F6"/>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0739F6"/>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FF14F4"/>
    <w:rPr>
      <w:rFonts w:ascii="Times" w:hAnsi="Times"/>
      <w:sz w:val="24"/>
    </w:rPr>
  </w:style>
  <w:style w:type="character" w:styleId="IntenseReference">
    <w:name w:val="Intense Reference"/>
    <w:basedOn w:val="DefaultParagraphFont"/>
    <w:uiPriority w:val="32"/>
    <w:qFormat/>
    <w:rsid w:val="00D475EC"/>
    <w:rPr>
      <w:b/>
      <w:bCs/>
      <w:smallCaps/>
      <w:color w:val="C0504D" w:themeColor="accent2"/>
      <w:spacing w:val="5"/>
      <w:u w:val="single"/>
    </w:rPr>
  </w:style>
  <w:style w:type="character" w:customStyle="1" w:styleId="HeaderChar">
    <w:name w:val="Header Char"/>
    <w:basedOn w:val="DefaultParagraphFont"/>
    <w:link w:val="Header"/>
    <w:uiPriority w:val="99"/>
    <w:rsid w:val="00963DF7"/>
    <w:rPr>
      <w:rFonts w:ascii="Arial" w:hAnsi="Arial"/>
      <w:color w:val="808080"/>
      <w:sz w:val="16"/>
    </w:rPr>
  </w:style>
  <w:style w:type="character" w:customStyle="1" w:styleId="Heading1Char">
    <w:name w:val="Heading 1 Char"/>
    <w:basedOn w:val="DefaultParagraphFont"/>
    <w:link w:val="Heading1"/>
    <w:rsid w:val="007D2A1E"/>
    <w:rPr>
      <w:rFonts w:ascii="Arial" w:hAnsi="Arial"/>
      <w:b/>
      <w:noProof/>
      <w:kern w:val="28"/>
      <w:sz w:val="34"/>
    </w:rPr>
  </w:style>
  <w:style w:type="character" w:customStyle="1" w:styleId="Heading2Char">
    <w:name w:val="Heading 2 Char"/>
    <w:basedOn w:val="DefaultParagraphFont"/>
    <w:link w:val="Heading2"/>
    <w:rsid w:val="00E235A3"/>
    <w:rPr>
      <w:rFonts w:ascii="Arial" w:hAnsi="Arial"/>
      <w:b/>
      <w:kern w:val="32"/>
      <w:sz w:val="30"/>
    </w:rPr>
  </w:style>
  <w:style w:type="character" w:customStyle="1" w:styleId="Heading3Char">
    <w:name w:val="Heading 3 Char"/>
    <w:basedOn w:val="DefaultParagraphFont"/>
    <w:link w:val="Heading3"/>
    <w:rsid w:val="00E235A3"/>
    <w:rPr>
      <w:rFonts w:ascii="Arial" w:hAnsi="Arial"/>
      <w:b/>
      <w:kern w:val="28"/>
      <w:sz w:val="26"/>
    </w:rPr>
  </w:style>
  <w:style w:type="character" w:customStyle="1" w:styleId="Heading4Char">
    <w:name w:val="Heading 4 Char"/>
    <w:basedOn w:val="DefaultParagraphFont"/>
    <w:link w:val="Heading4"/>
    <w:rsid w:val="00E235A3"/>
    <w:rPr>
      <w:rFonts w:ascii="Arial" w:hAnsi="Arial"/>
      <w:b/>
      <w:sz w:val="22"/>
    </w:rPr>
  </w:style>
  <w:style w:type="paragraph" w:styleId="Revision">
    <w:name w:val="Revision"/>
    <w:hidden/>
    <w:uiPriority w:val="99"/>
    <w:semiHidden/>
    <w:rsid w:val="00CC0550"/>
    <w:rPr>
      <w:rFonts w:ascii="Times" w:hAnsi="Times"/>
      <w:sz w:val="24"/>
    </w:rPr>
  </w:style>
  <w:style w:type="paragraph" w:customStyle="1" w:styleId="Style1">
    <w:name w:val="Style1"/>
    <w:basedOn w:val="Heading1-Appendix"/>
    <w:next w:val="Body"/>
    <w:link w:val="Style1Char"/>
    <w:qFormat/>
    <w:rsid w:val="00510CC3"/>
  </w:style>
  <w:style w:type="character" w:customStyle="1" w:styleId="Heading1-AppendixChar">
    <w:name w:val="Heading 1 - Appendix Char"/>
    <w:basedOn w:val="DefaultParagraphFont"/>
    <w:link w:val="Heading1-Appendix"/>
    <w:rsid w:val="00510CC3"/>
    <w:rPr>
      <w:rFonts w:ascii="Arial" w:hAnsi="Arial"/>
      <w:b/>
      <w:sz w:val="34"/>
    </w:rPr>
  </w:style>
  <w:style w:type="character" w:customStyle="1" w:styleId="Style1Char">
    <w:name w:val="Style1 Char"/>
    <w:basedOn w:val="Heading1-AppendixChar"/>
    <w:link w:val="Style1"/>
    <w:rsid w:val="00510CC3"/>
    <w:rPr>
      <w:rFonts w:ascii="Arial" w:hAnsi="Arial"/>
      <w:b/>
      <w:sz w:val="34"/>
    </w:rPr>
  </w:style>
  <w:style w:type="character" w:customStyle="1" w:styleId="input">
    <w:name w:val="input"/>
    <w:basedOn w:val="DefaultParagraphFont"/>
    <w:rsid w:val="001222CF"/>
  </w:style>
  <w:style w:type="paragraph" w:styleId="Title">
    <w:name w:val="Title"/>
    <w:basedOn w:val="Normal"/>
    <w:next w:val="Normal"/>
    <w:link w:val="TitleChar"/>
    <w:qFormat/>
    <w:rsid w:val="00C34169"/>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C34169"/>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C34169"/>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C34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5162">
      <w:bodyDiv w:val="1"/>
      <w:marLeft w:val="0"/>
      <w:marRight w:val="0"/>
      <w:marTop w:val="0"/>
      <w:marBottom w:val="0"/>
      <w:divBdr>
        <w:top w:val="none" w:sz="0" w:space="0" w:color="auto"/>
        <w:left w:val="none" w:sz="0" w:space="0" w:color="auto"/>
        <w:bottom w:val="none" w:sz="0" w:space="0" w:color="auto"/>
        <w:right w:val="none" w:sz="0" w:space="0" w:color="auto"/>
      </w:divBdr>
    </w:div>
    <w:div w:id="1370913440">
      <w:bodyDiv w:val="1"/>
      <w:marLeft w:val="0"/>
      <w:marRight w:val="0"/>
      <w:marTop w:val="0"/>
      <w:marBottom w:val="0"/>
      <w:divBdr>
        <w:top w:val="none" w:sz="0" w:space="0" w:color="auto"/>
        <w:left w:val="none" w:sz="0" w:space="0" w:color="auto"/>
        <w:bottom w:val="none" w:sz="0" w:space="0" w:color="auto"/>
        <w:right w:val="none" w:sz="0" w:space="0" w:color="auto"/>
      </w:divBdr>
    </w:div>
    <w:div w:id="1589580609">
      <w:bodyDiv w:val="1"/>
      <w:marLeft w:val="0"/>
      <w:marRight w:val="0"/>
      <w:marTop w:val="0"/>
      <w:marBottom w:val="0"/>
      <w:divBdr>
        <w:top w:val="none" w:sz="0" w:space="0" w:color="auto"/>
        <w:left w:val="none" w:sz="0" w:space="0" w:color="auto"/>
        <w:bottom w:val="none" w:sz="0" w:space="0" w:color="auto"/>
        <w:right w:val="none" w:sz="0" w:space="0" w:color="auto"/>
      </w:divBdr>
      <w:divsChild>
        <w:div w:id="1665235691">
          <w:marLeft w:val="0"/>
          <w:marRight w:val="0"/>
          <w:marTop w:val="0"/>
          <w:marBottom w:val="0"/>
          <w:divBdr>
            <w:top w:val="none" w:sz="0" w:space="0" w:color="auto"/>
            <w:left w:val="none" w:sz="0" w:space="0" w:color="auto"/>
            <w:bottom w:val="none" w:sz="0" w:space="0" w:color="auto"/>
            <w:right w:val="none" w:sz="0" w:space="0" w:color="auto"/>
          </w:divBdr>
        </w:div>
      </w:divsChild>
    </w:div>
    <w:div w:id="1672483430">
      <w:bodyDiv w:val="1"/>
      <w:marLeft w:val="0"/>
      <w:marRight w:val="0"/>
      <w:marTop w:val="0"/>
      <w:marBottom w:val="0"/>
      <w:divBdr>
        <w:top w:val="none" w:sz="0" w:space="0" w:color="auto"/>
        <w:left w:val="none" w:sz="0" w:space="0" w:color="auto"/>
        <w:bottom w:val="none" w:sz="0" w:space="0" w:color="auto"/>
        <w:right w:val="none" w:sz="0" w:space="0" w:color="auto"/>
      </w:divBdr>
      <w:divsChild>
        <w:div w:id="1366059417">
          <w:marLeft w:val="0"/>
          <w:marRight w:val="0"/>
          <w:marTop w:val="0"/>
          <w:marBottom w:val="0"/>
          <w:divBdr>
            <w:top w:val="none" w:sz="0" w:space="0" w:color="auto"/>
            <w:left w:val="none" w:sz="0" w:space="0" w:color="auto"/>
            <w:bottom w:val="none" w:sz="0" w:space="0" w:color="auto"/>
            <w:right w:val="none" w:sz="0" w:space="0" w:color="auto"/>
          </w:divBdr>
        </w:div>
        <w:div w:id="760875741">
          <w:marLeft w:val="0"/>
          <w:marRight w:val="0"/>
          <w:marTop w:val="0"/>
          <w:marBottom w:val="0"/>
          <w:divBdr>
            <w:top w:val="none" w:sz="0" w:space="0" w:color="auto"/>
            <w:left w:val="none" w:sz="0" w:space="0" w:color="auto"/>
            <w:bottom w:val="none" w:sz="0" w:space="0" w:color="auto"/>
            <w:right w:val="none" w:sz="0" w:space="0" w:color="auto"/>
          </w:divBdr>
        </w:div>
        <w:div w:id="1345396488">
          <w:marLeft w:val="0"/>
          <w:marRight w:val="0"/>
          <w:marTop w:val="0"/>
          <w:marBottom w:val="0"/>
          <w:divBdr>
            <w:top w:val="none" w:sz="0" w:space="0" w:color="auto"/>
            <w:left w:val="none" w:sz="0" w:space="0" w:color="auto"/>
            <w:bottom w:val="none" w:sz="0" w:space="0" w:color="auto"/>
            <w:right w:val="none" w:sz="0" w:space="0" w:color="auto"/>
          </w:divBdr>
        </w:div>
      </w:divsChild>
    </w:div>
    <w:div w:id="1860191389">
      <w:bodyDiv w:val="1"/>
      <w:marLeft w:val="0"/>
      <w:marRight w:val="0"/>
      <w:marTop w:val="0"/>
      <w:marBottom w:val="0"/>
      <w:divBdr>
        <w:top w:val="none" w:sz="0" w:space="0" w:color="auto"/>
        <w:left w:val="none" w:sz="0" w:space="0" w:color="auto"/>
        <w:bottom w:val="none" w:sz="0" w:space="0" w:color="auto"/>
        <w:right w:val="none" w:sz="0" w:space="0" w:color="auto"/>
      </w:divBdr>
      <w:divsChild>
        <w:div w:id="873347078">
          <w:marLeft w:val="0"/>
          <w:marRight w:val="0"/>
          <w:marTop w:val="0"/>
          <w:marBottom w:val="0"/>
          <w:divBdr>
            <w:top w:val="none" w:sz="0" w:space="0" w:color="auto"/>
            <w:left w:val="none" w:sz="0" w:space="0" w:color="auto"/>
            <w:bottom w:val="none" w:sz="0" w:space="0" w:color="auto"/>
            <w:right w:val="none" w:sz="0" w:space="0" w:color="auto"/>
          </w:divBdr>
        </w:div>
        <w:div w:id="1705134039">
          <w:marLeft w:val="0"/>
          <w:marRight w:val="0"/>
          <w:marTop w:val="0"/>
          <w:marBottom w:val="0"/>
          <w:divBdr>
            <w:top w:val="none" w:sz="0" w:space="0" w:color="auto"/>
            <w:left w:val="none" w:sz="0" w:space="0" w:color="auto"/>
            <w:bottom w:val="none" w:sz="0" w:space="0" w:color="auto"/>
            <w:right w:val="none" w:sz="0" w:space="0" w:color="auto"/>
          </w:divBdr>
        </w:div>
        <w:div w:id="471212569">
          <w:marLeft w:val="0"/>
          <w:marRight w:val="0"/>
          <w:marTop w:val="0"/>
          <w:marBottom w:val="0"/>
          <w:divBdr>
            <w:top w:val="none" w:sz="0" w:space="0" w:color="auto"/>
            <w:left w:val="none" w:sz="0" w:space="0" w:color="auto"/>
            <w:bottom w:val="none" w:sz="0" w:space="0" w:color="auto"/>
            <w:right w:val="none" w:sz="0" w:space="0" w:color="auto"/>
          </w:divBdr>
        </w:div>
        <w:div w:id="1011688993">
          <w:marLeft w:val="0"/>
          <w:marRight w:val="0"/>
          <w:marTop w:val="0"/>
          <w:marBottom w:val="0"/>
          <w:divBdr>
            <w:top w:val="none" w:sz="0" w:space="0" w:color="auto"/>
            <w:left w:val="none" w:sz="0" w:space="0" w:color="auto"/>
            <w:bottom w:val="none" w:sz="0" w:space="0" w:color="auto"/>
            <w:right w:val="none" w:sz="0" w:space="0" w:color="auto"/>
          </w:divBdr>
        </w:div>
        <w:div w:id="1152478174">
          <w:marLeft w:val="0"/>
          <w:marRight w:val="0"/>
          <w:marTop w:val="0"/>
          <w:marBottom w:val="0"/>
          <w:divBdr>
            <w:top w:val="none" w:sz="0" w:space="0" w:color="auto"/>
            <w:left w:val="none" w:sz="0" w:space="0" w:color="auto"/>
            <w:bottom w:val="none" w:sz="0" w:space="0" w:color="auto"/>
            <w:right w:val="none" w:sz="0" w:space="0" w:color="auto"/>
          </w:divBdr>
        </w:div>
        <w:div w:id="1064177613">
          <w:marLeft w:val="0"/>
          <w:marRight w:val="0"/>
          <w:marTop w:val="0"/>
          <w:marBottom w:val="0"/>
          <w:divBdr>
            <w:top w:val="none" w:sz="0" w:space="0" w:color="auto"/>
            <w:left w:val="none" w:sz="0" w:space="0" w:color="auto"/>
            <w:bottom w:val="none" w:sz="0" w:space="0" w:color="auto"/>
            <w:right w:val="none" w:sz="0" w:space="0" w:color="auto"/>
          </w:divBdr>
        </w:div>
        <w:div w:id="939723058">
          <w:marLeft w:val="0"/>
          <w:marRight w:val="0"/>
          <w:marTop w:val="0"/>
          <w:marBottom w:val="0"/>
          <w:divBdr>
            <w:top w:val="none" w:sz="0" w:space="0" w:color="auto"/>
            <w:left w:val="none" w:sz="0" w:space="0" w:color="auto"/>
            <w:bottom w:val="none" w:sz="0" w:space="0" w:color="auto"/>
            <w:right w:val="none" w:sz="0" w:space="0" w:color="auto"/>
          </w:divBdr>
        </w:div>
        <w:div w:id="1569849581">
          <w:marLeft w:val="720"/>
          <w:marRight w:val="0"/>
          <w:marTop w:val="0"/>
          <w:marBottom w:val="0"/>
          <w:divBdr>
            <w:top w:val="none" w:sz="0" w:space="0" w:color="auto"/>
            <w:left w:val="none" w:sz="0" w:space="0" w:color="auto"/>
            <w:bottom w:val="none" w:sz="0" w:space="0" w:color="auto"/>
            <w:right w:val="none" w:sz="0" w:space="0" w:color="auto"/>
          </w:divBdr>
        </w:div>
        <w:div w:id="94640903">
          <w:marLeft w:val="720"/>
          <w:marRight w:val="0"/>
          <w:marTop w:val="0"/>
          <w:marBottom w:val="0"/>
          <w:divBdr>
            <w:top w:val="none" w:sz="0" w:space="0" w:color="auto"/>
            <w:left w:val="none" w:sz="0" w:space="0" w:color="auto"/>
            <w:bottom w:val="none" w:sz="0" w:space="0" w:color="auto"/>
            <w:right w:val="none" w:sz="0" w:space="0" w:color="auto"/>
          </w:divBdr>
        </w:div>
        <w:div w:id="1670862009">
          <w:marLeft w:val="720"/>
          <w:marRight w:val="0"/>
          <w:marTop w:val="0"/>
          <w:marBottom w:val="0"/>
          <w:divBdr>
            <w:top w:val="none" w:sz="0" w:space="0" w:color="auto"/>
            <w:left w:val="none" w:sz="0" w:space="0" w:color="auto"/>
            <w:bottom w:val="none" w:sz="0" w:space="0" w:color="auto"/>
            <w:right w:val="none" w:sz="0" w:space="0" w:color="auto"/>
          </w:divBdr>
        </w:div>
        <w:div w:id="1684281589">
          <w:marLeft w:val="720"/>
          <w:marRight w:val="0"/>
          <w:marTop w:val="0"/>
          <w:marBottom w:val="0"/>
          <w:divBdr>
            <w:top w:val="none" w:sz="0" w:space="0" w:color="auto"/>
            <w:left w:val="none" w:sz="0" w:space="0" w:color="auto"/>
            <w:bottom w:val="none" w:sz="0" w:space="0" w:color="auto"/>
            <w:right w:val="none" w:sz="0" w:space="0" w:color="auto"/>
          </w:divBdr>
        </w:div>
        <w:div w:id="1991670625">
          <w:marLeft w:val="720"/>
          <w:marRight w:val="0"/>
          <w:marTop w:val="0"/>
          <w:marBottom w:val="0"/>
          <w:divBdr>
            <w:top w:val="none" w:sz="0" w:space="0" w:color="auto"/>
            <w:left w:val="none" w:sz="0" w:space="0" w:color="auto"/>
            <w:bottom w:val="none" w:sz="0" w:space="0" w:color="auto"/>
            <w:right w:val="none" w:sz="0" w:space="0" w:color="auto"/>
          </w:divBdr>
        </w:div>
        <w:div w:id="1820539712">
          <w:marLeft w:val="720"/>
          <w:marRight w:val="0"/>
          <w:marTop w:val="0"/>
          <w:marBottom w:val="0"/>
          <w:divBdr>
            <w:top w:val="none" w:sz="0" w:space="0" w:color="auto"/>
            <w:left w:val="none" w:sz="0" w:space="0" w:color="auto"/>
            <w:bottom w:val="none" w:sz="0" w:space="0" w:color="auto"/>
            <w:right w:val="none" w:sz="0" w:space="0" w:color="auto"/>
          </w:divBdr>
        </w:div>
        <w:div w:id="632441763">
          <w:marLeft w:val="720"/>
          <w:marRight w:val="0"/>
          <w:marTop w:val="0"/>
          <w:marBottom w:val="0"/>
          <w:divBdr>
            <w:top w:val="none" w:sz="0" w:space="0" w:color="auto"/>
            <w:left w:val="none" w:sz="0" w:space="0" w:color="auto"/>
            <w:bottom w:val="none" w:sz="0" w:space="0" w:color="auto"/>
            <w:right w:val="none" w:sz="0" w:space="0" w:color="auto"/>
          </w:divBdr>
        </w:div>
        <w:div w:id="1367294539">
          <w:marLeft w:val="0"/>
          <w:marRight w:val="0"/>
          <w:marTop w:val="0"/>
          <w:marBottom w:val="0"/>
          <w:divBdr>
            <w:top w:val="none" w:sz="0" w:space="0" w:color="auto"/>
            <w:left w:val="none" w:sz="0" w:space="0" w:color="auto"/>
            <w:bottom w:val="none" w:sz="0" w:space="0" w:color="auto"/>
            <w:right w:val="none" w:sz="0" w:space="0" w:color="auto"/>
          </w:divBdr>
        </w:div>
        <w:div w:id="1365787068">
          <w:marLeft w:val="0"/>
          <w:marRight w:val="0"/>
          <w:marTop w:val="0"/>
          <w:marBottom w:val="0"/>
          <w:divBdr>
            <w:top w:val="none" w:sz="0" w:space="0" w:color="auto"/>
            <w:left w:val="none" w:sz="0" w:space="0" w:color="auto"/>
            <w:bottom w:val="none" w:sz="0" w:space="0" w:color="auto"/>
            <w:right w:val="none" w:sz="0" w:space="0" w:color="auto"/>
          </w:divBdr>
        </w:div>
      </w:divsChild>
    </w:div>
    <w:div w:id="21340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aa905797.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ris\Desktop\EA\SA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BC6C2-32D1-4D87-A5E0-378B52A6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SAD_template.dot</Template>
  <TotalTime>3426</TotalTime>
  <Pages>12</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Duncan Solutions, Inc. Architecture assessment document</vt:lpstr>
    </vt:vector>
  </TitlesOfParts>
  <Company>Unified Development, Inc.</Company>
  <LinksUpToDate>false</LinksUpToDate>
  <CharactersWithSpaces>13264</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Duncan Solutions, Inc. Architecture assessment document</dc:title>
  <dc:creator>Ron Howard, Senior Systems EngineerSenior Systems Engineer</dc:creator>
  <cp:lastModifiedBy>Ron Howard</cp:lastModifiedBy>
  <cp:revision>420</cp:revision>
  <cp:lastPrinted>2012-09-24T20:20:00Z</cp:lastPrinted>
  <dcterms:created xsi:type="dcterms:W3CDTF">2012-09-24T19:59:00Z</dcterms:created>
  <dcterms:modified xsi:type="dcterms:W3CDTF">2013-12-13T21:14:00Z</dcterms:modified>
</cp:coreProperties>
</file>