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72FF" w14:textId="1E839DA1" w:rsidR="00360190" w:rsidRDefault="00B64177">
      <w:r>
        <w:t>Absolute grass biomass</w:t>
      </w:r>
    </w:p>
    <w:p w14:paraId="4447EBAF" w14:textId="1E2F3ACE" w:rsidR="00B64177" w:rsidRPr="00B64177" w:rsidRDefault="00B64177" w:rsidP="00B64177">
      <w:pPr>
        <w:pStyle w:val="NormalWeb"/>
      </w:pPr>
      <w:r>
        <w:rPr>
          <w:noProof/>
        </w:rPr>
        <w:drawing>
          <wp:inline distT="0" distB="0" distL="0" distR="0" wp14:anchorId="53465C71" wp14:editId="47807409">
            <wp:extent cx="5895975" cy="3638550"/>
            <wp:effectExtent l="0" t="0" r="9525" b="0"/>
            <wp:docPr id="1718774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Strong"/>
          <w:rFonts w:eastAsiaTheme="majorEastAsia"/>
          <w:b w:val="0"/>
          <w:bCs w:val="0"/>
        </w:rPr>
        <w:t xml:space="preserve">- </w:t>
      </w:r>
      <w:r w:rsidRPr="00B64177">
        <w:rPr>
          <w:rStyle w:val="Strong"/>
          <w:rFonts w:eastAsiaTheme="majorEastAsia"/>
          <w:b w:val="0"/>
          <w:bCs w:val="0"/>
        </w:rPr>
        <w:t>No significant difference</w:t>
      </w:r>
      <w:r w:rsidRPr="00B64177">
        <w:t xml:space="preserve"> in grass </w:t>
      </w:r>
      <w:r>
        <w:t>biomass</w:t>
      </w:r>
      <w:r w:rsidRPr="00B64177">
        <w:t xml:space="preserve"> between </w:t>
      </w:r>
      <w:r w:rsidRPr="00B64177">
        <w:rPr>
          <w:rStyle w:val="Strong"/>
          <w:rFonts w:eastAsiaTheme="majorEastAsia"/>
          <w:b w:val="0"/>
          <w:bCs w:val="0"/>
        </w:rPr>
        <w:t>2024 and 2025</w:t>
      </w:r>
      <w:r w:rsidRPr="00B64177">
        <w:t xml:space="preserve"> (p = 0.385).</w:t>
      </w:r>
    </w:p>
    <w:p w14:paraId="64C4A29B" w14:textId="0F8E2CDE" w:rsidR="00B64177" w:rsidRPr="00B64177" w:rsidRDefault="00B64177" w:rsidP="00B64177">
      <w:pPr>
        <w:pStyle w:val="NormalWeb"/>
      </w:pPr>
      <w:r w:rsidRPr="00B64177">
        <w:rPr>
          <w:rStyle w:val="Strong"/>
          <w:rFonts w:eastAsiaTheme="majorEastAsia"/>
          <w:b w:val="0"/>
          <w:bCs w:val="0"/>
        </w:rPr>
        <w:t>- Strong evidence</w:t>
      </w:r>
      <w:r w:rsidRPr="00B64177">
        <w:t xml:space="preserve"> that </w:t>
      </w:r>
      <w:r w:rsidRPr="00B64177">
        <w:rPr>
          <w:rStyle w:val="Strong"/>
          <w:rFonts w:eastAsiaTheme="majorEastAsia"/>
          <w:b w:val="0"/>
          <w:bCs w:val="0"/>
        </w:rPr>
        <w:t xml:space="preserve">treatment type affects grass </w:t>
      </w:r>
      <w:r>
        <w:rPr>
          <w:rStyle w:val="Strong"/>
          <w:rFonts w:eastAsiaTheme="majorEastAsia"/>
          <w:b w:val="0"/>
          <w:bCs w:val="0"/>
        </w:rPr>
        <w:t>biomass</w:t>
      </w:r>
      <w:r w:rsidRPr="00B64177">
        <w:t xml:space="preserve"> (p &lt; 0.001).</w:t>
      </w:r>
    </w:p>
    <w:p w14:paraId="4E032A98" w14:textId="43DB5855" w:rsidR="00B64177" w:rsidRDefault="00B64177" w:rsidP="00B64177">
      <w:pPr>
        <w:pStyle w:val="NormalWeb"/>
        <w:rPr>
          <w:b/>
          <w:bCs/>
        </w:rPr>
      </w:pPr>
      <w:r w:rsidRPr="00B64177">
        <w:t xml:space="preserve">- No significant </w:t>
      </w:r>
      <w:r w:rsidRPr="00B64177">
        <w:rPr>
          <w:rStyle w:val="Strong"/>
          <w:rFonts w:eastAsiaTheme="majorEastAsia"/>
          <w:b w:val="0"/>
          <w:bCs w:val="0"/>
        </w:rPr>
        <w:t>interaction</w:t>
      </w:r>
      <w:r w:rsidRPr="00B64177">
        <w:t xml:space="preserve"> between year and treatment — this means the </w:t>
      </w:r>
      <w:r w:rsidRPr="00B64177">
        <w:rPr>
          <w:rStyle w:val="Strong"/>
          <w:rFonts w:eastAsiaTheme="majorEastAsia"/>
          <w:b w:val="0"/>
          <w:bCs w:val="0"/>
        </w:rPr>
        <w:t>effect of treatment</w:t>
      </w:r>
      <w:r w:rsidRPr="00B64177">
        <w:t xml:space="preserve"> is </w:t>
      </w:r>
      <w:proofErr w:type="gramStart"/>
      <w:r w:rsidRPr="00B64177">
        <w:t xml:space="preserve">fairly </w:t>
      </w:r>
      <w:r w:rsidRPr="00B64177">
        <w:rPr>
          <w:rStyle w:val="Strong"/>
          <w:rFonts w:eastAsiaTheme="majorEastAsia"/>
          <w:b w:val="0"/>
          <w:bCs w:val="0"/>
        </w:rPr>
        <w:t>consistent</w:t>
      </w:r>
      <w:proofErr w:type="gramEnd"/>
      <w:r w:rsidRPr="00B64177">
        <w:rPr>
          <w:rStyle w:val="Strong"/>
          <w:rFonts w:eastAsiaTheme="majorEastAsia"/>
          <w:b w:val="0"/>
          <w:bCs w:val="0"/>
        </w:rPr>
        <w:t xml:space="preserve"> across both years</w:t>
      </w:r>
      <w:r w:rsidRPr="00B64177">
        <w:rPr>
          <w:b/>
          <w:bCs/>
        </w:rPr>
        <w:t>.</w:t>
      </w:r>
    </w:p>
    <w:p w14:paraId="19D21EA7" w14:textId="77777777" w:rsidR="00BD4434" w:rsidRPr="00BD4434" w:rsidRDefault="00BD4434" w:rsidP="00BD4434">
      <w:pPr>
        <w:pStyle w:val="NormalWeb"/>
        <w:rPr>
          <w:u w:val="single"/>
        </w:rPr>
      </w:pPr>
      <w:r w:rsidRPr="00BD4434">
        <w:rPr>
          <w:u w:val="single"/>
        </w:rPr>
        <w:t>Interpretation</w:t>
      </w:r>
    </w:p>
    <w:p w14:paraId="5B51484A" w14:textId="27E58860" w:rsidR="00BD4434" w:rsidRPr="00BD4434" w:rsidRDefault="00BD4434" w:rsidP="00BD4434">
      <w:pPr>
        <w:pStyle w:val="NormalWeb"/>
        <w:numPr>
          <w:ilvl w:val="0"/>
          <w:numId w:val="2"/>
        </w:numPr>
      </w:pPr>
      <w:r w:rsidRPr="00BD4434">
        <w:t xml:space="preserve">Among the treated plots, no combination of thinning, fire, herbicide, or browsing was significantly better or worse in terms of grass </w:t>
      </w:r>
      <w:r w:rsidR="008753FD">
        <w:t>biomass</w:t>
      </w:r>
      <w:r w:rsidRPr="00BD4434">
        <w:t>.</w:t>
      </w:r>
    </w:p>
    <w:p w14:paraId="42497257" w14:textId="77777777" w:rsidR="00BD4434" w:rsidRPr="00B64177" w:rsidRDefault="00BD4434" w:rsidP="00B64177">
      <w:pPr>
        <w:pStyle w:val="NormalWeb"/>
        <w:rPr>
          <w:b/>
          <w:bCs/>
        </w:rPr>
      </w:pPr>
    </w:p>
    <w:p w14:paraId="32D8D942" w14:textId="6A85EE98" w:rsidR="00B64177" w:rsidRDefault="00B64177"/>
    <w:sectPr w:rsidR="00B64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25335"/>
    <w:multiLevelType w:val="multilevel"/>
    <w:tmpl w:val="9B1E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B3250"/>
    <w:multiLevelType w:val="multilevel"/>
    <w:tmpl w:val="ACE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78377">
    <w:abstractNumId w:val="0"/>
  </w:num>
  <w:num w:numId="2" w16cid:durableId="144703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77"/>
    <w:rsid w:val="00360190"/>
    <w:rsid w:val="004B27D7"/>
    <w:rsid w:val="004E69D5"/>
    <w:rsid w:val="0052020A"/>
    <w:rsid w:val="007813D6"/>
    <w:rsid w:val="008753FD"/>
    <w:rsid w:val="00AD1501"/>
    <w:rsid w:val="00B64177"/>
    <w:rsid w:val="00BD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956A2"/>
  <w15:chartTrackingRefBased/>
  <w15:docId w15:val="{645FF5CB-D564-49CC-A24C-FD72A236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4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72</Words>
  <Characters>395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Gumbo, Tapiwa</dc:creator>
  <cp:keywords/>
  <dc:description/>
  <cp:lastModifiedBy>Gumbo, Tapiwa</cp:lastModifiedBy>
  <cp:revision>2</cp:revision>
  <dcterms:created xsi:type="dcterms:W3CDTF">2025-05-26T23:27:00Z</dcterms:created>
  <dcterms:modified xsi:type="dcterms:W3CDTF">2025-05-27T14:26:00Z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ac80c5e1-9942-4e90-9ad2-c0c7a2628922</vt:lpwstr>
  </property>
</Properties>
</file>