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64E41" w14:textId="2E850189" w:rsidR="005C0E11" w:rsidRDefault="00000000">
      <w:pPr>
        <w:rPr>
          <w:rFonts w:ascii="Arial" w:hAnsi="Arial" w:cs="Arial"/>
          <w:sz w:val="22"/>
          <w:szCs w:val="22"/>
          <w:vertAlign w:val="superscript"/>
        </w:rPr>
      </w:pPr>
      <w:r w:rsidRPr="005C0E11">
        <w:rPr>
          <w:rFonts w:ascii="Arial" w:hAnsi="Arial" w:cs="Arial"/>
          <w:sz w:val="22"/>
          <w:szCs w:val="22"/>
        </w:rPr>
        <w:t>Table 1. Absolute change in mean sapling density</w:t>
      </w:r>
      <w:r w:rsidR="005C0E11" w:rsidRPr="005C0E11">
        <w:rPr>
          <w:rFonts w:ascii="Arial" w:hAnsi="Arial" w:cs="Arial"/>
          <w:sz w:val="22"/>
          <w:szCs w:val="22"/>
        </w:rPr>
        <w:t xml:space="preserve"> ha</w:t>
      </w:r>
      <w:r w:rsidR="005C0E11" w:rsidRPr="005C0E11">
        <w:rPr>
          <w:rFonts w:ascii="Arial" w:hAnsi="Arial" w:cs="Arial"/>
          <w:sz w:val="22"/>
          <w:szCs w:val="22"/>
          <w:vertAlign w:val="superscript"/>
        </w:rPr>
        <w:t>-1</w:t>
      </w:r>
    </w:p>
    <w:p w14:paraId="5EC75B85" w14:textId="77777777" w:rsidR="005C0E11" w:rsidRPr="005C0E11" w:rsidRDefault="005C0E11">
      <w:pPr>
        <w:rPr>
          <w:rFonts w:ascii="Arial" w:hAnsi="Arial" w:cs="Arial"/>
          <w:sz w:val="22"/>
          <w:szCs w:val="22"/>
          <w:vertAlign w:val="superscript"/>
        </w:rPr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13"/>
        <w:gridCol w:w="1352"/>
        <w:gridCol w:w="655"/>
        <w:gridCol w:w="1499"/>
        <w:gridCol w:w="1499"/>
        <w:gridCol w:w="1879"/>
      </w:tblGrid>
      <w:tr w:rsidR="00CD472D" w14:paraId="0D927E5C" w14:textId="77777777">
        <w:trPr>
          <w:tblHeader/>
          <w:jc w:val="center"/>
        </w:trPr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1CDF1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647EE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Fencing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243D6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</w:t>
            </w:r>
          </w:p>
        </w:tc>
        <w:tc>
          <w:tcPr>
            <w:tcW w:w="149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174F7" w14:textId="77777777" w:rsidR="005C0E11" w:rsidRDefault="005C0E1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Mean </w:t>
            </w:r>
            <w:r w:rsidR="00000000">
              <w:rPr>
                <w:rFonts w:ascii="Arial" w:eastAsia="Arial" w:hAnsi="Arial" w:cs="Arial"/>
                <w:color w:val="000000"/>
                <w:sz w:val="22"/>
                <w:szCs w:val="22"/>
              </w:rPr>
              <w:t>dens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ity</w:t>
            </w:r>
          </w:p>
          <w:p w14:paraId="30215970" w14:textId="368117F9" w:rsidR="00CD472D" w:rsidRDefault="005C0E1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 w:rsidR="00000000">
              <w:rPr>
                <w:rFonts w:ascii="Arial" w:eastAsia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149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10604" w14:textId="77777777" w:rsidR="005C0E11" w:rsidRDefault="005C0E1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Mean density </w:t>
            </w:r>
          </w:p>
          <w:p w14:paraId="0A70D85C" w14:textId="1C8CA48A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2026</w:t>
            </w:r>
          </w:p>
        </w:tc>
        <w:tc>
          <w:tcPr>
            <w:tcW w:w="187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8FD84" w14:textId="11EC1C6F" w:rsidR="00CD472D" w:rsidRDefault="005C0E1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Change</w:t>
            </w:r>
          </w:p>
        </w:tc>
      </w:tr>
      <w:tr w:rsidR="00CD472D" w14:paraId="6C2013E5" w14:textId="77777777">
        <w:trPr>
          <w:jc w:val="center"/>
        </w:trPr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634E3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7BB69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Fenced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D87E8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9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3A42D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1,366.81</w:t>
            </w:r>
          </w:p>
        </w:tc>
        <w:tc>
          <w:tcPr>
            <w:tcW w:w="149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E2477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1,677.88</w:t>
            </w:r>
          </w:p>
        </w:tc>
        <w:tc>
          <w:tcPr>
            <w:tcW w:w="187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9EC6F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311.07</w:t>
            </w:r>
          </w:p>
        </w:tc>
      </w:tr>
      <w:tr w:rsidR="00CD472D" w14:paraId="201355E2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83386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D74EB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Unfenced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B4206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0B42D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1,568.43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CED94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1,551.67</w:t>
            </w:r>
          </w:p>
        </w:tc>
        <w:tc>
          <w:tcPr>
            <w:tcW w:w="18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30853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-16.76</w:t>
            </w:r>
          </w:p>
        </w:tc>
      </w:tr>
      <w:tr w:rsidR="00CD472D" w14:paraId="07481748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29100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174EE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Fenced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FB6B0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04ACF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1,130.50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2F557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908.27</w:t>
            </w:r>
          </w:p>
        </w:tc>
        <w:tc>
          <w:tcPr>
            <w:tcW w:w="18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AD41D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-222.23</w:t>
            </w:r>
          </w:p>
        </w:tc>
      </w:tr>
      <w:tr w:rsidR="00CD472D" w14:paraId="2A7C9EEF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1E837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675A1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Unfenced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B477A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1F0AE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1,157.19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B297C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895.80</w:t>
            </w:r>
          </w:p>
        </w:tc>
        <w:tc>
          <w:tcPr>
            <w:tcW w:w="18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377ED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-261.39</w:t>
            </w:r>
          </w:p>
        </w:tc>
      </w:tr>
      <w:tr w:rsidR="00CD472D" w14:paraId="2640D2F2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9F684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2E890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Fenced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0C882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90828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1,680.31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AB3B5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755.49</w:t>
            </w:r>
          </w:p>
        </w:tc>
        <w:tc>
          <w:tcPr>
            <w:tcW w:w="18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D040A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-924.82</w:t>
            </w:r>
          </w:p>
        </w:tc>
      </w:tr>
      <w:tr w:rsidR="00CD472D" w14:paraId="01A1AEB9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94331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367E5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Unfenced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5A5C4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5276C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1,539.12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61E31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833.82</w:t>
            </w:r>
          </w:p>
        </w:tc>
        <w:tc>
          <w:tcPr>
            <w:tcW w:w="18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13456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-705.30</w:t>
            </w:r>
          </w:p>
        </w:tc>
      </w:tr>
      <w:tr w:rsidR="00CD472D" w14:paraId="5CA41A73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89CC4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TFB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2CF76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Fenced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DD96A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A9D2F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1,353.52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D0091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724.85</w:t>
            </w:r>
          </w:p>
        </w:tc>
        <w:tc>
          <w:tcPr>
            <w:tcW w:w="18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BBB7B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-628.67</w:t>
            </w:r>
          </w:p>
        </w:tc>
      </w:tr>
      <w:tr w:rsidR="00CD472D" w14:paraId="040F6921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79388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TFB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39582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Unfenced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B728A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621EE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1,426.70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05C6F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711.18</w:t>
            </w:r>
          </w:p>
        </w:tc>
        <w:tc>
          <w:tcPr>
            <w:tcW w:w="18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6F846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-715.52</w:t>
            </w:r>
          </w:p>
        </w:tc>
      </w:tr>
      <w:tr w:rsidR="00CD472D" w14:paraId="1D9DD5C8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0C657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5F003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Fenced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59F52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DECED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1,400.21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6F54B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660.32</w:t>
            </w:r>
          </w:p>
        </w:tc>
        <w:tc>
          <w:tcPr>
            <w:tcW w:w="18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D3D19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-739.89</w:t>
            </w:r>
          </w:p>
        </w:tc>
      </w:tr>
      <w:tr w:rsidR="00CD472D" w14:paraId="42517D6C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F0A22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4A833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Unfenced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56AF0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48527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1,377.92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51A3C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621.10</w:t>
            </w:r>
          </w:p>
        </w:tc>
        <w:tc>
          <w:tcPr>
            <w:tcW w:w="187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C4D61" w14:textId="77777777" w:rsidR="00CD472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-756.82</w:t>
            </w:r>
          </w:p>
        </w:tc>
      </w:tr>
    </w:tbl>
    <w:p w14:paraId="4B456363" w14:textId="77777777" w:rsidR="00000000" w:rsidRDefault="00000000"/>
    <w:p w14:paraId="6289FF11" w14:textId="77777777" w:rsidR="00213054" w:rsidRDefault="00213054"/>
    <w:sectPr w:rsidR="00213054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20186888">
    <w:abstractNumId w:val="1"/>
  </w:num>
  <w:num w:numId="2" w16cid:durableId="223948890">
    <w:abstractNumId w:val="2"/>
  </w:num>
  <w:num w:numId="3" w16cid:durableId="4379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72D"/>
    <w:rsid w:val="00061558"/>
    <w:rsid w:val="00213054"/>
    <w:rsid w:val="005C0E11"/>
    <w:rsid w:val="007D65AE"/>
    <w:rsid w:val="00CD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730E4"/>
  <w15:docId w15:val="{AFC57A29-3341-40FC-87DB-24704FAB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Gumbo, Tapiwa</cp:lastModifiedBy>
  <cp:revision>10</cp:revision>
  <dcterms:created xsi:type="dcterms:W3CDTF">2017-02-28T11:18:00Z</dcterms:created>
  <dcterms:modified xsi:type="dcterms:W3CDTF">2026-05-24T16:46:00Z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b0b390fa-9111-4dcb-91e5-c57b06ff7869</vt:lpwstr>
  </property>
</Properties>
</file>