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A1" w:rsidRDefault="00895335" w:rsidP="00895335">
      <w:pPr>
        <w:jc w:val="center"/>
        <w:rPr>
          <w:b/>
          <w:u w:val="single"/>
        </w:rPr>
      </w:pPr>
      <w:r w:rsidRPr="00895335">
        <w:rPr>
          <w:b/>
          <w:u w:val="single"/>
        </w:rPr>
        <w:t>DATA ENCAPSULATION EXPLAINED</w:t>
      </w:r>
    </w:p>
    <w:p w:rsidR="00895335" w:rsidRDefault="00895335" w:rsidP="00895335">
      <w:r>
        <w:t xml:space="preserve">Data encapsulation takes data from a higher layer and adds a header to it, treating the higher layer information as data. Below is </w:t>
      </w:r>
      <w:proofErr w:type="spellStart"/>
      <w:r>
        <w:t>is</w:t>
      </w:r>
      <w:proofErr w:type="spellEnd"/>
      <w:r>
        <w:t xml:space="preserve"> a diagram to simplify the above explanation.</w:t>
      </w:r>
    </w:p>
    <w:p w:rsidR="005D0B22" w:rsidRDefault="005D0B22" w:rsidP="00895335">
      <w:r>
        <w:rPr>
          <w:noProof/>
          <w:lang w:eastAsia="en-GB"/>
        </w:rPr>
        <mc:AlternateContent>
          <mc:Choice Requires="wps">
            <w:drawing>
              <wp:anchor distT="0" distB="0" distL="114300" distR="114300" simplePos="0" relativeHeight="251659264" behindDoc="0" locked="0" layoutInCell="1" allowOverlap="1" wp14:anchorId="2AF88ECA" wp14:editId="1C8A9621">
                <wp:simplePos x="0" y="0"/>
                <wp:positionH relativeFrom="column">
                  <wp:posOffset>2387600</wp:posOffset>
                </wp:positionH>
                <wp:positionV relativeFrom="paragraph">
                  <wp:posOffset>203200</wp:posOffset>
                </wp:positionV>
                <wp:extent cx="914400" cy="5461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914400" cy="546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B22" w:rsidRPr="005D0B22" w:rsidRDefault="005D0B22" w:rsidP="005D0B22">
                            <w:pPr>
                              <w:jc w:val="center"/>
                              <w:rPr>
                                <w:color w:val="000000" w:themeColor="text1"/>
                              </w:rPr>
                            </w:pPr>
                            <w:r>
                              <w:rPr>
                                <w:color w:val="000000" w:themeColor="text1"/>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88pt;margin-top:16pt;width:1in;height: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M3lgIAALYFAAAOAAAAZHJzL2Uyb0RvYy54bWysVFFrGzEMfh/sPxi/r3cJabeGXkpo6RiU&#10;tjQdfXZ8ds5gW57t5C779ZN9l0vblQ3G8uDIJ+mT9FnSxWVnNNkJHxTYik5OSkqE5VAru6no96eb&#10;T18oCZHZmmmwoqJ7Eejl4uOHi9bNxRQa0LXwBEFsmLeuok2Mbl4UgTfCsHACTlhUSvCGRbz6TVF7&#10;1iK60cW0LM+KFnztPHARAn697pV0kfGlFDzeSxlEJLqimFvMp8/nOp3F4oLNN565RvEhDfYPWRim&#10;LAYdoa5ZZGTr1W9QRnEPAWQ84WAKkFJxkWvAaiblm2pWDXMi14LkBDfSFP4fLL/bPXiianw7Siwz&#10;+ESPSBqzGy3IJNHTujBHq5V78MMtoJhq7aQ36R+rIF2mdD9SKrpIOH48n8xmJRLPUXU6O5ugjCjF&#10;0dn5EL8KMCQJFfUYPBPJdrch9qYHkxQrgFb1jdI6X1KXiCvtyY7h+643OWEEf2Wl7d8cY/eOI8Ik&#10;zyLV31ecpbjXIuFp+ygkEoc1TnPCuWWPyTDOhY2TXtWwWvQ5npb4GygYPTIhGTAhS6xuxB4AXhd6&#10;wO7pGeyTq8gdPzqXf0qsdx49cmSwcXQ2yoJ/D0BjVUPk3v5AUk9NYil26w5NkriGeo8d5qEfveD4&#10;jcKXvmUhPjCPs4bNgfsj3uMhNbQVhUGipAH/873vyR5HALWUtDi7FQ0/tswLSvQ3i8ORmw6HPV9m&#10;p5+nGMO/1KxfauzWXAG2Dw4AZpfFZB/1QZQezDOumWWKiipmOcauKI/+cLmK/U7BRcXFcpnNcMAd&#10;i7d25XgCTwSnTn7qnpl3Q7tHnJM7OMw5m7/p+t42eVpYbiNIlUfiyOtAPS6H3EPDIkvb5+U9Wx3X&#10;7eIXAAAA//8DAFBLAwQUAAYACAAAACEAgzEhd94AAAAKAQAADwAAAGRycy9kb3ducmV2LnhtbEyP&#10;QUvDQBCF74L/YRnBm9200lrSbIooIngQmgp6nGanSUx2NmQ3bfz3jid7mhnm8d73su3kOnWiITSe&#10;DcxnCSji0tuGKwMf+5e7NagQkS12nsnADwXY5tdXGabWn3lHpyJWSkw4pGigjrFPtQ5lTQ7DzPfE&#10;8jv6wWGUc6i0HfAs5q7TiyRZaYcNS0KNPT3VVLbF6Azcv7dfO6374nV0y8/2+fut2hdozO3N9LgB&#10;FWmK/2L4wxd0yIXp4Ee2QXXi8bCSLlGWhUwRLCUP1EGU83UCOs/0ZYX8FwAA//8DAFBLAQItABQA&#10;BgAIAAAAIQC2gziS/gAAAOEBAAATAAAAAAAAAAAAAAAAAAAAAABbQ29udGVudF9UeXBlc10ueG1s&#10;UEsBAi0AFAAGAAgAAAAhADj9If/WAAAAlAEAAAsAAAAAAAAAAAAAAAAALwEAAF9yZWxzLy5yZWxz&#10;UEsBAi0AFAAGAAgAAAAhAOamQzeWAgAAtgUAAA4AAAAAAAAAAAAAAAAALgIAAGRycy9lMm9Eb2Mu&#10;eG1sUEsBAi0AFAAGAAgAAAAhAIMxIXfeAAAACgEAAA8AAAAAAAAAAAAAAAAA8AQAAGRycy9kb3du&#10;cmV2LnhtbFBLBQYAAAAABAAEAPMAAAD7BQAAAAA=&#10;" fillcolor="white [3212]" strokecolor="black [3213]" strokeweight="2pt">
                <v:textbox>
                  <w:txbxContent>
                    <w:p w:rsidR="005D0B22" w:rsidRPr="005D0B22" w:rsidRDefault="005D0B22" w:rsidP="005D0B22">
                      <w:pPr>
                        <w:jc w:val="center"/>
                        <w:rPr>
                          <w:color w:val="000000" w:themeColor="text1"/>
                        </w:rPr>
                      </w:pPr>
                      <w:r>
                        <w:rPr>
                          <w:color w:val="000000" w:themeColor="text1"/>
                        </w:rPr>
                        <w:t>Application</w:t>
                      </w:r>
                    </w:p>
                  </w:txbxContent>
                </v:textbox>
              </v:rect>
            </w:pict>
          </mc:Fallback>
        </mc:AlternateContent>
      </w:r>
      <w:r w:rsidR="00895335">
        <w:t xml:space="preserve"> </w:t>
      </w:r>
    </w:p>
    <w:p w:rsidR="005D0B22" w:rsidRPr="005D0B22" w:rsidRDefault="005D0B22" w:rsidP="005D0B22"/>
    <w:p w:rsidR="005D0B22" w:rsidRDefault="005D0B22" w:rsidP="005D0B22">
      <w:r>
        <w:rPr>
          <w:noProof/>
          <w:lang w:eastAsia="en-GB"/>
        </w:rPr>
        <mc:AlternateContent>
          <mc:Choice Requires="wps">
            <w:drawing>
              <wp:anchor distT="0" distB="0" distL="114300" distR="114300" simplePos="0" relativeHeight="251661312" behindDoc="0" locked="0" layoutInCell="1" allowOverlap="1" wp14:anchorId="6EE74EA9" wp14:editId="3AC1985D">
                <wp:simplePos x="0" y="0"/>
                <wp:positionH relativeFrom="column">
                  <wp:posOffset>2590800</wp:posOffset>
                </wp:positionH>
                <wp:positionV relativeFrom="paragraph">
                  <wp:posOffset>102870</wp:posOffset>
                </wp:positionV>
                <wp:extent cx="1612900" cy="6604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12900" cy="660400"/>
                        </a:xfrm>
                        <a:prstGeom prst="rect">
                          <a:avLst/>
                        </a:prstGeom>
                        <a:solidFill>
                          <a:schemeClr val="bg1"/>
                        </a:solidFill>
                        <a:ln w="25400" cap="flat" cmpd="sng" algn="ctr">
                          <a:solidFill>
                            <a:schemeClr val="tx1"/>
                          </a:solidFill>
                          <a:prstDash val="solid"/>
                        </a:ln>
                        <a:effectLst/>
                      </wps:spPr>
                      <wps:txbx>
                        <w:txbxContent>
                          <w:p w:rsidR="005D0B22" w:rsidRDefault="005D0B22" w:rsidP="005D0B22">
                            <w:pPr>
                              <w:jc w:val="center"/>
                            </w:pPr>
                            <w:r>
                              <w:t>Transport</w:t>
                            </w:r>
                          </w:p>
                          <w:p w:rsidR="006F20EE" w:rsidRDefault="006F20EE" w:rsidP="006F20EE">
                            <w:proofErr w:type="spellStart"/>
                            <w:r>
                              <w:t>Udp</w:t>
                            </w:r>
                            <w:proofErr w:type="spellEnd"/>
                            <w:r>
                              <w:t xml:space="preserve"> header and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204pt;margin-top:8.1pt;width:127pt;height: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04BZgIAAOoEAAAOAAAAZHJzL2Uyb0RvYy54bWysVN9P2zAQfp+0/8Hy+0hTlW5UpKgCMU1C&#10;gICJ56tjJ5H8a2e3Cfvrd3YCBcbTtBf3znf57u7zdz09G4xme4mhc7bi5dGMM2mFqzvbVPznw+WX&#10;b5yFCLYG7ays+JMM/Gz9+dNp71dy7lqna4mMQGxY9b7ibYx+VRRBtNJAOHJeWgoqhwYiudgUNUJP&#10;6EYX89lsWfQOa49OyBDo9mIM8nXGV0qKeKNUkJHpilNvMZ+Yz206i/UprBoE33ZiagP+oQsDnaWi&#10;L1AXEIHtsPsLynQCXXAqHglnCqdUJ2SegaYpZ++muW/ByzwLkRP8C03h/8GK6/0tsq6u+JwzC4ae&#10;6I5IA9toyeaJnt6HFWXd+1ucvEBmmnVQaNIvTcGGTOnTC6VyiEzQZbks5yczYl5QbLmcLcgmmOLw&#10;tccQv0tnWDIqjlQ9Mwn7qxDH1OeUVCw43dWXndbZSTKR5xrZHuiBt005gb/J0pb1NN9xqs0EkMqU&#10;hkim8TR3sA1noBuSr4iYS7/5OkvxUCMOH9ZILV5AaMdGMsDUirapU5m1OE2UKB1JTFYctkN+gQyc&#10;braufqJXQTfKNXhx2RH+FYR4C0j6pDlo5+INHUo7Gs5NFmetw98f3ad8kg1FOetJ7zT4rx2g5Ez/&#10;sCSok3KxSAuSncXx1zk5+DqyfR2xO3PuiPGSttuLbKb8qJ9Nhc480mpuUlUKgRVUe6R4cs7juIe0&#10;3EJuNjmNlsJDvLL3XiTwxFxi9mF4BPSTQiJp69o97was3gllzE1fWrfZRae6rKIDr6S+5NBCZR1O&#10;y5829rWfsw5/Ues/AAAA//8DAFBLAwQUAAYACAAAACEAAZmmO94AAAAKAQAADwAAAGRycy9kb3du&#10;cmV2LnhtbEyPQUvEMBCF74L/IYzgzU2MWpbadBFFBA/CdgU9ZpuxrW0mpUl36793PK3Hee/x5nvF&#10;ZvGDOOAUu0AGrlcKBFIdXEeNgffd89UaREyWnB0CoYEfjLApz88Km7twpC0eqtQILqGYWwNtSmMu&#10;Zaxb9DauwojE3leYvE18To10kz1yuR+kViqT3nbEH1o74mOLdV/N3sDNW/+5lXKsXmZ/99E/fb82&#10;u8oac3mxPNyDSLikUxj+8BkdSmbah5lcFIOBW7XmLYmNTIPgQJZpFvYsaKVBloX8P6H8BQAA//8D&#10;AFBLAQItABQABgAIAAAAIQC2gziS/gAAAOEBAAATAAAAAAAAAAAAAAAAAAAAAABbQ29udGVudF9U&#10;eXBlc10ueG1sUEsBAi0AFAAGAAgAAAAhADj9If/WAAAAlAEAAAsAAAAAAAAAAAAAAAAALwEAAF9y&#10;ZWxzLy5yZWxzUEsBAi0AFAAGAAgAAAAhALLbTgFmAgAA6gQAAA4AAAAAAAAAAAAAAAAALgIAAGRy&#10;cy9lMm9Eb2MueG1sUEsBAi0AFAAGAAgAAAAhAAGZpjveAAAACgEAAA8AAAAAAAAAAAAAAAAAwAQA&#10;AGRycy9kb3ducmV2LnhtbFBLBQYAAAAABAAEAPMAAADLBQAAAAA=&#10;" fillcolor="white [3212]" strokecolor="black [3213]" strokeweight="2pt">
                <v:textbox>
                  <w:txbxContent>
                    <w:p w:rsidR="005D0B22" w:rsidRDefault="005D0B22" w:rsidP="005D0B22">
                      <w:pPr>
                        <w:jc w:val="center"/>
                      </w:pPr>
                      <w:r>
                        <w:t>Transport</w:t>
                      </w:r>
                    </w:p>
                    <w:p w:rsidR="006F20EE" w:rsidRDefault="006F20EE" w:rsidP="006F20EE">
                      <w:proofErr w:type="spellStart"/>
                      <w:r>
                        <w:t>Udp</w:t>
                      </w:r>
                      <w:proofErr w:type="spellEnd"/>
                      <w:r>
                        <w:t xml:space="preserve"> header and data</w:t>
                      </w:r>
                    </w:p>
                  </w:txbxContent>
                </v:textbox>
              </v:rect>
            </w:pict>
          </mc:Fallback>
        </mc:AlternateContent>
      </w:r>
    </w:p>
    <w:p w:rsidR="005D0B22" w:rsidRDefault="005D0B22" w:rsidP="005D0B22">
      <w:pPr>
        <w:jc w:val="center"/>
      </w:pPr>
    </w:p>
    <w:p w:rsidR="005D0B22" w:rsidRPr="005D0B22" w:rsidRDefault="006F20EE" w:rsidP="005D0B22">
      <w:r>
        <w:rPr>
          <w:noProof/>
          <w:lang w:eastAsia="en-GB"/>
        </w:rPr>
        <mc:AlternateContent>
          <mc:Choice Requires="wps">
            <w:drawing>
              <wp:anchor distT="0" distB="0" distL="114300" distR="114300" simplePos="0" relativeHeight="251663360" behindDoc="0" locked="0" layoutInCell="1" allowOverlap="1" wp14:anchorId="1B127A2A" wp14:editId="2EE56FAE">
                <wp:simplePos x="0" y="0"/>
                <wp:positionH relativeFrom="column">
                  <wp:posOffset>2959100</wp:posOffset>
                </wp:positionH>
                <wp:positionV relativeFrom="paragraph">
                  <wp:posOffset>116840</wp:posOffset>
                </wp:positionV>
                <wp:extent cx="1244600" cy="5461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1244600" cy="546100"/>
                        </a:xfrm>
                        <a:prstGeom prst="rect">
                          <a:avLst/>
                        </a:prstGeom>
                        <a:solidFill>
                          <a:schemeClr val="bg1"/>
                        </a:solidFill>
                        <a:ln w="25400" cap="flat" cmpd="sng" algn="ctr">
                          <a:solidFill>
                            <a:schemeClr val="tx1"/>
                          </a:solidFill>
                          <a:prstDash val="solid"/>
                        </a:ln>
                        <a:effectLst/>
                      </wps:spPr>
                      <wps:txbx>
                        <w:txbxContent>
                          <w:p w:rsidR="005D0B22" w:rsidRDefault="005D0B22" w:rsidP="005D0B22">
                            <w:pPr>
                              <w:jc w:val="center"/>
                            </w:pPr>
                            <w:r>
                              <w:t>Internet</w:t>
                            </w:r>
                            <w:r w:rsidR="006F20EE">
                              <w:t xml:space="preserve"> </w:t>
                            </w:r>
                            <w:proofErr w:type="spellStart"/>
                            <w:r w:rsidR="006F20EE">
                              <w:t>ip</w:t>
                            </w:r>
                            <w:proofErr w:type="spellEnd"/>
                            <w:r w:rsidR="006F20EE">
                              <w:t xml:space="preserve"> </w:t>
                            </w:r>
                            <w:bookmarkStart w:id="0" w:name="_GoBack"/>
                            <w:bookmarkEnd w:id="0"/>
                            <w:r w:rsidR="006F20EE">
                              <w:t>header</w:t>
                            </w:r>
                          </w:p>
                          <w:p w:rsidR="006F20EE" w:rsidRDefault="006F20EE" w:rsidP="005D0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233pt;margin-top:9.2pt;width:98pt;height: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EzaAIAAOoEAAAOAAAAZHJzL2Uyb0RvYy54bWysVE1v2zAMvQ/YfxB0Xx2nTrYFcYqgRYcB&#10;QRusHXpmZMk2oK9JSuzs14+Snabtehp2UUiReiSfH7O86pUkB+58a3RJ84sJJVwzU7W6LunPx9tP&#10;XyjxAXQF0mhe0iP39Gr18cOysws+NY2RFXcEQbRfdLakTQh2kWWeNVyBvzCWawwK4xQEdF2dVQ46&#10;RFcym04m86wzrrLOMO493t4MQbpK+EJwFu6F8DwQWVLsLaTTpXMXz2y1hEXtwDYtG9uAf+hCQaux&#10;6DPUDQQge9f+BaVa5ow3IlwwozIjRMt4mgGnySdvpnlowPI0C5Lj7TNN/v/BsrvD1pG2KuklJRoU&#10;fqIfSBroWnJyGenprF9g1oPdutHzaMZZe+FU/MUpSJ8oPT5TyvtAGF7m06KYT5B5hrFZMc/RRpjs&#10;/No6H75xo0g0SuqwemISDhsfhtRTSizmjWyr21bK5ESZ8GvpyAHwA+/qfAR/lSU16Uo6nRWpD0CV&#10;CQkBW1IW5/a6pgRkjfJlwaXSr14nKZ5rhP7dGrHFG/DN0EgCGFuROnbKkxbHiSKlA4nRCv2uT19g&#10;Gl/Em52pjvhVnBnk6i27bRF/Az5swaE+kU/cuXCPh5AGhzOjRUlj3O/37mM+ygajlHSodxz81x4c&#10;p0R+1yior3lRxAVJTjH7PEXHvYzsXkb0Xl0bZDzH7bYsmTE/yJMpnFFPuJrrWBVDoBnWHigenesw&#10;7CEuN+PrdUrDpbAQNvrBsggemYvMPvZP4OyokIDaujOn3YDFG6EMufGlNut9MKJNKjrziuqLDi5U&#10;0uG4/HFjX/op6/wXtfoDAAD//wMAUEsDBBQABgAIAAAAIQCATi2r3gAAAAoBAAAPAAAAZHJzL2Rv&#10;d25yZXYueG1sTI9BS8NAEIXvgv9hGcGb3VhjKDGbIooIHoSmgh6n2TGJyc6G7KaN/97xpMd57/Hm&#10;e8V2cYM60hQ6zwauVwko4trbjhsDb/unqw2oEJEtDp7JwDcF2JbnZwXm1p94R8cqNkpKOORooI1x&#10;zLUOdUsOw8qPxOJ9+slhlHNqtJ3wJOVu0OskybTDjuVDiyM9tFT31ewM3Lz2Hzutx+p5drfv/ePX&#10;S7Ov0JjLi+X+DlSkJf6F4Rdf0KEUpoOf2QY1GEizTLZEMTYpKAlk2VqEgwhJmoIuC/1/QvkDAAD/&#10;/wMAUEsBAi0AFAAGAAgAAAAhALaDOJL+AAAA4QEAABMAAAAAAAAAAAAAAAAAAAAAAFtDb250ZW50&#10;X1R5cGVzXS54bWxQSwECLQAUAAYACAAAACEAOP0h/9YAAACUAQAACwAAAAAAAAAAAAAAAAAvAQAA&#10;X3JlbHMvLnJlbHNQSwECLQAUAAYACAAAACEA8fXBM2gCAADqBAAADgAAAAAAAAAAAAAAAAAuAgAA&#10;ZHJzL2Uyb0RvYy54bWxQSwECLQAUAAYACAAAACEAgE4tq94AAAAKAQAADwAAAAAAAAAAAAAAAADC&#10;BAAAZHJzL2Rvd25yZXYueG1sUEsFBgAAAAAEAAQA8wAAAM0FAAAAAA==&#10;" fillcolor="white [3212]" strokecolor="black [3213]" strokeweight="2pt">
                <v:textbox>
                  <w:txbxContent>
                    <w:p w:rsidR="005D0B22" w:rsidRDefault="005D0B22" w:rsidP="005D0B22">
                      <w:pPr>
                        <w:jc w:val="center"/>
                      </w:pPr>
                      <w:r>
                        <w:t>Internet</w:t>
                      </w:r>
                      <w:r w:rsidR="006F20EE">
                        <w:t xml:space="preserve"> </w:t>
                      </w:r>
                      <w:proofErr w:type="spellStart"/>
                      <w:r w:rsidR="006F20EE">
                        <w:t>ip</w:t>
                      </w:r>
                      <w:proofErr w:type="spellEnd"/>
                      <w:r w:rsidR="006F20EE">
                        <w:t xml:space="preserve"> </w:t>
                      </w:r>
                      <w:bookmarkStart w:id="1" w:name="_GoBack"/>
                      <w:bookmarkEnd w:id="1"/>
                      <w:r w:rsidR="006F20EE">
                        <w:t>header</w:t>
                      </w:r>
                    </w:p>
                    <w:p w:rsidR="006F20EE" w:rsidRDefault="006F20EE" w:rsidP="005D0B22">
                      <w:pPr>
                        <w:jc w:val="center"/>
                      </w:pPr>
                    </w:p>
                  </w:txbxContent>
                </v:textbox>
              </v:rect>
            </w:pict>
          </mc:Fallback>
        </mc:AlternateContent>
      </w:r>
    </w:p>
    <w:p w:rsidR="005D0B22" w:rsidRPr="005D0B22" w:rsidRDefault="006F20EE" w:rsidP="005D0B22">
      <w:r>
        <w:rPr>
          <w:noProof/>
          <w:lang w:eastAsia="en-GB"/>
        </w:rPr>
        <mc:AlternateContent>
          <mc:Choice Requires="wps">
            <w:drawing>
              <wp:anchor distT="0" distB="0" distL="114300" distR="114300" simplePos="0" relativeHeight="251665408" behindDoc="0" locked="0" layoutInCell="1" allowOverlap="1" wp14:anchorId="0C58C221" wp14:editId="441C2216">
                <wp:simplePos x="0" y="0"/>
                <wp:positionH relativeFrom="column">
                  <wp:posOffset>2057400</wp:posOffset>
                </wp:positionH>
                <wp:positionV relativeFrom="paragraph">
                  <wp:posOffset>226060</wp:posOffset>
                </wp:positionV>
                <wp:extent cx="2146300" cy="7239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2146300" cy="723900"/>
                        </a:xfrm>
                        <a:prstGeom prst="rect">
                          <a:avLst/>
                        </a:prstGeom>
                        <a:solidFill>
                          <a:schemeClr val="bg1"/>
                        </a:solidFill>
                        <a:ln w="25400" cap="flat" cmpd="sng" algn="ctr">
                          <a:solidFill>
                            <a:schemeClr val="tx1"/>
                          </a:solidFill>
                          <a:prstDash val="solid"/>
                        </a:ln>
                        <a:effectLst/>
                      </wps:spPr>
                      <wps:txbx>
                        <w:txbxContent>
                          <w:p w:rsidR="005D0B22" w:rsidRDefault="005D0B22" w:rsidP="005D0B22">
                            <w:pPr>
                              <w:jc w:val="center"/>
                            </w:pPr>
                            <w:r>
                              <w:t>LINK</w:t>
                            </w:r>
                          </w:p>
                          <w:p w:rsidR="006F20EE" w:rsidRDefault="006F20EE" w:rsidP="006F20EE">
                            <w:r>
                              <w:t>Frame header and data</w:t>
                            </w:r>
                          </w:p>
                          <w:p w:rsidR="006F20EE" w:rsidRDefault="006F20EE" w:rsidP="005D0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162pt;margin-top:17.8pt;width:169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BMaAIAAOoEAAAOAAAAZHJzL2Uyb0RvYy54bWysVFFP2zAQfp+0/2D5faQtAUZFiioQ0yQE&#10;aDDxfHXsJJLt82y3Cfv1OzuBAuNp2ot75zt/d/flu56dD0aznfShQ1vx+cGMM2kF1p1tKv7z4erL&#10;V85CBFuDRisr/iQDP199/nTWu6VcYIu6lp4RiA3L3lW8jdEtiyKIVhoIB+ikpaBCbyCS65ui9tAT&#10;utHFYjY7Lnr0tfMoZAh0ezkG+SrjKyVFvFUqyMh0xam3mE+fz006i9UZLBsPru3E1Ab8QxcGOktF&#10;X6AuIQLb+u4vKNMJjwFVPBBoClSqEzLPQNPMZ++muW/ByTwLkRPcC03h/8GKm92dZ11d8ZIzC4Y+&#10;0Q8iDWyjJSsTPb0LS8q6d3d+8gKZadZBeZN+aQo2ZEqfXiiVQ2SCLhfz8vhwRswLip0sDk/JJphi&#10;/9r5EL9JNCwZFfdUPTMJu+sQx9TnlFQsoO7qq07r7CSZyAvt2Q7oA2+a+QT+Jktb1lMnR2XuA0hl&#10;SkOkloyjuYNtOAPdkHxF9Ln0m9dZivsacfiwRmrxEkI7NpIBpla0TZ3KrMVpokTpSGKy4rAZ8hc4&#10;TC/SzQbrJ/oqHke5BieuOsK/hhDvwJM+iU/auXhLh9JIw+Fkcdai//3Rfcon2VCUs570ToP/2oKX&#10;nOnvlgR1Oi/LtCDZKY9OFuT415HN64jdmgskxue03U5kM+VH/Wwqj+aRVnOdqlIIrKDaI8WTcxHH&#10;PaTlFnK9zmm0FA7itb13IoEn5hKzD8MjeDcpJJK2bvB5N2D5Tihjbnppcb2NqLqsoj2vpL7k0EJl&#10;HU7Lnzb2tZ+z9n9Rqz8AAAD//wMAUEsDBBQABgAIAAAAIQCSFfhs4AAAAAoBAAAPAAAAZHJzL2Rv&#10;d25yZXYueG1sTI9BT8MwDIXvSPyHyEjcWErZIlaaTgiEkDggrUNiR68xbWmTVE26lX+POY2b7ff0&#10;/L18M9teHGkMrXcabhcJCHKVN62rNXzsXm7uQYSIzmDvHWn4oQCb4vIix8z4k9vSsYy14BAXMtTQ&#10;xDhkUoaqIYth4QdyrH350WLkdaylGfHE4baXaZIoabF1/KHBgZ4aqrpyshru3rv9VsqhfJ3s6rN7&#10;/n6rdyVqfX01Pz6AiDTHsxn+8BkdCmY6+MmZIHrOSJfcJfKwUiDYoFTKhwM7l2sFssjl/wrFLwAA&#10;AP//AwBQSwECLQAUAAYACAAAACEAtoM4kv4AAADhAQAAEwAAAAAAAAAAAAAAAAAAAAAAW0NvbnRl&#10;bnRfVHlwZXNdLnhtbFBLAQItABQABgAIAAAAIQA4/SH/1gAAAJQBAAALAAAAAAAAAAAAAAAAAC8B&#10;AABfcmVscy8ucmVsc1BLAQItABQABgAIAAAAIQAe5gBMaAIAAOoEAAAOAAAAAAAAAAAAAAAAAC4C&#10;AABkcnMvZTJvRG9jLnhtbFBLAQItABQABgAIAAAAIQCSFfhs4AAAAAoBAAAPAAAAAAAAAAAAAAAA&#10;AMIEAABkcnMvZG93bnJldi54bWxQSwUGAAAAAAQABADzAAAAzwUAAAAA&#10;" fillcolor="white [3212]" strokecolor="black [3213]" strokeweight="2pt">
                <v:textbox>
                  <w:txbxContent>
                    <w:p w:rsidR="005D0B22" w:rsidRDefault="005D0B22" w:rsidP="005D0B22">
                      <w:pPr>
                        <w:jc w:val="center"/>
                      </w:pPr>
                      <w:r>
                        <w:t>LINK</w:t>
                      </w:r>
                    </w:p>
                    <w:p w:rsidR="006F20EE" w:rsidRDefault="006F20EE" w:rsidP="006F20EE">
                      <w:r>
                        <w:t>Frame header and data</w:t>
                      </w:r>
                    </w:p>
                    <w:p w:rsidR="006F20EE" w:rsidRDefault="006F20EE" w:rsidP="005D0B22">
                      <w:pPr>
                        <w:jc w:val="center"/>
                      </w:pPr>
                    </w:p>
                  </w:txbxContent>
                </v:textbox>
              </v:rect>
            </w:pict>
          </mc:Fallback>
        </mc:AlternateContent>
      </w:r>
    </w:p>
    <w:p w:rsidR="005D0B22" w:rsidRPr="005D0B22" w:rsidRDefault="005D0B22" w:rsidP="005D0B22"/>
    <w:p w:rsidR="00895335" w:rsidRDefault="00895335" w:rsidP="005D0B22"/>
    <w:p w:rsidR="005D0B22" w:rsidRDefault="005D0B22" w:rsidP="005D0B22">
      <w:r>
        <w:t xml:space="preserve">The physical layer is responsible for physical transmission of the data, link encapsulation allows local area networking, </w:t>
      </w:r>
      <w:proofErr w:type="spellStart"/>
      <w:r>
        <w:t>Ip</w:t>
      </w:r>
      <w:proofErr w:type="spellEnd"/>
      <w:r>
        <w:t xml:space="preserve"> provides global addressing of individual computers, and TCP selects the process or application</w:t>
      </w:r>
      <w:r w:rsidR="00011D92">
        <w:t xml:space="preserve"> </w:t>
      </w:r>
      <w:r>
        <w:t>(the TCP or UDP</w:t>
      </w:r>
      <w:r w:rsidR="00011D92">
        <w:t xml:space="preserve"> port) that specifies the service such as WEB or TFTP server.</w:t>
      </w:r>
    </w:p>
    <w:p w:rsidR="00011D92" w:rsidRDefault="00011D92" w:rsidP="005D0B22">
      <w:r>
        <w:t xml:space="preserve">During encapsulation each layer builds a protocol data </w:t>
      </w:r>
      <w:proofErr w:type="gramStart"/>
      <w:r>
        <w:t>unit(</w:t>
      </w:r>
      <w:proofErr w:type="gramEnd"/>
      <w:r>
        <w:t>PDU) by adding a header and optionally a trailer, both of these contain control information to the PDU from above.</w:t>
      </w:r>
    </w:p>
    <w:p w:rsidR="00011D92" w:rsidRDefault="00011D92" w:rsidP="005D0B22">
      <w:r w:rsidRPr="006F20EE">
        <w:rPr>
          <w:b/>
          <w:u w:val="single"/>
        </w:rPr>
        <w:t xml:space="preserve">A CLEAR CASE EXAMPLE </w:t>
      </w:r>
      <w:proofErr w:type="gramStart"/>
      <w:r w:rsidRPr="006F20EE">
        <w:rPr>
          <w:b/>
          <w:u w:val="single"/>
        </w:rPr>
        <w:t xml:space="preserve">IS </w:t>
      </w:r>
      <w:r>
        <w:t>:</w:t>
      </w:r>
      <w:proofErr w:type="gramEnd"/>
      <w:r>
        <w:t xml:space="preserve"> in the </w:t>
      </w:r>
      <w:proofErr w:type="spellStart"/>
      <w:r>
        <w:t>ip</w:t>
      </w:r>
      <w:proofErr w:type="spellEnd"/>
      <w:r>
        <w:t xml:space="preserve"> suite the contents of a web page are encapsulated with an HTTP which applies as the header, then a TCP header, Then an IP header and </w:t>
      </w:r>
      <w:r w:rsidR="006F20EE">
        <w:t xml:space="preserve">both a trailer and frame header. </w:t>
      </w:r>
      <w:r>
        <w:t xml:space="preserve">The frame is forwarded to the destination node as a stream of bits, where it is turned into the respective PDU’s </w:t>
      </w:r>
      <w:proofErr w:type="gramStart"/>
      <w:r w:rsidRPr="006F20EE">
        <w:rPr>
          <w:b/>
        </w:rPr>
        <w:t>( DE</w:t>
      </w:r>
      <w:proofErr w:type="gramEnd"/>
      <w:r w:rsidRPr="006F20EE">
        <w:rPr>
          <w:b/>
        </w:rPr>
        <w:t xml:space="preserve"> ENCAPSULATION</w:t>
      </w:r>
      <w:r>
        <w:t>)</w:t>
      </w:r>
    </w:p>
    <w:p w:rsidR="006F20EE" w:rsidRDefault="006F20EE" w:rsidP="005D0B22">
      <w:r>
        <w:t>The product of encapsulation is that each lower layer provides a service to the layer above it, at the same time each layer communicates with the corresponding layer on the receiving node. They are called adjacent layer interaction and same layer interactions.</w:t>
      </w:r>
    </w:p>
    <w:p w:rsidR="006F20EE" w:rsidRPr="006F20EE" w:rsidRDefault="006F20EE" w:rsidP="005D0B22">
      <w:r w:rsidRPr="006F20EE">
        <w:rPr>
          <w:u w:val="double"/>
        </w:rPr>
        <w:t>NB</w:t>
      </w:r>
      <w:r>
        <w:rPr>
          <w:u w:val="double"/>
        </w:rPr>
        <w:t xml:space="preserve"> </w:t>
      </w:r>
      <w:r>
        <w:t>The most abstract layer is often known as the upper layer protocol while the specific layer is known as the lower layer protocol.</w:t>
      </w:r>
    </w:p>
    <w:sectPr w:rsidR="006F20EE" w:rsidRPr="006F20E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313" w:rsidRDefault="00B57313" w:rsidP="00895335">
      <w:pPr>
        <w:spacing w:after="0" w:line="240" w:lineRule="auto"/>
      </w:pPr>
      <w:r>
        <w:separator/>
      </w:r>
    </w:p>
  </w:endnote>
  <w:endnote w:type="continuationSeparator" w:id="0">
    <w:p w:rsidR="00B57313" w:rsidRDefault="00B57313" w:rsidP="00895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335" w:rsidRDefault="00895335">
    <w:pPr>
      <w:pStyle w:val="Footer"/>
    </w:pPr>
    <w:r>
      <w:t>From (2.00pm - 4.00pm)</w:t>
    </w:r>
  </w:p>
  <w:p w:rsidR="00895335" w:rsidRDefault="00895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313" w:rsidRDefault="00B57313" w:rsidP="00895335">
      <w:pPr>
        <w:spacing w:after="0" w:line="240" w:lineRule="auto"/>
      </w:pPr>
      <w:r>
        <w:separator/>
      </w:r>
    </w:p>
  </w:footnote>
  <w:footnote w:type="continuationSeparator" w:id="0">
    <w:p w:rsidR="00B57313" w:rsidRDefault="00B57313" w:rsidP="00895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335" w:rsidRDefault="006F20EE" w:rsidP="00895335">
    <w:pPr>
      <w:pStyle w:val="Header"/>
      <w:jc w:val="center"/>
    </w:pPr>
    <w:r>
      <w:t xml:space="preserve">Timothy </w:t>
    </w:r>
    <w:proofErr w:type="spellStart"/>
    <w:r>
      <w:t>N</w:t>
    </w:r>
    <w:r w:rsidR="00895335">
      <w:t>gure</w:t>
    </w:r>
    <w:proofErr w:type="spellEnd"/>
    <w:r w:rsidR="00895335">
      <w:t xml:space="preserve"> Murigu</w:t>
    </w:r>
  </w:p>
  <w:p w:rsidR="00895335" w:rsidRDefault="00895335" w:rsidP="00895335">
    <w:pPr>
      <w:pStyle w:val="Header"/>
      <w:jc w:val="center"/>
    </w:pPr>
    <w:r>
      <w:t>2022 intake CYBER SECURITY</w:t>
    </w:r>
  </w:p>
  <w:p w:rsidR="00895335" w:rsidRDefault="008953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335"/>
    <w:rsid w:val="00011D92"/>
    <w:rsid w:val="001D08B0"/>
    <w:rsid w:val="005D0B22"/>
    <w:rsid w:val="006F20EE"/>
    <w:rsid w:val="00895335"/>
    <w:rsid w:val="00B57313"/>
    <w:rsid w:val="00C37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335"/>
  </w:style>
  <w:style w:type="paragraph" w:styleId="Footer">
    <w:name w:val="footer"/>
    <w:basedOn w:val="Normal"/>
    <w:link w:val="FooterChar"/>
    <w:uiPriority w:val="99"/>
    <w:unhideWhenUsed/>
    <w:rsid w:val="00895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335"/>
  </w:style>
  <w:style w:type="paragraph" w:styleId="BalloonText">
    <w:name w:val="Balloon Text"/>
    <w:basedOn w:val="Normal"/>
    <w:link w:val="BalloonTextChar"/>
    <w:uiPriority w:val="99"/>
    <w:semiHidden/>
    <w:unhideWhenUsed/>
    <w:rsid w:val="0089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335"/>
  </w:style>
  <w:style w:type="paragraph" w:styleId="Footer">
    <w:name w:val="footer"/>
    <w:basedOn w:val="Normal"/>
    <w:link w:val="FooterChar"/>
    <w:uiPriority w:val="99"/>
    <w:unhideWhenUsed/>
    <w:rsid w:val="00895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335"/>
  </w:style>
  <w:style w:type="paragraph" w:styleId="BalloonText">
    <w:name w:val="Balloon Text"/>
    <w:basedOn w:val="Normal"/>
    <w:link w:val="BalloonTextChar"/>
    <w:uiPriority w:val="99"/>
    <w:semiHidden/>
    <w:unhideWhenUsed/>
    <w:rsid w:val="00895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gatho</dc:creator>
  <cp:lastModifiedBy>gatho</cp:lastModifiedBy>
  <cp:revision>1</cp:revision>
  <dcterms:created xsi:type="dcterms:W3CDTF">2022-05-23T12:46:00Z</dcterms:created>
  <dcterms:modified xsi:type="dcterms:W3CDTF">2022-05-23T13:29:00Z</dcterms:modified>
</cp:coreProperties>
</file>