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FA" w:rsidRPr="005D3CFA" w:rsidRDefault="005D3CFA" w:rsidP="005D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3C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DUYURU 2023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Tarih: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22.01.2023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Konu: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Sistem Bakım Çalışması hakkında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  <w:t>Değerli İş Ortağımız ,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  <w:t>22.01.2023 Cumartesi gününü Pazar'a bağlayan gece saat 00:00-09:00 saatleri arasında sistem bakım çalışması yapılacaktır.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  <w:t xml:space="preserve">Bu periyotta </w:t>
      </w:r>
      <w:proofErr w:type="gramStart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provizyon</w:t>
      </w:r>
      <w:proofErr w:type="gramEnd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sistemlerine (</w:t>
      </w:r>
      <w:proofErr w:type="spellStart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Port_ALL</w:t>
      </w:r>
      <w:proofErr w:type="spellEnd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/</w:t>
      </w:r>
      <w:proofErr w:type="spellStart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Webservis</w:t>
      </w:r>
      <w:proofErr w:type="spellEnd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) tarafınızca ulaşım sağlanamayacak olup provizyon alınamayacaktır. Provizyon talepleriniz için,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</w:p>
    <w:p w:rsidR="005D3CFA" w:rsidRPr="005D3CFA" w:rsidRDefault="005D3CFA" w:rsidP="005D3CFA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Bekleyen işler için değil, bekleyen sigortalılarımızın talepleri için başvuru yapılması çok önemlidir.</w:t>
      </w:r>
    </w:p>
    <w:p w:rsidR="005D3CFA" w:rsidRPr="005D3CFA" w:rsidRDefault="005D3CFA" w:rsidP="005D3CFA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Ayakta Tedavi dosyaları için 0 850 399 91 91 </w:t>
      </w:r>
      <w:proofErr w:type="spellStart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nolu</w:t>
      </w:r>
      <w:proofErr w:type="spellEnd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telefon hattı üzerinden sigortalı katılım payı/ sigorta onay tutarı paylaşılacaktır. Alınan sözlü onaylar için bir sonraki gün sistem girişi yapılması önemlidir.</w:t>
      </w:r>
    </w:p>
    <w:p w:rsidR="005D3CFA" w:rsidRPr="005D3CFA" w:rsidRDefault="005D3CFA" w:rsidP="005D3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Acil yatış gereken ya da aktif olarak taburcu olacak sigortalılarımız için </w:t>
      </w:r>
      <w:hyperlink r:id="rId5" w:history="1">
        <w:r w:rsidRPr="005D3CF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tr-TR"/>
          </w:rPr>
          <w:t>aztrprovizyonyardim@allianz.com.tr</w:t>
        </w:r>
      </w:hyperlink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 adresine kurum kodu, TCKN, </w:t>
      </w:r>
      <w:proofErr w:type="gramStart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epikriz</w:t>
      </w:r>
      <w:proofErr w:type="gramEnd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ve fatura ile başvuru yapmanızı rica ederiz. Geçmiş tarihli </w:t>
      </w:r>
      <w:proofErr w:type="gramStart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provizyon</w:t>
      </w:r>
      <w:proofErr w:type="gramEnd"/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başvuruları değerlendirmeye alınamayacaktır. Aynı mail üzerinden yanıtların takip edilmesi gerekmektedir. Mail ile alınan onayların bir sonraki gün sistem girişi yapılması önemlidir.</w:t>
      </w:r>
    </w:p>
    <w:p w:rsidR="0000221C" w:rsidRDefault="005D3CFA" w:rsidP="005D3CFA"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Konuyu bilgilerinize sunar, anlayışınız için teşekkür ederiz.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  <w:t>Saygılarımızla,</w:t>
      </w:r>
      <w:r w:rsidRPr="005D3CFA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proofErr w:type="spellStart"/>
      <w:r w:rsidRPr="005D3C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Allianz</w:t>
      </w:r>
      <w:proofErr w:type="spellEnd"/>
      <w:r w:rsidRPr="005D3C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Sigorta A.Ş.</w:t>
      </w:r>
      <w:bookmarkStart w:id="0" w:name="_GoBack"/>
      <w:bookmarkEnd w:id="0"/>
    </w:p>
    <w:sectPr w:rsidR="0000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1343"/>
    <w:multiLevelType w:val="multilevel"/>
    <w:tmpl w:val="4B72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FA"/>
    <w:rsid w:val="00205AEE"/>
    <w:rsid w:val="005D3CFA"/>
    <w:rsid w:val="00E9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4954D-D12F-4D8A-8F81-470ECF80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5D3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trprovizyonyardim@allianz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Sukusu ( TEV Bilgi Islem Yazilim Sorumlusu )</dc:creator>
  <cp:keywords/>
  <dc:description/>
  <cp:lastModifiedBy>Buse Sukusu ( TEV Bilgi Islem Yazilim Sorumlusu )</cp:lastModifiedBy>
  <cp:revision>1</cp:revision>
  <dcterms:created xsi:type="dcterms:W3CDTF">2023-04-26T08:48:00Z</dcterms:created>
  <dcterms:modified xsi:type="dcterms:W3CDTF">2023-04-26T08:48:00Z</dcterms:modified>
</cp:coreProperties>
</file>