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пользователя.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операционной системе создать учётную запись пользователя guest (fig. 1)</w:t>
      </w:r>
      <w:r>
        <w:t xml:space="preserve"> </w:t>
      </w:r>
      <w:r>
        <w:t xml:space="preserve">(используя учётную запись администратора)</w:t>
      </w:r>
      <w:r>
        <w:br/>
      </w:r>
      <w:r>
        <w:rPr>
          <w:iCs/>
          <w:i/>
        </w:rPr>
        <w:t xml:space="preserve">useradd guest</w:t>
      </w:r>
      <w:r>
        <w:br/>
      </w:r>
      <w:r>
        <w:t xml:space="preserve">и задать пароль для пользователя guest (fig. 1)</w:t>
      </w:r>
      <w:r>
        <w:br/>
      </w:r>
      <w:r>
        <w:rPr>
          <w:iCs/>
          <w:i/>
        </w:rPr>
        <w:t xml:space="preserve">passwd guest</w:t>
      </w:r>
      <w:r>
        <w:br/>
      </w:r>
      <w:r>
        <w:t xml:space="preserve">Аналогично создать второго пользователя guest2 (fig. 1).</w:t>
      </w:r>
    </w:p>
    <w:p>
      <w:pPr>
        <w:pStyle w:val="BodyText"/>
      </w:pPr>
      <w:r>
        <w:t xml:space="preserve">Добавить пользователя guest2 в группу guest (fig. 1):</w:t>
      </w:r>
      <w:r>
        <w:br/>
      </w:r>
      <w:r>
        <w:rPr>
          <w:iCs/>
          <w:i/>
        </w:rPr>
        <w:t xml:space="preserve">gpasswd -a guest2 guest</w:t>
      </w:r>
    </w:p>
    <w:p>
      <w:pPr>
        <w:pStyle w:val="BodyText"/>
      </w:pPr>
      <w:r>
        <w:t xml:space="preserve">Осуществите вход в систему от двух пользователей на двух разных консолях:</w:t>
      </w:r>
      <w:r>
        <w:t xml:space="preserve"> </w:t>
      </w:r>
      <w:r>
        <w:t xml:space="preserve">guest на первой консоли и guest2 на второй консоли (fig. 1).</w:t>
      </w:r>
    </w:p>
    <w:p>
      <w:pPr>
        <w:pStyle w:val="CaptionedFigure"/>
      </w:pPr>
      <w:bookmarkStart w:id="22" w:name="fig:001"/>
      <w:r>
        <w:drawing>
          <wp:inline>
            <wp:extent cx="5334000" cy="3736427"/>
            <wp:effectExtent b="0" l="0" r="0" t="0"/>
            <wp:docPr descr="Figure 1: Создание пользователей guest и guest2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пользователей guest и guest2</w:t>
      </w:r>
    </w:p>
    <w:p>
      <w:pPr>
        <w:pStyle w:val="BodyText"/>
      </w:pPr>
      <w:r>
        <w:t xml:space="preserve">Для обоих пользователей командой pwd определить директорию, в которой вы находитесь.</w:t>
      </w:r>
      <w:r>
        <w:t xml:space="preserve"> </w:t>
      </w:r>
      <w:r>
        <w:t xml:space="preserve">Название домашней дириктории совпадает с именем пользователя в командной строке (fig. 1).</w:t>
      </w:r>
    </w:p>
    <w:p>
      <w:pPr>
        <w:pStyle w:val="BodyText"/>
      </w:pPr>
      <w:r>
        <w:t xml:space="preserve">Выполнить команду id (fig. 2).</w:t>
      </w:r>
      <w:r>
        <w:br/>
      </w:r>
      <w:r>
        <w:t xml:space="preserve">Определить командами</w:t>
      </w:r>
      <w:r>
        <w:t xml:space="preserve"> </w:t>
      </w:r>
      <w:r>
        <w:t xml:space="preserve">groups guest и groups guest2, в какие группы входят пользователи guest и guest2(fig. 2).</w:t>
      </w:r>
    </w:p>
    <w:p>
      <w:pPr>
        <w:pStyle w:val="BodyText"/>
      </w:pPr>
      <w:r>
        <w:t xml:space="preserve">Для пользователя guest:</w:t>
      </w:r>
      <w:r>
        <w:t xml:space="preserve"> </w:t>
      </w:r>
      <w:r>
        <w:t xml:space="preserve">- Имя пользователя — guest</w:t>
      </w:r>
      <w:r>
        <w:t xml:space="preserve"> </w:t>
      </w:r>
      <w:r>
        <w:t xml:space="preserve">- Его группа — guest</w:t>
      </w:r>
      <w:r>
        <w:t xml:space="preserve"> </w:t>
      </w:r>
      <w:r>
        <w:t xml:space="preserve">- В какие группы входит он — guest</w:t>
      </w:r>
    </w:p>
    <w:p>
      <w:pPr>
        <w:pStyle w:val="BodyText"/>
      </w:pPr>
      <w:r>
        <w:t xml:space="preserve">Для пользователя guest2:</w:t>
      </w:r>
      <w:r>
        <w:t xml:space="preserve"> </w:t>
      </w:r>
      <w:r>
        <w:t xml:space="preserve">- Имя пользователя — guest2</w:t>
      </w:r>
      <w:r>
        <w:t xml:space="preserve"> </w:t>
      </w:r>
      <w:r>
        <w:t xml:space="preserve">- Его группа — guest2</w:t>
      </w:r>
      <w:r>
        <w:t xml:space="preserve"> </w:t>
      </w:r>
      <w:r>
        <w:t xml:space="preserve">- В какие группы входит он — guest, guest2</w:t>
      </w:r>
    </w:p>
    <w:p>
      <w:pPr>
        <w:pStyle w:val="BodyText"/>
      </w:pPr>
      <w:r>
        <w:t xml:space="preserve">Команда id -Gn и groups выводят названия групп, в которые входит пользователь.</w:t>
      </w:r>
      <w:r>
        <w:br/>
      </w:r>
      <w:r>
        <w:t xml:space="preserve">Команда id -G выводит идентификаторы групп, в которые входит пользователь.</w:t>
      </w:r>
    </w:p>
    <w:p>
      <w:pPr>
        <w:pStyle w:val="BodyText"/>
      </w:pPr>
      <w:r>
        <w:t xml:space="preserve">Сравнить полученную информацию с содержимым файла /etc/group.</w:t>
      </w:r>
      <w:r>
        <w:br/>
      </w:r>
      <w:r>
        <w:t xml:space="preserve">Просмотреть файл командой</w:t>
      </w:r>
      <w:r>
        <w:br/>
      </w:r>
      <w:r>
        <w:rPr>
          <w:iCs/>
          <w:i/>
        </w:rPr>
        <w:t xml:space="preserve">cat /etc/group</w:t>
      </w:r>
    </w:p>
    <w:p>
      <w:pPr>
        <w:pStyle w:val="BodyText"/>
      </w:pPr>
      <w:r>
        <w:t xml:space="preserve">Пользователь guest2 входит в свою группу и группу guest,</w:t>
      </w:r>
      <w:r>
        <w:t xml:space="preserve"> </w:t>
      </w:r>
      <w:r>
        <w:t xml:space="preserve">пользователь guest входит только в своб группу.</w:t>
      </w:r>
    </w:p>
    <w:p>
      <w:pPr>
        <w:pStyle w:val="CaptionedFigure"/>
      </w:pPr>
      <w:bookmarkStart w:id="24" w:name="fig:002"/>
      <w:r>
        <w:drawing>
          <wp:inline>
            <wp:extent cx="5334000" cy="3750633"/>
            <wp:effectExtent b="0" l="0" r="0" t="0"/>
            <wp:docPr descr="Figure 2: Работа в консоли от имени пользователей guest и guest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консоли от имени пользователей guest и guest2</w:t>
      </w:r>
    </w:p>
    <w:p>
      <w:pPr>
        <w:pStyle w:val="BodyText"/>
      </w:pPr>
      <w:r>
        <w:t xml:space="preserve">От имени пользователя guest2 выполнить регистрацию пользователя</w:t>
      </w:r>
      <w:r>
        <w:t xml:space="preserve"> </w:t>
      </w:r>
      <w:r>
        <w:t xml:space="preserve">guest2 в группе guest (fig. 3) командой</w:t>
      </w:r>
      <w:r>
        <w:br/>
      </w:r>
      <w:r>
        <w:rPr>
          <w:iCs/>
          <w:i/>
        </w:rPr>
        <w:t xml:space="preserve">newgrp guest</w:t>
      </w:r>
    </w:p>
    <w:p>
      <w:pPr>
        <w:pStyle w:val="BodyText"/>
      </w:pPr>
      <w:r>
        <w:t xml:space="preserve">От имени пользователя guest изменить права директории /home/guest,</w:t>
      </w:r>
      <w:r>
        <w:t xml:space="preserve"> </w:t>
      </w:r>
      <w:r>
        <w:t xml:space="preserve">разрешив все действия для пользователей группы (fig. 3):</w:t>
      </w:r>
      <w:r>
        <w:br/>
      </w:r>
      <w:r>
        <w:rPr>
          <w:iCs/>
          <w:i/>
        </w:rPr>
        <w:t xml:space="preserve">chmod g+rwx /home/guest</w:t>
      </w:r>
    </w:p>
    <w:p>
      <w:pPr>
        <w:pStyle w:val="BodyText"/>
      </w:pPr>
      <w:r>
        <w:t xml:space="preserve">От имени пользователя guest снять с директории /home/guest/dir1</w:t>
      </w:r>
      <w:r>
        <w:t xml:space="preserve"> </w:t>
      </w:r>
      <w:r>
        <w:t xml:space="preserve">все атрибуты (fig. 3) командой</w:t>
      </w:r>
      <w:r>
        <w:br/>
      </w:r>
      <w:r>
        <w:rPr>
          <w:iCs/>
          <w:i/>
        </w:rPr>
        <w:t xml:space="preserve">chmod 000 dirl</w:t>
      </w:r>
      <w:r>
        <w:br/>
      </w:r>
      <w:r>
        <w:t xml:space="preserve">и проверить правильность снятия атрибутов командой ls -l (fig. 3).</w:t>
      </w:r>
    </w:p>
    <w:p>
      <w:pPr>
        <w:pStyle w:val="CaptionedFigure"/>
      </w:pPr>
      <w:bookmarkStart w:id="26" w:name="fig:003"/>
      <w:r>
        <w:drawing>
          <wp:inline>
            <wp:extent cx="5334000" cy="2476877"/>
            <wp:effectExtent b="0" l="0" r="0" t="0"/>
            <wp:docPr descr="Figure 3: Изменения прав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Изменения прав</w:t>
      </w:r>
    </w:p>
    <w:p>
      <w:pPr>
        <w:pStyle w:val="BodyText"/>
      </w:pPr>
      <w:r>
        <w:t xml:space="preserve">Меняя атрибуты у директории dir1 и файла file1 от имени пользователя guest и</w:t>
      </w:r>
      <w:r>
        <w:t xml:space="preserve"> </w:t>
      </w:r>
      <w:r>
        <w:t xml:space="preserve">делая проверку от пользователя guest2, заполните 1,</w:t>
      </w:r>
      <w:r>
        <w:t xml:space="preserve"> </w:t>
      </w:r>
      <w:r>
        <w:t xml:space="preserve">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</w:t>
      </w:r>
      <w:r>
        <w:t xml:space="preserve"> </w:t>
      </w:r>
      <w:r>
        <w:t xml:space="preserve">знак «-» .</w:t>
      </w:r>
    </w:p>
    <w:bookmarkStart w:id="27" w:name="tbl:001"/>
    <w:p>
      <w:pPr>
        <w:pStyle w:val="TableCaption"/>
      </w:pPr>
      <w:r>
        <w:t xml:space="preserve">Table 1: Установленные права и разрешённые действия для группы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Table 1: Установленные права и разрешённые действия для группы"/>
      </w:tblPr>
      <w:tblGrid>
        <w:gridCol w:w="770"/>
        <w:gridCol w:w="556"/>
        <w:gridCol w:w="684"/>
        <w:gridCol w:w="684"/>
        <w:gridCol w:w="642"/>
        <w:gridCol w:w="599"/>
        <w:gridCol w:w="770"/>
        <w:gridCol w:w="1284"/>
        <w:gridCol w:w="941"/>
        <w:gridCol w:w="984"/>
      </w:tblGrid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27"/>
    <w:p>
      <w:pPr>
        <w:pStyle w:val="BodyText"/>
      </w:pPr>
      <w:r>
        <w:t xml:space="preserve">Таблица из лабораторной работы №2 совпадает с данной таблицей кроме смены файлов атрибута,</w:t>
      </w:r>
      <w:r>
        <w:t xml:space="preserve"> </w:t>
      </w:r>
      <w:r>
        <w:t xml:space="preserve">эта операция не для владельца файла недоступна.</w:t>
      </w:r>
    </w:p>
    <w:p>
      <w:pPr>
        <w:pStyle w:val="BodyText"/>
      </w:pPr>
      <w:r>
        <w:t xml:space="preserve">На основании заполненной таблицы определить те или иные минимально необходимые права</w:t>
      </w:r>
      <w:r>
        <w:t xml:space="preserve"> </w:t>
      </w:r>
      <w:r>
        <w:t xml:space="preserve">для выполнения операций внутри директории</w:t>
      </w:r>
      <w:r>
        <w:t xml:space="preserve"> </w:t>
      </w:r>
      <w:r>
        <w:rPr>
          <w:iCs/>
          <w:i/>
        </w:rPr>
        <w:t xml:space="preserve">dir1</w:t>
      </w:r>
      <w:r>
        <w:t xml:space="preserve"> </w:t>
      </w:r>
      <w:r>
        <w:t xml:space="preserve">(табл. 2).</w:t>
      </w:r>
    </w:p>
    <w:bookmarkStart w:id="28" w:name="tbl:002"/>
    <w:p>
      <w:pPr>
        <w:pStyle w:val="TableCaption"/>
      </w:pPr>
      <w:r>
        <w:t xml:space="preserve">Table 2: Минимальные права для совершения операций от имени пользователей входящих в группу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 от имени пользователей входящих в группу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</w:tbl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навыкои работы в консоли</w:t>
      </w:r>
      <w:r>
        <w:t xml:space="preserve"> </w:t>
      </w:r>
      <w:r>
        <w:t xml:space="preserve">с атрибутами файлов для групп пользователей.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Волков Тимофей Евгеньевич</dc:creator>
  <dc:language>ru-RU</dc:language>
  <cp:keywords/>
  <dcterms:created xsi:type="dcterms:W3CDTF">2021-10-11T06:08:33Z</dcterms:created>
  <dcterms:modified xsi:type="dcterms:W3CDTF">2021-10-11T06:08:33Z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Дискреционное разграничение прав в Linux. Два пользователя.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