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Yale redesign: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https://www.medrxiv.org/content/10.1101/2020.04.03.20052217v1.full.pdf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Updates on Design: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762564" cy="48720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564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on Co2 ? Integrate but not important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Alarm System - pressure sensors + accurately measure individual tidal volumes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DIY Stepper/Servo</w:t>
      </w:r>
      <w:r w:rsidDel="00000000" w:rsidR="00000000" w:rsidRPr="00000000">
        <w:rPr>
          <w:rtl w:val="0"/>
        </w:rPr>
        <w:t xml:space="preserve"> - Hannah and Jacob and Alaukik and Karan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to test - Karan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Figure out how to regulate pressure - Jacob and Emily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https://physics.stackexchange.com/questions/95620/how-does-pressure-of-a-fluid-change-with-area-according-to-the-continuity-equat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Materials + Design/3d printing - Hannah, Alaukik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Flowchart for pressure valve- All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Spirometer</w:t>
      </w:r>
      <w:r w:rsidDel="00000000" w:rsidR="00000000" w:rsidRPr="00000000">
        <w:rPr>
          <w:rtl w:val="0"/>
        </w:rPr>
        <w:t xml:space="preserve"> - Abhishek and Karan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https://www.instructables.com/id/Low-Cost-Spirometer/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Flowcharts/Pseudocode for Spirometer</w:t>
      </w:r>
      <w:r w:rsidDel="00000000" w:rsidR="00000000" w:rsidRPr="00000000">
        <w:rPr>
          <w:rtl w:val="0"/>
        </w:rPr>
        <w:t xml:space="preserve"> - Jennifer Annie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Alarm System</w:t>
      </w:r>
      <w:r w:rsidDel="00000000" w:rsidR="00000000" w:rsidRPr="00000000">
        <w:rPr>
          <w:rtl w:val="0"/>
        </w:rPr>
        <w:t xml:space="preserve"> - Emily, Annie, Alaukik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ructables.com/id/Low-Cost-Spirome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drxiv.org/content/10.1101/2020.04.03.20052217v1.full.pdf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physics.stackexchange.com/questions/95620/how-does-pressure-of-a-fluid-change-with-area-according-to-the-continuity-equ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