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Goal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maintain PIP/PEEP requirements for patient 1 and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Yale design: Effective PEEP/PIP  = PEEP/PIP set on ventilator (set by doctor) - pressure gated valve setting for particular patient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(plant = patient)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2e2b2b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e2b2b"/>
          <w:sz w:val="21"/>
          <w:szCs w:val="21"/>
          <w:highlight w:val="white"/>
          <w:rtl w:val="0"/>
        </w:rPr>
        <w:t xml:space="preserve"> pressure-control modes use airway pressure as the feedback signal to control gas flow from the ventilator (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highlight w:val="white"/>
            <w:u w:val="single"/>
            <w:rtl w:val="0"/>
          </w:rPr>
          <w:t xml:space="preserve">http://rc.rcjournal.com/content/56/1/85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e2b2b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2e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2e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while(1):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//Negative Feedback Code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if abs(PIP measured by sensor 1 - required PIP for patient 1) &lt;= max difference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Send signal to the valve motor or valve //Change PIP setting for patient 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if abs(PIP measured by sensor 2 - required PIP for patient 2) &lt;= max difference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Send signal to the valve motor or valve //Change PIP setting for patient 2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if abs(PEEP measured by sensor 1 - required PEEP for patient 1) &lt;= max difference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Send signal to the valve motor or valve //Change PEEP setting for patient 1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if abs(PEEP measured by sensor 2 - required PEEP for patient 2) &lt;= max difference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Send signal to the valve motor or valve //Change PEEP setting for patient 2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//Alarm System Code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while(1):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//usually indicates problem with the tubing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If cuff pressure on patient 1  &gt; 20 cm H20: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Trigger low pressure alarm patient 1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If cuff pressure on patient 2  &gt; 20 cm H20: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Trigger low pressure alarm patient 2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//if PEEP/PIP goes way out of range - not sure what value we want to use here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If PIP or PEEP pressure &gt; max_val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Trigger high pressure alarm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If abs(tidal volume measured - tidal volume normal) &gt; 50 mL 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Trigger tidal volume alarm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Notes on max difference: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PEEP</w:t>
        </w:r>
      </w:hyperlink>
      <w:r w:rsidDel="00000000" w:rsidR="00000000" w:rsidRPr="00000000">
        <w:rPr>
          <w:rtl w:val="0"/>
        </w:rPr>
        <w:t xml:space="preserve"> = 5-12 cm H20; adjust for FiO2, CXR (higher PEEP needed for sick lungs)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  <w:t xml:space="preserve">          = (3-10 cm H2O) -- from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different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</w:r>
      <w:r w:rsidDel="00000000" w:rsidR="00000000" w:rsidRPr="00000000">
        <w:rPr>
          <w:rtl w:val="0"/>
        </w:rPr>
        <w:t xml:space="preserve">Variable PIP = must follow trends of PIP, typically values in the 20s, concerning if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</w:t>
        <w:tab/>
        <w:t xml:space="preserve">30 cm H20 (normal is usually in the 20s)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</w:t>
        <w:tab/>
        <w:t xml:space="preserve">                    = Target PIP is &lt; 35 cm H2O -- from a different website (doesn’t say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anything about the lower end but it needs a lower cap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  <w:t xml:space="preserve">This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explains how PIP and PEEP vary depending on the person and their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</w:t>
        <w:tab/>
        <w:t xml:space="preserve">condition.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Normal lungs: PIP of 10 to 14 cm H2O with a PEEP of 3 to 4 cm H2O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Patients with respiratory distress syndrome: varies based on severity, usually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PIP of 18 to 25 cm H2O and a PEEP of 4 to 6 cm H2O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// </w:t>
        <w:tab/>
        <w:t xml:space="preserve">Based on this, it looks like the</w:t>
      </w:r>
      <w:r w:rsidDel="00000000" w:rsidR="00000000" w:rsidRPr="00000000">
        <w:rPr>
          <w:b w:val="1"/>
          <w:rtl w:val="0"/>
        </w:rPr>
        <w:t xml:space="preserve"> max difference should be around 3 or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ie Anand" w:id="1" w:date="2020-04-17T01:18:46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how to convert a pressure difference number to a voltage value we can send in w/o knowing details of valve :'(</w:t>
      </w:r>
    </w:p>
  </w:comment>
  <w:comment w:author="Hannah S Lee" w:id="0" w:date="2020-04-17T01:06:3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this will be helpful but this is a link I found from a person who made a ventilator with an Arduino!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https://blog.arduino.cc/2020/03/17/designing-a-low-cost-open-source-ventilator-with-arduino/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https://github.com/jcl5m1/ventilator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rtmagazine.com/public-health/pediatrics/neonatal/selecting-appropriate-ventilator-parameters/" TargetMode="External"/><Relationship Id="rId10" Type="http://schemas.openxmlformats.org/officeDocument/2006/relationships/hyperlink" Target="https://www.nursingcenter.com/getattachment/Clinical-Resources/nursing-pocket-cards/Mechanical-Ventilation-Settings-and-Basic-Modes/Mechanical-Ventilation-Settings-and-Basic-Modes-Tip-Card_January-2019.pdf.aspx" TargetMode="External"/><Relationship Id="rId9" Type="http://schemas.openxmlformats.org/officeDocument/2006/relationships/hyperlink" Target="https://uichildrens.org/health-library/conventional-mechanical-ventilat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rc.rcjournal.com/content/56/1/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