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15EB8" w14:textId="3E8B1883" w:rsidR="00F10DDE" w:rsidRPr="00F10DDE" w:rsidRDefault="00CC1214" w:rsidP="00F10DDE">
      <w:pPr>
        <w:pStyle w:val="Title"/>
        <w:rPr>
          <w:rFonts w:ascii="Cambria" w:hAnsi="Cambria"/>
        </w:rPr>
      </w:pPr>
      <w:r>
        <w:rPr>
          <w:rFonts w:ascii="Cambria" w:hAnsi="Cambria"/>
        </w:rPr>
        <w:t>Coding Standards</w:t>
      </w:r>
    </w:p>
    <w:p w14:paraId="19AB8DD1" w14:textId="7516C770" w:rsidR="00F10DDE" w:rsidRPr="00F10DDE" w:rsidRDefault="00F10DDE" w:rsidP="00F10DDE">
      <w:pPr>
        <w:pStyle w:val="Title2"/>
        <w:rPr>
          <w:rFonts w:ascii="Cambria" w:hAnsi="Cambria"/>
        </w:rPr>
      </w:pPr>
      <w:r>
        <w:rPr>
          <w:rFonts w:ascii="Cambria" w:hAnsi="Cambria"/>
        </w:rPr>
        <w:t>Forey, Truman</w:t>
      </w:r>
    </w:p>
    <w:p w14:paraId="656C3DA6" w14:textId="7E87AC33" w:rsidR="00F10DDE" w:rsidRPr="00F10DDE" w:rsidRDefault="00F10DDE" w:rsidP="00F10DDE">
      <w:pPr>
        <w:pStyle w:val="Title2"/>
        <w:rPr>
          <w:rFonts w:ascii="Cambria" w:hAnsi="Cambria"/>
        </w:rPr>
      </w:pPr>
      <w:r w:rsidRPr="00F10DDE">
        <w:rPr>
          <w:rFonts w:ascii="Cambria" w:hAnsi="Cambria"/>
        </w:rPr>
        <w:t xml:space="preserve">Bellevue University, </w:t>
      </w:r>
      <w:r w:rsidR="00CC1214">
        <w:rPr>
          <w:rFonts w:ascii="Cambria" w:hAnsi="Cambria"/>
        </w:rPr>
        <w:t>CSD 430</w:t>
      </w:r>
    </w:p>
    <w:p w14:paraId="04860863" w14:textId="40CF00F7" w:rsidR="00F10DDE" w:rsidRPr="00F10DDE" w:rsidRDefault="00CC1214" w:rsidP="00F10DDE">
      <w:pPr>
        <w:pStyle w:val="Title2"/>
        <w:rPr>
          <w:rFonts w:ascii="Cambria" w:hAnsi="Cambria"/>
        </w:rPr>
      </w:pPr>
      <w:r>
        <w:rPr>
          <w:rFonts w:ascii="Cambria" w:hAnsi="Cambria"/>
        </w:rPr>
        <w:t>CSD 430 Module 11 Paper</w:t>
      </w:r>
    </w:p>
    <w:p w14:paraId="24FC73D7" w14:textId="11BBFCD6" w:rsidR="00F10DDE" w:rsidRPr="00F10DDE" w:rsidRDefault="00CC1214" w:rsidP="00F10DDE">
      <w:pPr>
        <w:pStyle w:val="Title2"/>
        <w:rPr>
          <w:rFonts w:ascii="Cambria" w:hAnsi="Cambria"/>
        </w:rPr>
      </w:pPr>
      <w:r>
        <w:rPr>
          <w:rFonts w:ascii="Cambria" w:hAnsi="Cambria"/>
        </w:rPr>
        <w:t>7/26/2025</w:t>
      </w:r>
    </w:p>
    <w:p w14:paraId="03F4C997" w14:textId="24480397" w:rsidR="00F10DDE" w:rsidRPr="001731FE" w:rsidRDefault="004C7180" w:rsidP="00F10DDE">
      <w:pPr>
        <w:pStyle w:val="SectionTitle"/>
        <w:rPr>
          <w:rFonts w:ascii="Cambria" w:hAnsi="Cambria"/>
        </w:rPr>
      </w:pPr>
      <w:r>
        <w:rPr>
          <w:rFonts w:ascii="Cambria" w:hAnsi="Cambria"/>
        </w:rPr>
        <w:lastRenderedPageBreak/>
        <w:t>REPLACE TITLE</w:t>
      </w:r>
    </w:p>
    <w:p w14:paraId="06B12BBB" w14:textId="571C7E5A" w:rsidR="00CC1214" w:rsidRPr="00CC1214" w:rsidRDefault="00CC1214" w:rsidP="00CC1214">
      <w:pPr>
        <w:spacing w:after="0" w:line="480" w:lineRule="auto"/>
        <w:ind w:firstLine="720"/>
        <w:jc w:val="both"/>
        <w:rPr>
          <w:rFonts w:ascii="Cambria" w:hAnsi="Cambria"/>
          <w:sz w:val="24"/>
          <w:szCs w:val="24"/>
        </w:rPr>
      </w:pPr>
      <w:r w:rsidRPr="00CC1214">
        <w:rPr>
          <w:rFonts w:ascii="Cambria" w:hAnsi="Cambria"/>
          <w:sz w:val="24"/>
          <w:szCs w:val="24"/>
        </w:rPr>
        <w:t>On a surface level, coding can appear to be a simple practice. People with less experience in the subject may see a fragment of code and assume that’s the only or the best way that that task can be completed. However, as projects develop in size and complexity and developers become more skilled, it quickly becomes obvious that there’s a hundred slightly different ways that any singular task in programming can be done. As such, it’s important for any team to develop a coding standard that everyone involved adheres to. While these standards don’t have to be different from team to team, they often share common factors that can be applied to almost all circumstances.</w:t>
      </w:r>
    </w:p>
    <w:p w14:paraId="096E55EE" w14:textId="3F327CC5" w:rsidR="00CC1214" w:rsidRPr="00CC1214" w:rsidRDefault="00CC1214" w:rsidP="00CC1214">
      <w:pPr>
        <w:spacing w:after="0" w:line="480" w:lineRule="auto"/>
        <w:ind w:firstLine="720"/>
        <w:jc w:val="both"/>
        <w:rPr>
          <w:rFonts w:ascii="Cambria" w:hAnsi="Cambria"/>
          <w:sz w:val="24"/>
          <w:szCs w:val="24"/>
        </w:rPr>
      </w:pPr>
      <w:r w:rsidRPr="00CC1214">
        <w:rPr>
          <w:rFonts w:ascii="Cambria" w:hAnsi="Cambria"/>
          <w:sz w:val="24"/>
          <w:szCs w:val="24"/>
        </w:rPr>
        <w:t xml:space="preserve">But first, it’s important to </w:t>
      </w:r>
      <w:r w:rsidRPr="00CC1214">
        <w:rPr>
          <w:rFonts w:ascii="Cambria" w:hAnsi="Cambria"/>
          <w:sz w:val="24"/>
          <w:szCs w:val="24"/>
        </w:rPr>
        <w:t>ask,</w:t>
      </w:r>
      <w:r w:rsidRPr="00CC1214">
        <w:rPr>
          <w:rFonts w:ascii="Cambria" w:hAnsi="Cambria"/>
          <w:sz w:val="24"/>
          <w:szCs w:val="24"/>
        </w:rPr>
        <w:t xml:space="preserve"> ‘why do we need a unified coding standard, exactly?’ While it’s intuitive that having one will be helpful in some way, what are the exact benefits of doing so? One of the primary benefits is that it makes collaboration on a large project much easier. When everyone involved </w:t>
      </w:r>
      <w:r w:rsidRPr="00CC1214">
        <w:rPr>
          <w:rFonts w:ascii="Cambria" w:hAnsi="Cambria"/>
          <w:sz w:val="24"/>
          <w:szCs w:val="24"/>
        </w:rPr>
        <w:t>follows</w:t>
      </w:r>
      <w:r w:rsidRPr="00CC1214">
        <w:rPr>
          <w:rFonts w:ascii="Cambria" w:hAnsi="Cambria"/>
          <w:sz w:val="24"/>
          <w:szCs w:val="24"/>
        </w:rPr>
        <w:t xml:space="preserve"> the same guidelines for how code should be written and formatted, it makes it easier for others to read and edit that code when they need to make adjustments. This also makes code easier to maintain, since any </w:t>
      </w:r>
      <w:r w:rsidRPr="00CC1214">
        <w:rPr>
          <w:rFonts w:ascii="Cambria" w:hAnsi="Cambria"/>
          <w:sz w:val="24"/>
          <w:szCs w:val="24"/>
        </w:rPr>
        <w:t>code created</w:t>
      </w:r>
      <w:r w:rsidRPr="00CC1214">
        <w:rPr>
          <w:rFonts w:ascii="Cambria" w:hAnsi="Cambria"/>
          <w:sz w:val="24"/>
          <w:szCs w:val="24"/>
        </w:rPr>
        <w:t xml:space="preserve"> will be in a format that you know will work. In addition, this makes catching simple errors much easier since any deviations from the norm will be immediately obvious and can be corrected. (GeeksforGeeks) Finally, following a unified coding standard makes reusing code much simpler; if code is created for one part of a program, it’s likely to be easily adaptable to a different part.</w:t>
      </w:r>
    </w:p>
    <w:p w14:paraId="0188CD05" w14:textId="5855893F" w:rsidR="00CC1214" w:rsidRPr="00CC1214" w:rsidRDefault="00CC1214" w:rsidP="00CC1214">
      <w:pPr>
        <w:spacing w:after="0" w:line="480" w:lineRule="auto"/>
        <w:ind w:firstLine="720"/>
        <w:jc w:val="both"/>
        <w:rPr>
          <w:rFonts w:ascii="Cambria" w:hAnsi="Cambria"/>
          <w:sz w:val="24"/>
          <w:szCs w:val="24"/>
        </w:rPr>
      </w:pPr>
      <w:r w:rsidRPr="00CC1214">
        <w:rPr>
          <w:rFonts w:ascii="Cambria" w:hAnsi="Cambria"/>
          <w:sz w:val="24"/>
          <w:szCs w:val="24"/>
        </w:rPr>
        <w:t>So what are some standards that every developer should follow? For one, the names of all variables, functions, and objects should be clear, meaningful, and helpful. Instead of a variable being called something ambiguous and non-descriptive like “x</w:t>
      </w:r>
      <w:r w:rsidRPr="00CC1214">
        <w:rPr>
          <w:rFonts w:ascii="Cambria" w:hAnsi="Cambria"/>
          <w:sz w:val="24"/>
          <w:szCs w:val="24"/>
        </w:rPr>
        <w:t>,”</w:t>
      </w:r>
      <w:r w:rsidRPr="00CC1214">
        <w:rPr>
          <w:rFonts w:ascii="Cambria" w:hAnsi="Cambria"/>
          <w:sz w:val="24"/>
          <w:szCs w:val="24"/>
        </w:rPr>
        <w:t xml:space="preserve"> it should instead be </w:t>
      </w:r>
      <w:r w:rsidRPr="00CC1214">
        <w:rPr>
          <w:rFonts w:ascii="Cambria" w:hAnsi="Cambria"/>
          <w:sz w:val="24"/>
          <w:szCs w:val="24"/>
        </w:rPr>
        <w:lastRenderedPageBreak/>
        <w:t>called something that describes what purpose it fulfills, such as “x_coordinate” if you’re using the variable as a literal X value in geometry or “function_first_value” if you’re using x as a generic mathematics variable. In addition, it’s also common practice to change the formatting of the text based on what is being described. General variables are often written in ‘snake_case</w:t>
      </w:r>
      <w:r w:rsidRPr="00CC1214">
        <w:rPr>
          <w:rFonts w:ascii="Cambria" w:hAnsi="Cambria"/>
          <w:sz w:val="24"/>
          <w:szCs w:val="24"/>
        </w:rPr>
        <w:t>,’</w:t>
      </w:r>
      <w:r w:rsidRPr="00CC1214">
        <w:rPr>
          <w:rFonts w:ascii="Cambria" w:hAnsi="Cambria"/>
          <w:sz w:val="24"/>
          <w:szCs w:val="24"/>
        </w:rPr>
        <w:t xml:space="preserve"> functions in ‘camelCase</w:t>
      </w:r>
      <w:r w:rsidRPr="00CC1214">
        <w:rPr>
          <w:rFonts w:ascii="Cambria" w:hAnsi="Cambria"/>
          <w:sz w:val="24"/>
          <w:szCs w:val="24"/>
        </w:rPr>
        <w:t>,’</w:t>
      </w:r>
      <w:r w:rsidRPr="00CC1214">
        <w:rPr>
          <w:rFonts w:ascii="Cambria" w:hAnsi="Cambria"/>
          <w:sz w:val="24"/>
          <w:szCs w:val="24"/>
        </w:rPr>
        <w:t xml:space="preserve"> and objects in ‘PascalCase</w:t>
      </w:r>
      <w:r w:rsidRPr="00CC1214">
        <w:rPr>
          <w:rFonts w:ascii="Cambria" w:hAnsi="Cambria"/>
          <w:sz w:val="24"/>
          <w:szCs w:val="24"/>
        </w:rPr>
        <w:t>.’</w:t>
      </w:r>
      <w:r w:rsidRPr="00CC1214">
        <w:rPr>
          <w:rFonts w:ascii="Cambria" w:hAnsi="Cambria"/>
          <w:sz w:val="24"/>
          <w:szCs w:val="24"/>
        </w:rPr>
        <w:t xml:space="preserve"> (BrowserStack) Doing this makes it simple to understand the nature of the code without any extra comments. That being said, in-code comments should be used frequently and heavily. No matter how good external documentation may be, it’s unlikely to be as immediately helpful as having direct records of what does what right in the code.</w:t>
      </w:r>
    </w:p>
    <w:p w14:paraId="782DF01C" w14:textId="77777777" w:rsidR="00CC1214" w:rsidRPr="00CC1214" w:rsidRDefault="00CC1214" w:rsidP="00CC1214">
      <w:pPr>
        <w:spacing w:after="0" w:line="480" w:lineRule="auto"/>
        <w:ind w:firstLine="720"/>
        <w:jc w:val="both"/>
        <w:rPr>
          <w:rFonts w:ascii="Cambria" w:hAnsi="Cambria"/>
          <w:sz w:val="24"/>
          <w:szCs w:val="24"/>
        </w:rPr>
      </w:pPr>
      <w:r w:rsidRPr="00CC1214">
        <w:rPr>
          <w:rFonts w:ascii="Cambria" w:hAnsi="Cambria"/>
          <w:sz w:val="24"/>
          <w:szCs w:val="24"/>
        </w:rPr>
        <w:t xml:space="preserve">One of the more important directives that a coding standard should establish is how to create efficient, modular code. Generally, this is done by focusing on creating small functions – each function should be designed to accomplish a singular and able to accomplish the same task even if they’re used in different parts of the project. Functions that need to be large in some way should be broken down into as many smaller functions as possible, as this helps with the debugging process and the smaller functions created in this process may become individually helpful at a later point. And finally, global variables should always be avoided, as much as possible. Global variables reduce modularity by being accessible and changeable across the entire project and they always occupy a space in memory, even when they’re not being used – the exact opposite of reusable, efficient code.  </w:t>
      </w:r>
    </w:p>
    <w:p w14:paraId="60E64819" w14:textId="057169CE" w:rsidR="00F10DDE" w:rsidRPr="00CC1214" w:rsidRDefault="00CC1214" w:rsidP="00CC1214">
      <w:pPr>
        <w:spacing w:after="0" w:line="480" w:lineRule="auto"/>
        <w:ind w:firstLine="720"/>
        <w:jc w:val="both"/>
        <w:rPr>
          <w:rFonts w:ascii="Cambria" w:hAnsi="Cambria"/>
          <w:sz w:val="24"/>
          <w:szCs w:val="24"/>
        </w:rPr>
      </w:pPr>
      <w:r w:rsidRPr="00CC1214">
        <w:rPr>
          <w:rFonts w:ascii="Cambria" w:hAnsi="Cambria"/>
          <w:sz w:val="24"/>
          <w:szCs w:val="24"/>
        </w:rPr>
        <w:t xml:space="preserve">But more than any single piece of advice, the most critical part of developing a coding standard is consistency. While there will always be an argument over what is the absolute best way to code, the reality is that many methods are either equally efficient or have negligible upsides and downsides to each other. As such, it’s less important to find some </w:t>
      </w:r>
      <w:r w:rsidRPr="00CC1214">
        <w:rPr>
          <w:rFonts w:ascii="Cambria" w:hAnsi="Cambria"/>
          <w:sz w:val="24"/>
          <w:szCs w:val="24"/>
        </w:rPr>
        <w:lastRenderedPageBreak/>
        <w:t xml:space="preserve">perfect standard and instead to define a standard that is functional and helpful to developers, and stick to it. (Patel, 2024) For one example, it’s open to debate as to whether open brackets ( { ) should be on a new line or at the end of a line that calls for them. In contrast, it’s practically universal that closed brackets ( } ) should always be on a new line. Both of the former options are valid choices to implement for your organization’s coding standards, while the latter is a practice something that every developer should follow.  </w:t>
      </w:r>
    </w:p>
    <w:p w14:paraId="78C57849" w14:textId="643A4D9A" w:rsidR="00F10DDE" w:rsidRPr="00F10DDE" w:rsidRDefault="00F10DDE" w:rsidP="00CC1214">
      <w:pPr>
        <w:pStyle w:val="NoSpacing"/>
        <w:rPr>
          <w:rFonts w:ascii="Cambria" w:hAnsi="Cambria"/>
        </w:rPr>
      </w:pPr>
    </w:p>
    <w:p w14:paraId="4AA475FD" w14:textId="77777777" w:rsidR="00F10DDE" w:rsidRPr="00F10DDE" w:rsidRDefault="00F10DDE" w:rsidP="00F10DDE">
      <w:pPr>
        <w:rPr>
          <w:rFonts w:ascii="Cambria" w:hAnsi="Cambria"/>
        </w:rPr>
      </w:pPr>
    </w:p>
    <w:p w14:paraId="224F534A" w14:textId="77777777" w:rsidR="00F10DDE" w:rsidRPr="00F10DDE" w:rsidRDefault="00F10DDE" w:rsidP="00F10DDE">
      <w:pPr>
        <w:rPr>
          <w:rFonts w:ascii="Cambria" w:hAnsi="Cambria"/>
        </w:rPr>
      </w:pPr>
    </w:p>
    <w:p w14:paraId="583AF255" w14:textId="77777777" w:rsidR="00F10DDE" w:rsidRPr="00F10DDE" w:rsidRDefault="00F10DDE" w:rsidP="00F10DDE">
      <w:pPr>
        <w:pStyle w:val="SectionTitle"/>
        <w:rPr>
          <w:rFonts w:ascii="Cambria" w:hAnsi="Cambria"/>
          <w:noProof/>
        </w:rPr>
      </w:pPr>
    </w:p>
    <w:sdt>
      <w:sdtPr>
        <w:rPr>
          <w:rFonts w:ascii="Cambria" w:eastAsiaTheme="minorEastAsia" w:hAnsi="Cambria" w:cstheme="minorBidi"/>
          <w:b w:val="0"/>
          <w:bCs w:val="0"/>
          <w:kern w:val="0"/>
          <w:sz w:val="22"/>
          <w:szCs w:val="22"/>
          <w:lang w:eastAsia="en-US"/>
        </w:rPr>
        <w:id w:val="1941338159"/>
        <w:docPartObj>
          <w:docPartGallery w:val="Bibliographies"/>
          <w:docPartUnique/>
        </w:docPartObj>
      </w:sdtPr>
      <w:sdtEndPr>
        <w:rPr>
          <w:kern w:val="24"/>
          <w:sz w:val="24"/>
          <w:szCs w:val="24"/>
          <w:lang w:eastAsia="ja-JP"/>
        </w:rPr>
      </w:sdtEndPr>
      <w:sdtContent>
        <w:p w14:paraId="686F8669" w14:textId="77777777" w:rsidR="00F10DDE" w:rsidRPr="00F10DDE" w:rsidRDefault="00F10DDE" w:rsidP="00F10DDE">
          <w:pPr>
            <w:pStyle w:val="Heading1"/>
            <w:rPr>
              <w:rFonts w:ascii="Cambria" w:hAnsi="Cambria"/>
            </w:rPr>
          </w:pPr>
          <w:r w:rsidRPr="00F10DDE">
            <w:rPr>
              <w:rFonts w:ascii="Cambria" w:hAnsi="Cambria"/>
            </w:rPr>
            <w:t>References</w:t>
          </w:r>
        </w:p>
        <w:sdt>
          <w:sdtPr>
            <w:rPr>
              <w:rFonts w:ascii="Cambria" w:eastAsiaTheme="minorHAnsi" w:hAnsi="Cambria"/>
              <w:kern w:val="0"/>
              <w:sz w:val="22"/>
              <w:szCs w:val="22"/>
              <w:lang w:eastAsia="en-US"/>
            </w:rPr>
            <w:id w:val="111145805"/>
            <w:bibliography/>
          </w:sdtPr>
          <w:sdtEndPr>
            <w:rPr>
              <w:rFonts w:eastAsiaTheme="minorEastAsia"/>
              <w:kern w:val="24"/>
              <w:sz w:val="24"/>
              <w:szCs w:val="24"/>
              <w:lang w:eastAsia="ja-JP"/>
            </w:rPr>
          </w:sdtEndPr>
          <w:sdtContent>
            <w:p w14:paraId="1DA7E089" w14:textId="7942AD29" w:rsidR="00CC1214" w:rsidRDefault="00CC1214" w:rsidP="00CC1214">
              <w:pPr>
                <w:pStyle w:val="Bibliography"/>
                <w:jc w:val="both"/>
                <w:rPr>
                  <w:rFonts w:ascii="Cambria" w:hAnsi="Cambria"/>
                </w:rPr>
              </w:pPr>
              <w:r w:rsidRPr="00CC1214">
                <w:rPr>
                  <w:rFonts w:ascii="Cambria" w:hAnsi="Cambria"/>
                  <w:i/>
                  <w:iCs/>
                </w:rPr>
                <w:t>Coding Standards and Best Practices to Follow</w:t>
              </w:r>
              <w:r w:rsidRPr="00CC1214">
                <w:rPr>
                  <w:rFonts w:ascii="Cambria" w:hAnsi="Cambria"/>
                </w:rPr>
                <w:t xml:space="preserve">. (2024). BrowserStack. Retrieved at </w:t>
              </w:r>
              <w:hyperlink r:id="rId7" w:history="1">
                <w:r w:rsidRPr="00B3796F">
                  <w:rPr>
                    <w:rStyle w:val="Hyperlink"/>
                    <w:rFonts w:ascii="Cambria" w:hAnsi="Cambria"/>
                  </w:rPr>
                  <w:t>https://www.browserstack.com/guide/coding-standards-best-practices</w:t>
                </w:r>
              </w:hyperlink>
            </w:p>
            <w:p w14:paraId="7B5B4797" w14:textId="1A6C26BD" w:rsidR="00CC1214" w:rsidRDefault="00CC1214" w:rsidP="00CC1214">
              <w:pPr>
                <w:pStyle w:val="Bibliography"/>
                <w:jc w:val="both"/>
                <w:rPr>
                  <w:rFonts w:ascii="Cambria" w:hAnsi="Cambria"/>
                </w:rPr>
              </w:pPr>
              <w:r w:rsidRPr="00CC1214">
                <w:rPr>
                  <w:rFonts w:ascii="Cambria" w:hAnsi="Cambria"/>
                  <w:i/>
                  <w:iCs/>
                </w:rPr>
                <w:t>Coding Standards and Guidelines</w:t>
              </w:r>
              <w:r w:rsidRPr="00CC1214">
                <w:rPr>
                  <w:rFonts w:ascii="Cambria" w:hAnsi="Cambria"/>
                </w:rPr>
                <w:t xml:space="preserve">. (2024). GeeksforGeeks. Retrieved at </w:t>
              </w:r>
              <w:hyperlink r:id="rId8" w:history="1">
                <w:r w:rsidRPr="00B3796F">
                  <w:rPr>
                    <w:rStyle w:val="Hyperlink"/>
                    <w:rFonts w:ascii="Cambria" w:hAnsi="Cambria"/>
                  </w:rPr>
                  <w:t>https://www.geeksforgeeks.org/software-engineering/coding-standards-and-guidelines/</w:t>
                </w:r>
              </w:hyperlink>
            </w:p>
            <w:p w14:paraId="22891C3D" w14:textId="29811D64" w:rsidR="00F10DDE" w:rsidRPr="00CC1214" w:rsidRDefault="00CC1214" w:rsidP="00CC1214">
              <w:pPr>
                <w:pStyle w:val="Bibliography"/>
                <w:jc w:val="both"/>
                <w:rPr>
                  <w:rFonts w:ascii="Cambria" w:hAnsi="Cambria"/>
                </w:rPr>
              </w:pPr>
              <w:r w:rsidRPr="00CC1214">
                <w:rPr>
                  <w:rFonts w:ascii="Cambria" w:hAnsi="Cambria"/>
                </w:rPr>
                <w:t xml:space="preserve">Patel, R. (2024). </w:t>
              </w:r>
              <w:r w:rsidRPr="00CC1214">
                <w:rPr>
                  <w:rFonts w:ascii="Cambria" w:hAnsi="Cambria"/>
                  <w:i/>
                  <w:iCs/>
                </w:rPr>
                <w:t>Understanding Coding Standards: Why They Matter</w:t>
              </w:r>
              <w:r w:rsidRPr="00CC1214">
                <w:rPr>
                  <w:rFonts w:ascii="Cambria" w:hAnsi="Cambria"/>
                </w:rPr>
                <w:t xml:space="preserve">. Medium. Retrieved at </w:t>
              </w:r>
              <w:hyperlink r:id="rId9" w:history="1">
                <w:r w:rsidRPr="00B3796F">
                  <w:rPr>
                    <w:rStyle w:val="Hyperlink"/>
                    <w:rFonts w:ascii="Cambria" w:hAnsi="Cambria"/>
                  </w:rPr>
                  <w:t>https://medium.com/@ravipatel.it/understanding-coding-standards-why-they-matter-cc75adcba24</w:t>
                </w:r>
                <w:r w:rsidRPr="00B3796F">
                  <w:rPr>
                    <w:rStyle w:val="Hyperlink"/>
                    <w:rFonts w:ascii="Cambria" w:hAnsi="Cambria"/>
                  </w:rPr>
                  <w:t>5</w:t>
                </w:r>
              </w:hyperlink>
            </w:p>
          </w:sdtContent>
        </w:sdt>
      </w:sdtContent>
    </w:sdt>
    <w:p w14:paraId="38C4F186" w14:textId="77777777" w:rsidR="00774DAF" w:rsidRPr="00F10DDE" w:rsidRDefault="00774DAF">
      <w:pPr>
        <w:rPr>
          <w:rFonts w:ascii="Cambria" w:hAnsi="Cambria"/>
        </w:rPr>
      </w:pPr>
    </w:p>
    <w:sectPr w:rsidR="00774DAF" w:rsidRPr="00F10DD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34487" w14:textId="77777777" w:rsidR="00581066" w:rsidRDefault="00581066" w:rsidP="00F10DDE">
      <w:pPr>
        <w:spacing w:after="0" w:line="240" w:lineRule="auto"/>
      </w:pPr>
      <w:r>
        <w:separator/>
      </w:r>
    </w:p>
  </w:endnote>
  <w:endnote w:type="continuationSeparator" w:id="0">
    <w:p w14:paraId="29F1A676" w14:textId="77777777" w:rsidR="00581066" w:rsidRDefault="00581066" w:rsidP="00F1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7FDAB" w14:textId="77777777" w:rsidR="00581066" w:rsidRDefault="00581066" w:rsidP="00F10DDE">
      <w:pPr>
        <w:spacing w:after="0" w:line="240" w:lineRule="auto"/>
      </w:pPr>
      <w:r>
        <w:separator/>
      </w:r>
    </w:p>
  </w:footnote>
  <w:footnote w:type="continuationSeparator" w:id="0">
    <w:p w14:paraId="634CECCA" w14:textId="77777777" w:rsidR="00581066" w:rsidRDefault="00581066" w:rsidP="00F10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89A90" w14:textId="498B6D4C" w:rsidR="00F10DDE" w:rsidRPr="00F10DDE" w:rsidRDefault="00CC1214">
    <w:pPr>
      <w:pStyle w:val="Header"/>
      <w:rPr>
        <w:rFonts w:ascii="Cambria" w:hAnsi="Cambria"/>
      </w:rPr>
    </w:pPr>
    <w:r>
      <w:rPr>
        <w:rFonts w:ascii="Cambria" w:hAnsi="Cambria"/>
      </w:rPr>
      <w:t>Coding Standards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DE"/>
    <w:rsid w:val="001731FE"/>
    <w:rsid w:val="003C7313"/>
    <w:rsid w:val="004C7180"/>
    <w:rsid w:val="00581066"/>
    <w:rsid w:val="00592DF1"/>
    <w:rsid w:val="00774DAF"/>
    <w:rsid w:val="00CC1214"/>
    <w:rsid w:val="00CF5977"/>
    <w:rsid w:val="00DD6764"/>
    <w:rsid w:val="00F10DDE"/>
    <w:rsid w:val="00FB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A3D0"/>
  <w15:chartTrackingRefBased/>
  <w15:docId w15:val="{B4067919-99E2-4A2D-A56C-047D7A2D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DDE"/>
    <w:pPr>
      <w:keepNext/>
      <w:keepLines/>
      <w:spacing w:after="0" w:line="480" w:lineRule="auto"/>
      <w:jc w:val="center"/>
      <w:outlineLvl w:val="0"/>
    </w:pPr>
    <w:rPr>
      <w:rFonts w:asciiTheme="majorHAnsi" w:eastAsiaTheme="majorEastAsia" w:hAnsiTheme="majorHAnsi" w:cstheme="majorBidi"/>
      <w:b/>
      <w:bCs/>
      <w:kern w:val="24"/>
      <w:sz w:val="24"/>
      <w:szCs w:val="24"/>
      <w:lang w:eastAsia="ja-JP"/>
    </w:rPr>
  </w:style>
  <w:style w:type="paragraph" w:styleId="Heading2">
    <w:name w:val="heading 2"/>
    <w:basedOn w:val="Normal"/>
    <w:next w:val="Normal"/>
    <w:link w:val="Heading2Char"/>
    <w:uiPriority w:val="4"/>
    <w:semiHidden/>
    <w:unhideWhenUsed/>
    <w:qFormat/>
    <w:rsid w:val="00F10DDE"/>
    <w:pPr>
      <w:keepNext/>
      <w:keepLines/>
      <w:spacing w:after="0" w:line="480" w:lineRule="auto"/>
      <w:outlineLvl w:val="1"/>
    </w:pPr>
    <w:rPr>
      <w:rFonts w:asciiTheme="majorHAnsi" w:eastAsiaTheme="majorEastAsia" w:hAnsiTheme="majorHAnsi" w:cstheme="majorBidi"/>
      <w:b/>
      <w:b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DDE"/>
    <w:rPr>
      <w:rFonts w:asciiTheme="majorHAnsi" w:eastAsiaTheme="majorEastAsia" w:hAnsiTheme="majorHAnsi" w:cstheme="majorBidi"/>
      <w:b/>
      <w:bCs/>
      <w:kern w:val="24"/>
      <w:sz w:val="24"/>
      <w:szCs w:val="24"/>
      <w:lang w:eastAsia="ja-JP"/>
    </w:rPr>
  </w:style>
  <w:style w:type="character" w:customStyle="1" w:styleId="Heading2Char">
    <w:name w:val="Heading 2 Char"/>
    <w:basedOn w:val="DefaultParagraphFont"/>
    <w:link w:val="Heading2"/>
    <w:uiPriority w:val="4"/>
    <w:semiHidden/>
    <w:rsid w:val="00F10DDE"/>
    <w:rPr>
      <w:rFonts w:asciiTheme="majorHAnsi" w:eastAsiaTheme="majorEastAsia" w:hAnsiTheme="majorHAnsi" w:cstheme="majorBidi"/>
      <w:b/>
      <w:bCs/>
      <w:kern w:val="24"/>
      <w:sz w:val="24"/>
      <w:szCs w:val="24"/>
      <w:lang w:eastAsia="ja-JP"/>
    </w:rPr>
  </w:style>
  <w:style w:type="paragraph" w:styleId="CommentText">
    <w:name w:val="annotation text"/>
    <w:basedOn w:val="Normal"/>
    <w:link w:val="CommentTextChar"/>
    <w:uiPriority w:val="99"/>
    <w:semiHidden/>
    <w:unhideWhenUsed/>
    <w:rsid w:val="00F10DDE"/>
    <w:pPr>
      <w:spacing w:after="0" w:line="240" w:lineRule="auto"/>
    </w:pPr>
    <w:rPr>
      <w:rFonts w:eastAsiaTheme="minorEastAsia"/>
      <w:kern w:val="24"/>
      <w:szCs w:val="20"/>
      <w:lang w:eastAsia="ja-JP"/>
    </w:rPr>
  </w:style>
  <w:style w:type="character" w:customStyle="1" w:styleId="CommentTextChar">
    <w:name w:val="Comment Text Char"/>
    <w:basedOn w:val="DefaultParagraphFont"/>
    <w:link w:val="CommentText"/>
    <w:uiPriority w:val="99"/>
    <w:semiHidden/>
    <w:rsid w:val="00F10DDE"/>
    <w:rPr>
      <w:rFonts w:eastAsiaTheme="minorEastAsia"/>
      <w:kern w:val="24"/>
      <w:szCs w:val="20"/>
      <w:lang w:eastAsia="ja-JP"/>
    </w:rPr>
  </w:style>
  <w:style w:type="paragraph" w:styleId="Title">
    <w:name w:val="Title"/>
    <w:basedOn w:val="Normal"/>
    <w:link w:val="TitleChar"/>
    <w:qFormat/>
    <w:rsid w:val="00F10DDE"/>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F10DDE"/>
    <w:rPr>
      <w:rFonts w:asciiTheme="majorHAnsi" w:eastAsiaTheme="majorEastAsia" w:hAnsiTheme="majorHAnsi" w:cstheme="majorBidi"/>
      <w:kern w:val="24"/>
      <w:sz w:val="24"/>
      <w:szCs w:val="24"/>
      <w:lang w:eastAsia="ja-JP"/>
    </w:rPr>
  </w:style>
  <w:style w:type="paragraph" w:styleId="NoSpacing">
    <w:name w:val="No Spacing"/>
    <w:aliases w:val="No Indent"/>
    <w:uiPriority w:val="3"/>
    <w:qFormat/>
    <w:rsid w:val="00F10DDE"/>
    <w:pPr>
      <w:spacing w:after="0" w:line="480" w:lineRule="auto"/>
    </w:pPr>
    <w:rPr>
      <w:rFonts w:eastAsiaTheme="minorEastAsia"/>
      <w:sz w:val="24"/>
      <w:szCs w:val="24"/>
      <w:lang w:eastAsia="ja-JP"/>
    </w:rPr>
  </w:style>
  <w:style w:type="paragraph" w:styleId="Bibliography">
    <w:name w:val="Bibliography"/>
    <w:basedOn w:val="Normal"/>
    <w:next w:val="Normal"/>
    <w:uiPriority w:val="37"/>
    <w:unhideWhenUsed/>
    <w:rsid w:val="00F10DDE"/>
    <w:pPr>
      <w:spacing w:after="0" w:line="480" w:lineRule="auto"/>
      <w:ind w:firstLine="720"/>
    </w:pPr>
    <w:rPr>
      <w:rFonts w:eastAsiaTheme="minorEastAsia"/>
      <w:kern w:val="24"/>
      <w:sz w:val="24"/>
      <w:szCs w:val="24"/>
      <w:lang w:eastAsia="ja-JP"/>
    </w:rPr>
  </w:style>
  <w:style w:type="paragraph" w:customStyle="1" w:styleId="SectionTitle">
    <w:name w:val="Section Title"/>
    <w:basedOn w:val="Normal"/>
    <w:uiPriority w:val="2"/>
    <w:qFormat/>
    <w:rsid w:val="00F10DDE"/>
    <w:pPr>
      <w:pageBreakBefore/>
      <w:spacing w:after="0" w:line="480" w:lineRule="auto"/>
      <w:jc w:val="center"/>
      <w:outlineLvl w:val="0"/>
    </w:pPr>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F10DDE"/>
    <w:pPr>
      <w:spacing w:after="0" w:line="480" w:lineRule="auto"/>
      <w:jc w:val="center"/>
    </w:pPr>
    <w:rPr>
      <w:rFonts w:eastAsiaTheme="minorEastAsia"/>
      <w:kern w:val="24"/>
      <w:sz w:val="24"/>
      <w:szCs w:val="24"/>
      <w:lang w:eastAsia="ja-JP"/>
    </w:rPr>
  </w:style>
  <w:style w:type="character" w:styleId="CommentReference">
    <w:name w:val="annotation reference"/>
    <w:basedOn w:val="DefaultParagraphFont"/>
    <w:uiPriority w:val="99"/>
    <w:semiHidden/>
    <w:unhideWhenUsed/>
    <w:rsid w:val="00F10DDE"/>
    <w:rPr>
      <w:sz w:val="22"/>
      <w:szCs w:val="16"/>
    </w:rPr>
  </w:style>
  <w:style w:type="paragraph" w:styleId="Header">
    <w:name w:val="header"/>
    <w:basedOn w:val="Normal"/>
    <w:link w:val="HeaderChar"/>
    <w:uiPriority w:val="99"/>
    <w:unhideWhenUsed/>
    <w:rsid w:val="00F10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DDE"/>
  </w:style>
  <w:style w:type="paragraph" w:styleId="Footer">
    <w:name w:val="footer"/>
    <w:basedOn w:val="Normal"/>
    <w:link w:val="FooterChar"/>
    <w:uiPriority w:val="99"/>
    <w:unhideWhenUsed/>
    <w:rsid w:val="00F10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DDE"/>
  </w:style>
  <w:style w:type="character" w:styleId="Strong">
    <w:name w:val="Strong"/>
    <w:basedOn w:val="DefaultParagraphFont"/>
    <w:uiPriority w:val="22"/>
    <w:qFormat/>
    <w:rsid w:val="00F10DDE"/>
    <w:rPr>
      <w:b/>
      <w:bCs/>
    </w:rPr>
  </w:style>
  <w:style w:type="character" w:styleId="Hyperlink">
    <w:name w:val="Hyperlink"/>
    <w:basedOn w:val="DefaultParagraphFont"/>
    <w:uiPriority w:val="99"/>
    <w:unhideWhenUsed/>
    <w:rsid w:val="00CC1214"/>
    <w:rPr>
      <w:color w:val="0563C1" w:themeColor="hyperlink"/>
      <w:u w:val="single"/>
    </w:rPr>
  </w:style>
  <w:style w:type="character" w:styleId="UnresolvedMention">
    <w:name w:val="Unresolved Mention"/>
    <w:basedOn w:val="DefaultParagraphFont"/>
    <w:uiPriority w:val="99"/>
    <w:semiHidden/>
    <w:unhideWhenUsed/>
    <w:rsid w:val="00CC1214"/>
    <w:rPr>
      <w:color w:val="605E5C"/>
      <w:shd w:val="clear" w:color="auto" w:fill="E1DFDD"/>
    </w:rPr>
  </w:style>
  <w:style w:type="character" w:styleId="FollowedHyperlink">
    <w:name w:val="FollowedHyperlink"/>
    <w:basedOn w:val="DefaultParagraphFont"/>
    <w:uiPriority w:val="99"/>
    <w:semiHidden/>
    <w:unhideWhenUsed/>
    <w:rsid w:val="00CC1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19696">
      <w:bodyDiv w:val="1"/>
      <w:marLeft w:val="0"/>
      <w:marRight w:val="0"/>
      <w:marTop w:val="0"/>
      <w:marBottom w:val="0"/>
      <w:divBdr>
        <w:top w:val="none" w:sz="0" w:space="0" w:color="auto"/>
        <w:left w:val="none" w:sz="0" w:space="0" w:color="auto"/>
        <w:bottom w:val="none" w:sz="0" w:space="0" w:color="auto"/>
        <w:right w:val="none" w:sz="0" w:space="0" w:color="auto"/>
      </w:divBdr>
    </w:div>
    <w:div w:id="261912825">
      <w:bodyDiv w:val="1"/>
      <w:marLeft w:val="0"/>
      <w:marRight w:val="0"/>
      <w:marTop w:val="0"/>
      <w:marBottom w:val="0"/>
      <w:divBdr>
        <w:top w:val="none" w:sz="0" w:space="0" w:color="auto"/>
        <w:left w:val="none" w:sz="0" w:space="0" w:color="auto"/>
        <w:bottom w:val="none" w:sz="0" w:space="0" w:color="auto"/>
        <w:right w:val="none" w:sz="0" w:space="0" w:color="auto"/>
      </w:divBdr>
      <w:divsChild>
        <w:div w:id="1431782328">
          <w:marLeft w:val="0"/>
          <w:marRight w:val="0"/>
          <w:marTop w:val="0"/>
          <w:marBottom w:val="0"/>
          <w:divBdr>
            <w:top w:val="none" w:sz="0" w:space="0" w:color="auto"/>
            <w:left w:val="none" w:sz="0" w:space="0" w:color="auto"/>
            <w:bottom w:val="none" w:sz="0" w:space="0" w:color="auto"/>
            <w:right w:val="none" w:sz="0" w:space="0" w:color="auto"/>
          </w:divBdr>
          <w:divsChild>
            <w:div w:id="1402485797">
              <w:marLeft w:val="0"/>
              <w:marRight w:val="0"/>
              <w:marTop w:val="0"/>
              <w:marBottom w:val="0"/>
              <w:divBdr>
                <w:top w:val="none" w:sz="0" w:space="0" w:color="auto"/>
                <w:left w:val="none" w:sz="0" w:space="0" w:color="auto"/>
                <w:bottom w:val="none" w:sz="0" w:space="0" w:color="auto"/>
                <w:right w:val="none" w:sz="0" w:space="0" w:color="auto"/>
              </w:divBdr>
            </w:div>
            <w:div w:id="1812821618">
              <w:marLeft w:val="0"/>
              <w:marRight w:val="0"/>
              <w:marTop w:val="0"/>
              <w:marBottom w:val="0"/>
              <w:divBdr>
                <w:top w:val="none" w:sz="0" w:space="0" w:color="auto"/>
                <w:left w:val="none" w:sz="0" w:space="0" w:color="auto"/>
                <w:bottom w:val="none" w:sz="0" w:space="0" w:color="auto"/>
                <w:right w:val="none" w:sz="0" w:space="0" w:color="auto"/>
              </w:divBdr>
            </w:div>
            <w:div w:id="576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5711">
      <w:bodyDiv w:val="1"/>
      <w:marLeft w:val="0"/>
      <w:marRight w:val="0"/>
      <w:marTop w:val="0"/>
      <w:marBottom w:val="0"/>
      <w:divBdr>
        <w:top w:val="none" w:sz="0" w:space="0" w:color="auto"/>
        <w:left w:val="none" w:sz="0" w:space="0" w:color="auto"/>
        <w:bottom w:val="none" w:sz="0" w:space="0" w:color="auto"/>
        <w:right w:val="none" w:sz="0" w:space="0" w:color="auto"/>
      </w:divBdr>
      <w:divsChild>
        <w:div w:id="281421631">
          <w:marLeft w:val="0"/>
          <w:marRight w:val="0"/>
          <w:marTop w:val="0"/>
          <w:marBottom w:val="0"/>
          <w:divBdr>
            <w:top w:val="none" w:sz="0" w:space="0" w:color="auto"/>
            <w:left w:val="none" w:sz="0" w:space="0" w:color="auto"/>
            <w:bottom w:val="none" w:sz="0" w:space="0" w:color="auto"/>
            <w:right w:val="none" w:sz="0" w:space="0" w:color="auto"/>
          </w:divBdr>
          <w:divsChild>
            <w:div w:id="1386223586">
              <w:marLeft w:val="0"/>
              <w:marRight w:val="0"/>
              <w:marTop w:val="0"/>
              <w:marBottom w:val="0"/>
              <w:divBdr>
                <w:top w:val="none" w:sz="0" w:space="0" w:color="auto"/>
                <w:left w:val="none" w:sz="0" w:space="0" w:color="auto"/>
                <w:bottom w:val="none" w:sz="0" w:space="0" w:color="auto"/>
                <w:right w:val="none" w:sz="0" w:space="0" w:color="auto"/>
              </w:divBdr>
            </w:div>
            <w:div w:id="1357776087">
              <w:marLeft w:val="0"/>
              <w:marRight w:val="0"/>
              <w:marTop w:val="0"/>
              <w:marBottom w:val="0"/>
              <w:divBdr>
                <w:top w:val="none" w:sz="0" w:space="0" w:color="auto"/>
                <w:left w:val="none" w:sz="0" w:space="0" w:color="auto"/>
                <w:bottom w:val="none" w:sz="0" w:space="0" w:color="auto"/>
                <w:right w:val="none" w:sz="0" w:space="0" w:color="auto"/>
              </w:divBdr>
            </w:div>
            <w:div w:id="1068040950">
              <w:marLeft w:val="0"/>
              <w:marRight w:val="0"/>
              <w:marTop w:val="0"/>
              <w:marBottom w:val="0"/>
              <w:divBdr>
                <w:top w:val="none" w:sz="0" w:space="0" w:color="auto"/>
                <w:left w:val="none" w:sz="0" w:space="0" w:color="auto"/>
                <w:bottom w:val="none" w:sz="0" w:space="0" w:color="auto"/>
                <w:right w:val="none" w:sz="0" w:space="0" w:color="auto"/>
              </w:divBdr>
            </w:div>
            <w:div w:id="649673741">
              <w:marLeft w:val="0"/>
              <w:marRight w:val="0"/>
              <w:marTop w:val="0"/>
              <w:marBottom w:val="0"/>
              <w:divBdr>
                <w:top w:val="none" w:sz="0" w:space="0" w:color="auto"/>
                <w:left w:val="none" w:sz="0" w:space="0" w:color="auto"/>
                <w:bottom w:val="none" w:sz="0" w:space="0" w:color="auto"/>
                <w:right w:val="none" w:sz="0" w:space="0" w:color="auto"/>
              </w:divBdr>
            </w:div>
            <w:div w:id="1478719807">
              <w:marLeft w:val="0"/>
              <w:marRight w:val="0"/>
              <w:marTop w:val="0"/>
              <w:marBottom w:val="0"/>
              <w:divBdr>
                <w:top w:val="none" w:sz="0" w:space="0" w:color="auto"/>
                <w:left w:val="none" w:sz="0" w:space="0" w:color="auto"/>
                <w:bottom w:val="none" w:sz="0" w:space="0" w:color="auto"/>
                <w:right w:val="none" w:sz="0" w:space="0" w:color="auto"/>
              </w:divBdr>
            </w:div>
            <w:div w:id="195043958">
              <w:marLeft w:val="0"/>
              <w:marRight w:val="0"/>
              <w:marTop w:val="0"/>
              <w:marBottom w:val="0"/>
              <w:divBdr>
                <w:top w:val="none" w:sz="0" w:space="0" w:color="auto"/>
                <w:left w:val="none" w:sz="0" w:space="0" w:color="auto"/>
                <w:bottom w:val="none" w:sz="0" w:space="0" w:color="auto"/>
                <w:right w:val="none" w:sz="0" w:space="0" w:color="auto"/>
              </w:divBdr>
            </w:div>
            <w:div w:id="375589900">
              <w:marLeft w:val="0"/>
              <w:marRight w:val="0"/>
              <w:marTop w:val="0"/>
              <w:marBottom w:val="0"/>
              <w:divBdr>
                <w:top w:val="none" w:sz="0" w:space="0" w:color="auto"/>
                <w:left w:val="none" w:sz="0" w:space="0" w:color="auto"/>
                <w:bottom w:val="none" w:sz="0" w:space="0" w:color="auto"/>
                <w:right w:val="none" w:sz="0" w:space="0" w:color="auto"/>
              </w:divBdr>
            </w:div>
            <w:div w:id="667288962">
              <w:marLeft w:val="0"/>
              <w:marRight w:val="0"/>
              <w:marTop w:val="0"/>
              <w:marBottom w:val="0"/>
              <w:divBdr>
                <w:top w:val="none" w:sz="0" w:space="0" w:color="auto"/>
                <w:left w:val="none" w:sz="0" w:space="0" w:color="auto"/>
                <w:bottom w:val="none" w:sz="0" w:space="0" w:color="auto"/>
                <w:right w:val="none" w:sz="0" w:space="0" w:color="auto"/>
              </w:divBdr>
            </w:div>
            <w:div w:id="17494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5605">
      <w:bodyDiv w:val="1"/>
      <w:marLeft w:val="0"/>
      <w:marRight w:val="0"/>
      <w:marTop w:val="0"/>
      <w:marBottom w:val="0"/>
      <w:divBdr>
        <w:top w:val="none" w:sz="0" w:space="0" w:color="auto"/>
        <w:left w:val="none" w:sz="0" w:space="0" w:color="auto"/>
        <w:bottom w:val="none" w:sz="0" w:space="0" w:color="auto"/>
        <w:right w:val="none" w:sz="0" w:space="0" w:color="auto"/>
      </w:divBdr>
    </w:div>
    <w:div w:id="1263031403">
      <w:bodyDiv w:val="1"/>
      <w:marLeft w:val="0"/>
      <w:marRight w:val="0"/>
      <w:marTop w:val="0"/>
      <w:marBottom w:val="0"/>
      <w:divBdr>
        <w:top w:val="none" w:sz="0" w:space="0" w:color="auto"/>
        <w:left w:val="none" w:sz="0" w:space="0" w:color="auto"/>
        <w:bottom w:val="none" w:sz="0" w:space="0" w:color="auto"/>
        <w:right w:val="none" w:sz="0" w:space="0" w:color="auto"/>
      </w:divBdr>
    </w:div>
    <w:div w:id="1889412692">
      <w:bodyDiv w:val="1"/>
      <w:marLeft w:val="0"/>
      <w:marRight w:val="0"/>
      <w:marTop w:val="0"/>
      <w:marBottom w:val="0"/>
      <w:divBdr>
        <w:top w:val="none" w:sz="0" w:space="0" w:color="auto"/>
        <w:left w:val="none" w:sz="0" w:space="0" w:color="auto"/>
        <w:bottom w:val="none" w:sz="0" w:space="0" w:color="auto"/>
        <w:right w:val="none" w:sz="0" w:space="0" w:color="auto"/>
      </w:divBdr>
      <w:divsChild>
        <w:div w:id="1988437965">
          <w:marLeft w:val="0"/>
          <w:marRight w:val="0"/>
          <w:marTop w:val="0"/>
          <w:marBottom w:val="0"/>
          <w:divBdr>
            <w:top w:val="none" w:sz="0" w:space="0" w:color="auto"/>
            <w:left w:val="none" w:sz="0" w:space="0" w:color="auto"/>
            <w:bottom w:val="none" w:sz="0" w:space="0" w:color="auto"/>
            <w:right w:val="none" w:sz="0" w:space="0" w:color="auto"/>
          </w:divBdr>
          <w:divsChild>
            <w:div w:id="523134699">
              <w:marLeft w:val="0"/>
              <w:marRight w:val="0"/>
              <w:marTop w:val="0"/>
              <w:marBottom w:val="0"/>
              <w:divBdr>
                <w:top w:val="none" w:sz="0" w:space="0" w:color="auto"/>
                <w:left w:val="none" w:sz="0" w:space="0" w:color="auto"/>
                <w:bottom w:val="none" w:sz="0" w:space="0" w:color="auto"/>
                <w:right w:val="none" w:sz="0" w:space="0" w:color="auto"/>
              </w:divBdr>
            </w:div>
            <w:div w:id="1626302895">
              <w:marLeft w:val="0"/>
              <w:marRight w:val="0"/>
              <w:marTop w:val="0"/>
              <w:marBottom w:val="0"/>
              <w:divBdr>
                <w:top w:val="none" w:sz="0" w:space="0" w:color="auto"/>
                <w:left w:val="none" w:sz="0" w:space="0" w:color="auto"/>
                <w:bottom w:val="none" w:sz="0" w:space="0" w:color="auto"/>
                <w:right w:val="none" w:sz="0" w:space="0" w:color="auto"/>
              </w:divBdr>
            </w:div>
            <w:div w:id="4022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coding-standards-and-guidelines/" TargetMode="External"/><Relationship Id="rId3" Type="http://schemas.openxmlformats.org/officeDocument/2006/relationships/settings" Target="settings.xml"/><Relationship Id="rId7" Type="http://schemas.openxmlformats.org/officeDocument/2006/relationships/hyperlink" Target="https://www.browserstack.com/guide/coding-standards-best-practic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dium.com/@ravipatel.it/understanding-coding-standards-why-they-matter-cc75adcba2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4D10F-6905-4AF5-8571-C6B8623BB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therealtrumanforey@gmail.com</dc:creator>
  <cp:keywords/>
  <dc:description/>
  <cp:lastModifiedBy>Truman Forey</cp:lastModifiedBy>
  <cp:revision>3</cp:revision>
  <dcterms:created xsi:type="dcterms:W3CDTF">2025-07-26T21:05:00Z</dcterms:created>
  <dcterms:modified xsi:type="dcterms:W3CDTF">2025-07-26T21:11:00Z</dcterms:modified>
</cp:coreProperties>
</file>