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73" w:rsidRPr="00206573" w:rsidRDefault="00206573" w:rsidP="00206573">
      <w:pPr>
        <w:pStyle w:val="a3"/>
        <w:jc w:val="center"/>
        <w:rPr>
          <w:rFonts w:ascii="Arial" w:hAnsi="Arial" w:cs="Arial"/>
          <w:sz w:val="28"/>
          <w:szCs w:val="28"/>
        </w:rPr>
      </w:pPr>
      <w:r w:rsidRPr="00206573">
        <w:rPr>
          <w:rFonts w:ascii="Arial" w:hAnsi="Arial" w:cs="Arial"/>
          <w:sz w:val="28"/>
          <w:szCs w:val="28"/>
        </w:rPr>
        <w:t>Пример оценки тяжести труда</w:t>
      </w:r>
    </w:p>
    <w:p w:rsidR="00206573" w:rsidRPr="00206573" w:rsidRDefault="00206573" w:rsidP="00206573">
      <w:pPr>
        <w:pStyle w:val="a3"/>
        <w:jc w:val="center"/>
        <w:rPr>
          <w:rFonts w:ascii="Arial" w:hAnsi="Arial" w:cs="Arial"/>
          <w:sz w:val="28"/>
          <w:szCs w:val="28"/>
        </w:rPr>
      </w:pPr>
    </w:p>
    <w:p w:rsidR="00206573" w:rsidRPr="00206573" w:rsidRDefault="00206573" w:rsidP="00206573">
      <w:pPr>
        <w:pStyle w:val="a3"/>
        <w:jc w:val="center"/>
        <w:rPr>
          <w:rFonts w:ascii="Arial" w:hAnsi="Arial" w:cs="Arial"/>
          <w:sz w:val="28"/>
          <w:szCs w:val="28"/>
        </w:rPr>
      </w:pPr>
      <w:r w:rsidRPr="00206573">
        <w:rPr>
          <w:rFonts w:ascii="Arial" w:hAnsi="Arial" w:cs="Arial"/>
          <w:sz w:val="28"/>
          <w:szCs w:val="28"/>
        </w:rPr>
        <w:t>ОЦЕНК</w:t>
      </w:r>
      <w:r w:rsidR="00C7005D">
        <w:rPr>
          <w:rFonts w:ascii="Arial" w:hAnsi="Arial" w:cs="Arial"/>
          <w:sz w:val="28"/>
          <w:szCs w:val="28"/>
        </w:rPr>
        <w:t>А</w:t>
      </w:r>
      <w:r w:rsidRPr="00206573">
        <w:rPr>
          <w:rFonts w:ascii="Arial" w:hAnsi="Arial" w:cs="Arial"/>
          <w:sz w:val="28"/>
          <w:szCs w:val="28"/>
        </w:rPr>
        <w:t xml:space="preserve"> УСЛОВИЙ ТРУДА ПО ПОКАЗАТЕЛЯМ</w:t>
      </w:r>
    </w:p>
    <w:p w:rsidR="00206573" w:rsidRPr="00206573" w:rsidRDefault="00206573" w:rsidP="00206573">
      <w:pPr>
        <w:pStyle w:val="a3"/>
        <w:jc w:val="center"/>
        <w:rPr>
          <w:rFonts w:ascii="Arial" w:hAnsi="Arial" w:cs="Arial"/>
          <w:sz w:val="28"/>
          <w:szCs w:val="28"/>
        </w:rPr>
      </w:pPr>
      <w:r w:rsidRPr="00206573">
        <w:rPr>
          <w:rFonts w:ascii="Arial" w:hAnsi="Arial" w:cs="Arial"/>
          <w:sz w:val="28"/>
          <w:szCs w:val="28"/>
        </w:rPr>
        <w:t>ТЯЖЕСТИ ТРУДОВОГО ПРОЦЕССА</w:t>
      </w:r>
    </w:p>
    <w:p w:rsidR="00206573" w:rsidRDefault="00206573" w:rsidP="00206573">
      <w:pPr>
        <w:pStyle w:val="a3"/>
        <w:rPr>
          <w:rFonts w:ascii="Arial" w:hAnsi="Arial" w:cs="Arial"/>
          <w:sz w:val="28"/>
          <w:szCs w:val="28"/>
        </w:rPr>
      </w:pPr>
    </w:p>
    <w:p w:rsidR="007C199B" w:rsidRDefault="007C199B" w:rsidP="007C199B">
      <w:pPr>
        <w:pStyle w:val="a3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Тяжесть труда определяется рядом показателей динамической и статической работы: мощностью работы, величиной статической на грузки, весом перемещаемого груза, характером рабочей позы и перемещением в пространстве, наклоном корпуса и количеством мелких стереотипных движений.</w:t>
      </w:r>
    </w:p>
    <w:p w:rsidR="007C199B" w:rsidRPr="007C199B" w:rsidRDefault="007C199B" w:rsidP="007C199B">
      <w:pPr>
        <w:pStyle w:val="a3"/>
        <w:jc w:val="center"/>
        <w:rPr>
          <w:rFonts w:ascii="Arial" w:hAnsi="Arial" w:cs="Arial"/>
          <w:b/>
          <w:sz w:val="28"/>
          <w:szCs w:val="28"/>
        </w:rPr>
      </w:pPr>
      <w:r w:rsidRPr="007C199B">
        <w:rPr>
          <w:rFonts w:ascii="Arial" w:hAnsi="Arial" w:cs="Arial"/>
          <w:b/>
          <w:sz w:val="28"/>
          <w:szCs w:val="28"/>
        </w:rPr>
        <w:t>Рассмотрим конкретный пример</w:t>
      </w:r>
    </w:p>
    <w:p w:rsidR="007C199B" w:rsidRPr="00206573" w:rsidRDefault="007C199B" w:rsidP="00206573">
      <w:pPr>
        <w:pStyle w:val="a3"/>
        <w:rPr>
          <w:rFonts w:ascii="Arial" w:hAnsi="Arial" w:cs="Arial"/>
          <w:sz w:val="28"/>
          <w:szCs w:val="28"/>
        </w:rPr>
      </w:pPr>
    </w:p>
    <w:p w:rsidR="00206573" w:rsidRPr="00206573" w:rsidRDefault="00206573" w:rsidP="00206573">
      <w:pPr>
        <w:pStyle w:val="a3"/>
        <w:rPr>
          <w:rFonts w:ascii="Arial" w:hAnsi="Arial" w:cs="Arial"/>
          <w:sz w:val="28"/>
          <w:szCs w:val="28"/>
        </w:rPr>
      </w:pPr>
      <w:r w:rsidRPr="00206573">
        <w:rPr>
          <w:rFonts w:ascii="Arial" w:hAnsi="Arial" w:cs="Arial"/>
          <w:sz w:val="28"/>
          <w:szCs w:val="28"/>
        </w:rPr>
        <w:t xml:space="preserve">Ф.И.О. Иванова В.Д. </w:t>
      </w:r>
      <w:proofErr w:type="gramStart"/>
      <w:r w:rsidRPr="00206573">
        <w:rPr>
          <w:rFonts w:ascii="Arial" w:hAnsi="Arial" w:cs="Arial"/>
          <w:sz w:val="28"/>
          <w:szCs w:val="28"/>
        </w:rPr>
        <w:t>пол ж</w:t>
      </w:r>
      <w:proofErr w:type="gramEnd"/>
    </w:p>
    <w:p w:rsidR="00206573" w:rsidRPr="00206573" w:rsidRDefault="00206573" w:rsidP="00206573">
      <w:pPr>
        <w:pStyle w:val="a3"/>
        <w:rPr>
          <w:rFonts w:ascii="Arial" w:hAnsi="Arial" w:cs="Arial"/>
          <w:sz w:val="28"/>
          <w:szCs w:val="28"/>
        </w:rPr>
      </w:pPr>
      <w:r w:rsidRPr="00206573">
        <w:rPr>
          <w:rFonts w:ascii="Arial" w:hAnsi="Arial" w:cs="Arial"/>
          <w:sz w:val="28"/>
          <w:szCs w:val="28"/>
        </w:rPr>
        <w:t>Профессия: укладчица хлеба</w:t>
      </w:r>
    </w:p>
    <w:p w:rsidR="00206573" w:rsidRPr="00206573" w:rsidRDefault="00206573" w:rsidP="00206573">
      <w:pPr>
        <w:pStyle w:val="a3"/>
        <w:rPr>
          <w:rFonts w:ascii="Arial" w:hAnsi="Arial" w:cs="Arial"/>
          <w:sz w:val="28"/>
          <w:szCs w:val="28"/>
        </w:rPr>
      </w:pPr>
      <w:r w:rsidRPr="00206573">
        <w:rPr>
          <w:rFonts w:ascii="Arial" w:hAnsi="Arial" w:cs="Arial"/>
          <w:sz w:val="28"/>
          <w:szCs w:val="28"/>
        </w:rPr>
        <w:t xml:space="preserve">Производство </w:t>
      </w:r>
      <w:proofErr w:type="spellStart"/>
      <w:r w:rsidRPr="00206573">
        <w:rPr>
          <w:rFonts w:ascii="Arial" w:hAnsi="Arial" w:cs="Arial"/>
          <w:sz w:val="28"/>
          <w:szCs w:val="28"/>
        </w:rPr>
        <w:t>Хлебзавод</w:t>
      </w:r>
      <w:proofErr w:type="spellEnd"/>
    </w:p>
    <w:p w:rsidR="00206573" w:rsidRPr="00206573" w:rsidRDefault="00206573" w:rsidP="00206573">
      <w:pPr>
        <w:pStyle w:val="a3"/>
        <w:rPr>
          <w:rFonts w:ascii="Arial" w:hAnsi="Arial" w:cs="Arial"/>
          <w:sz w:val="28"/>
          <w:szCs w:val="28"/>
        </w:rPr>
      </w:pPr>
      <w:r w:rsidRPr="00206573">
        <w:rPr>
          <w:rFonts w:ascii="Arial" w:hAnsi="Arial" w:cs="Arial"/>
          <w:sz w:val="28"/>
          <w:szCs w:val="28"/>
        </w:rPr>
        <w:t>Краткое описание выполняемой работы.</w:t>
      </w:r>
    </w:p>
    <w:p w:rsidR="00206573" w:rsidRDefault="00206573" w:rsidP="00206573">
      <w:pPr>
        <w:pStyle w:val="a3"/>
        <w:ind w:firstLine="851"/>
        <w:jc w:val="both"/>
        <w:rPr>
          <w:rFonts w:ascii="Arial" w:hAnsi="Arial" w:cs="Arial"/>
          <w:sz w:val="28"/>
          <w:szCs w:val="28"/>
        </w:rPr>
      </w:pPr>
      <w:r w:rsidRPr="00206573">
        <w:rPr>
          <w:rFonts w:ascii="Arial" w:hAnsi="Arial" w:cs="Arial"/>
          <w:sz w:val="28"/>
          <w:szCs w:val="28"/>
        </w:rPr>
        <w:t>Работница вручную в позе стоя (до 75% времени смены) укладывает готовый хлеб с укладочного стола в лотки. Одновременно берет 2 батона (в каждой руке по батону), весом 0,4 кг каждый (одноразовый подъем груза составляет 0,8 кг), и переносит на расстояние 0,8 м. Всего за смену укладчица укладывает 550 лотков, в каждом из которых по 20 батонов. Следовательно, за смену она укладывает 11000 батонов. При переносе со стола в лоток работница удерживает батоны в течение трех секунд. Лотки, в которые укладывают хлеб, стоят в контейнерах, и при укладке в нижние ряды работница вынуждена совершать глубокие (более 30 град.) наклоны, число которых достигает 200 за смену.</w:t>
      </w:r>
    </w:p>
    <w:p w:rsidR="007C199B" w:rsidRPr="00206573" w:rsidRDefault="007C199B" w:rsidP="00206573">
      <w:pPr>
        <w:pStyle w:val="a3"/>
        <w:ind w:firstLine="851"/>
        <w:jc w:val="both"/>
        <w:rPr>
          <w:rFonts w:ascii="Arial" w:hAnsi="Arial" w:cs="Arial"/>
          <w:sz w:val="28"/>
          <w:szCs w:val="28"/>
        </w:rPr>
      </w:pPr>
    </w:p>
    <w:p w:rsidR="0000448B" w:rsidRPr="00206573" w:rsidRDefault="0000448B" w:rsidP="00206573">
      <w:pPr>
        <w:pStyle w:val="a3"/>
        <w:rPr>
          <w:rFonts w:ascii="Arial" w:hAnsi="Arial" w:cs="Arial"/>
          <w:sz w:val="28"/>
          <w:szCs w:val="28"/>
        </w:rPr>
      </w:pPr>
    </w:p>
    <w:p w:rsidR="00206573" w:rsidRDefault="00206573" w:rsidP="00206573">
      <w:pPr>
        <w:pStyle w:val="a3"/>
        <w:jc w:val="center"/>
        <w:rPr>
          <w:rFonts w:ascii="Arial" w:hAnsi="Arial" w:cs="Arial"/>
          <w:sz w:val="28"/>
          <w:szCs w:val="28"/>
        </w:rPr>
      </w:pPr>
      <w:r w:rsidRPr="00206573">
        <w:rPr>
          <w:rFonts w:ascii="Arial" w:hAnsi="Arial" w:cs="Arial"/>
          <w:sz w:val="28"/>
          <w:szCs w:val="28"/>
        </w:rPr>
        <w:t>Проведем расчеты</w:t>
      </w:r>
      <w:r w:rsidR="00C7005D">
        <w:rPr>
          <w:rFonts w:ascii="Arial" w:hAnsi="Arial" w:cs="Arial"/>
          <w:sz w:val="28"/>
          <w:szCs w:val="28"/>
        </w:rPr>
        <w:t xml:space="preserve"> и заполним протокол</w:t>
      </w:r>
      <w:r>
        <w:rPr>
          <w:rFonts w:ascii="Arial" w:hAnsi="Arial" w:cs="Arial"/>
          <w:sz w:val="28"/>
          <w:szCs w:val="28"/>
        </w:rPr>
        <w:t>.</w:t>
      </w:r>
      <w:r w:rsidR="00F5608A">
        <w:rPr>
          <w:rFonts w:ascii="Arial" w:hAnsi="Arial" w:cs="Arial"/>
          <w:sz w:val="28"/>
          <w:szCs w:val="28"/>
        </w:rPr>
        <w:t xml:space="preserve"> </w:t>
      </w:r>
    </w:p>
    <w:p w:rsidR="00C7005D" w:rsidRPr="00206573" w:rsidRDefault="00C7005D" w:rsidP="00206573">
      <w:pPr>
        <w:pStyle w:val="a3"/>
        <w:jc w:val="center"/>
        <w:rPr>
          <w:rFonts w:ascii="Arial" w:hAnsi="Arial" w:cs="Arial"/>
          <w:sz w:val="28"/>
          <w:szCs w:val="28"/>
        </w:rPr>
      </w:pPr>
    </w:p>
    <w:p w:rsidR="00C7005D" w:rsidRPr="00407176" w:rsidRDefault="00C7005D" w:rsidP="00C7005D">
      <w:pPr>
        <w:pStyle w:val="a3"/>
        <w:rPr>
          <w:rFonts w:ascii="Arial" w:hAnsi="Arial" w:cs="Arial"/>
          <w:sz w:val="24"/>
          <w:szCs w:val="24"/>
          <w:highlight w:val="yellow"/>
        </w:rPr>
      </w:pPr>
      <w:r w:rsidRPr="00407176">
        <w:rPr>
          <w:rFonts w:ascii="Arial" w:hAnsi="Arial" w:cs="Arial"/>
          <w:sz w:val="24"/>
          <w:szCs w:val="24"/>
        </w:rPr>
        <w:tab/>
      </w:r>
      <w:r w:rsidRPr="00407176">
        <w:rPr>
          <w:rFonts w:ascii="Arial" w:hAnsi="Arial" w:cs="Arial"/>
          <w:sz w:val="24"/>
          <w:szCs w:val="24"/>
          <w:highlight w:val="yellow"/>
        </w:rPr>
        <w:t>На укладку хлеба тратится 8х60х0,75=360 минут = 21600 секунд.</w:t>
      </w:r>
    </w:p>
    <w:p w:rsidR="00C7005D" w:rsidRPr="00407176" w:rsidRDefault="00C7005D" w:rsidP="00C7005D">
      <w:pPr>
        <w:pStyle w:val="a3"/>
        <w:jc w:val="both"/>
        <w:rPr>
          <w:rFonts w:ascii="Arial" w:hAnsi="Arial" w:cs="Arial"/>
          <w:sz w:val="24"/>
          <w:szCs w:val="24"/>
        </w:rPr>
      </w:pPr>
      <w:r w:rsidRPr="00407176">
        <w:rPr>
          <w:rFonts w:ascii="Arial" w:hAnsi="Arial" w:cs="Arial"/>
          <w:sz w:val="24"/>
          <w:szCs w:val="24"/>
          <w:highlight w:val="yellow"/>
        </w:rPr>
        <w:t xml:space="preserve">За 21600 </w:t>
      </w:r>
      <w:proofErr w:type="gramStart"/>
      <w:r w:rsidRPr="00407176">
        <w:rPr>
          <w:rFonts w:ascii="Arial" w:hAnsi="Arial" w:cs="Arial"/>
          <w:sz w:val="24"/>
          <w:szCs w:val="24"/>
          <w:highlight w:val="yellow"/>
        </w:rPr>
        <w:t>сек укладчица совершает</w:t>
      </w:r>
      <w:proofErr w:type="gramEnd"/>
      <w:r w:rsidRPr="00407176">
        <w:rPr>
          <w:rFonts w:ascii="Arial" w:hAnsi="Arial" w:cs="Arial"/>
          <w:sz w:val="24"/>
          <w:szCs w:val="24"/>
          <w:highlight w:val="yellow"/>
        </w:rPr>
        <w:t xml:space="preserve"> 11000 стереотипных движений, из них 5050 держа в руках 2 батона и 5050 без батонов. Среднее время на одну операцию (перемещение двух батонов с укладочного стола в лоток и обратно) </w:t>
      </w:r>
      <w:proofErr w:type="gramStart"/>
      <w:r w:rsidRPr="00407176">
        <w:rPr>
          <w:rFonts w:ascii="Arial" w:hAnsi="Arial" w:cs="Arial"/>
          <w:sz w:val="24"/>
          <w:szCs w:val="24"/>
          <w:highlight w:val="yellow"/>
        </w:rPr>
        <w:t>составляет 4 сек</w:t>
      </w:r>
      <w:proofErr w:type="gramEnd"/>
      <w:r w:rsidRPr="00407176">
        <w:rPr>
          <w:rFonts w:ascii="Arial" w:hAnsi="Arial" w:cs="Arial"/>
          <w:sz w:val="24"/>
          <w:szCs w:val="24"/>
          <w:highlight w:val="yellow"/>
        </w:rPr>
        <w:t xml:space="preserve"> (21600/5050). Время удержания батона (двух батонов) равно 3 сек.</w:t>
      </w:r>
    </w:p>
    <w:p w:rsidR="00726456" w:rsidRPr="00726456" w:rsidRDefault="00726456" w:rsidP="00ED552E">
      <w:pPr>
        <w:pStyle w:val="a3"/>
        <w:rPr>
          <w:rFonts w:ascii="Arial" w:hAnsi="Arial" w:cs="Arial"/>
        </w:rPr>
      </w:pPr>
    </w:p>
    <w:p w:rsidR="00726456" w:rsidRPr="00726456" w:rsidRDefault="00726456" w:rsidP="00ED552E">
      <w:pPr>
        <w:pStyle w:val="a3"/>
        <w:rPr>
          <w:rFonts w:ascii="Arial" w:hAnsi="Arial" w:cs="Arial"/>
        </w:rPr>
      </w:pPr>
    </w:p>
    <w:p w:rsidR="00726456" w:rsidRPr="00726456" w:rsidRDefault="00726456" w:rsidP="00ED552E">
      <w:pPr>
        <w:pStyle w:val="a3"/>
        <w:rPr>
          <w:rFonts w:ascii="Arial" w:hAnsi="Arial" w:cs="Arial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1559"/>
        <w:gridCol w:w="1134"/>
        <w:gridCol w:w="283"/>
        <w:gridCol w:w="993"/>
        <w:gridCol w:w="141"/>
        <w:gridCol w:w="1502"/>
      </w:tblGrid>
      <w:tr w:rsidR="009F055B" w:rsidRPr="007678A1" w:rsidTr="007678A1">
        <w:tc>
          <w:tcPr>
            <w:tcW w:w="5070" w:type="dxa"/>
            <w:vMerge w:val="restart"/>
            <w:vAlign w:val="center"/>
          </w:tcPr>
          <w:p w:rsidR="009F055B" w:rsidRPr="007678A1" w:rsidRDefault="009F055B" w:rsidP="009F055B">
            <w:pPr>
              <w:pStyle w:val="a3"/>
              <w:jc w:val="center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Показатели тяжести трудового процесса</w:t>
            </w:r>
          </w:p>
        </w:tc>
        <w:tc>
          <w:tcPr>
            <w:tcW w:w="5612" w:type="dxa"/>
            <w:gridSpan w:val="6"/>
          </w:tcPr>
          <w:p w:rsidR="009F055B" w:rsidRPr="007678A1" w:rsidRDefault="009F055B" w:rsidP="00726456">
            <w:pPr>
              <w:pStyle w:val="a3"/>
              <w:jc w:val="center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Классы условий труда</w:t>
            </w:r>
          </w:p>
        </w:tc>
      </w:tr>
      <w:tr w:rsidR="009F055B" w:rsidRPr="007678A1" w:rsidTr="007678A1">
        <w:trPr>
          <w:trHeight w:val="331"/>
        </w:trPr>
        <w:tc>
          <w:tcPr>
            <w:tcW w:w="5070" w:type="dxa"/>
            <w:vMerge/>
          </w:tcPr>
          <w:p w:rsidR="009F055B" w:rsidRPr="007678A1" w:rsidRDefault="009F055B" w:rsidP="00ED552E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559" w:type="dxa"/>
            <w:vMerge w:val="restart"/>
          </w:tcPr>
          <w:p w:rsidR="009F055B" w:rsidRPr="007678A1" w:rsidRDefault="009F055B" w:rsidP="009F055B">
            <w:pPr>
              <w:pStyle w:val="a3"/>
              <w:rPr>
                <w:rFonts w:ascii="Arial" w:hAnsi="Arial" w:cs="Arial"/>
              </w:rPr>
            </w:pPr>
            <w:proofErr w:type="gramStart"/>
            <w:r w:rsidRPr="007678A1">
              <w:rPr>
                <w:rFonts w:ascii="Arial" w:hAnsi="Arial" w:cs="Arial"/>
              </w:rPr>
              <w:t>Оптимальный</w:t>
            </w:r>
            <w:proofErr w:type="gramEnd"/>
            <w:r w:rsidRPr="007678A1">
              <w:rPr>
                <w:rFonts w:ascii="Arial" w:hAnsi="Arial" w:cs="Arial"/>
              </w:rPr>
              <w:t xml:space="preserve"> (легкая физическая нагрузка)</w:t>
            </w:r>
          </w:p>
        </w:tc>
        <w:tc>
          <w:tcPr>
            <w:tcW w:w="1417" w:type="dxa"/>
            <w:gridSpan w:val="2"/>
            <w:vMerge w:val="restart"/>
          </w:tcPr>
          <w:p w:rsidR="009F055B" w:rsidRPr="007678A1" w:rsidRDefault="009F055B" w:rsidP="00ED552E">
            <w:pPr>
              <w:pStyle w:val="a3"/>
              <w:rPr>
                <w:rFonts w:ascii="Arial" w:hAnsi="Arial" w:cs="Arial"/>
              </w:rPr>
            </w:pPr>
            <w:proofErr w:type="gramStart"/>
            <w:r w:rsidRPr="007678A1">
              <w:rPr>
                <w:rFonts w:ascii="Arial" w:hAnsi="Arial" w:cs="Arial"/>
              </w:rPr>
              <w:t>Допустимый</w:t>
            </w:r>
            <w:proofErr w:type="gramEnd"/>
            <w:r w:rsidRPr="007678A1">
              <w:rPr>
                <w:rFonts w:ascii="Arial" w:hAnsi="Arial" w:cs="Arial"/>
              </w:rPr>
              <w:t xml:space="preserve"> (средняя физическая нагрузка)</w:t>
            </w:r>
          </w:p>
        </w:tc>
        <w:tc>
          <w:tcPr>
            <w:tcW w:w="2636" w:type="dxa"/>
            <w:gridSpan w:val="3"/>
          </w:tcPr>
          <w:p w:rsidR="009F055B" w:rsidRPr="007678A1" w:rsidRDefault="009F055B" w:rsidP="009F055B">
            <w:pPr>
              <w:pStyle w:val="a3"/>
              <w:jc w:val="center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Вредный</w:t>
            </w:r>
          </w:p>
          <w:p w:rsidR="009F055B" w:rsidRPr="007678A1" w:rsidRDefault="009F055B" w:rsidP="009F055B">
            <w:pPr>
              <w:pStyle w:val="a3"/>
              <w:jc w:val="center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(тяжелый труд)</w:t>
            </w:r>
          </w:p>
        </w:tc>
      </w:tr>
      <w:tr w:rsidR="009F055B" w:rsidRPr="007678A1" w:rsidTr="00250EED">
        <w:trPr>
          <w:trHeight w:val="305"/>
        </w:trPr>
        <w:tc>
          <w:tcPr>
            <w:tcW w:w="5070" w:type="dxa"/>
            <w:vMerge/>
          </w:tcPr>
          <w:p w:rsidR="009F055B" w:rsidRPr="007678A1" w:rsidRDefault="009F055B" w:rsidP="00ED552E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</w:tcPr>
          <w:p w:rsidR="009F055B" w:rsidRPr="007678A1" w:rsidRDefault="009F055B" w:rsidP="00ED552E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2"/>
            <w:vMerge/>
          </w:tcPr>
          <w:p w:rsidR="009F055B" w:rsidRPr="007678A1" w:rsidRDefault="009F055B" w:rsidP="00ED552E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</w:tcPr>
          <w:p w:rsidR="009F055B" w:rsidRPr="007678A1" w:rsidRDefault="009F055B" w:rsidP="007678A1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1 степени</w:t>
            </w:r>
            <w:r w:rsidR="007678A1" w:rsidRPr="007678A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02" w:type="dxa"/>
          </w:tcPr>
          <w:p w:rsidR="009F055B" w:rsidRPr="007678A1" w:rsidRDefault="009F055B" w:rsidP="009F055B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2 степени</w:t>
            </w:r>
          </w:p>
        </w:tc>
      </w:tr>
      <w:tr w:rsidR="009F055B" w:rsidRPr="007678A1" w:rsidTr="00250EED">
        <w:tc>
          <w:tcPr>
            <w:tcW w:w="5070" w:type="dxa"/>
          </w:tcPr>
          <w:p w:rsidR="00ED552E" w:rsidRPr="007678A1" w:rsidRDefault="00ED552E" w:rsidP="00ED552E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ED552E" w:rsidRPr="007678A1" w:rsidRDefault="009F055B" w:rsidP="009F055B">
            <w:pPr>
              <w:pStyle w:val="a3"/>
              <w:jc w:val="center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  <w:gridSpan w:val="2"/>
          </w:tcPr>
          <w:p w:rsidR="00ED552E" w:rsidRPr="007678A1" w:rsidRDefault="009F055B" w:rsidP="009F055B">
            <w:pPr>
              <w:pStyle w:val="a3"/>
              <w:jc w:val="center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gridSpan w:val="2"/>
          </w:tcPr>
          <w:p w:rsidR="00ED552E" w:rsidRPr="007678A1" w:rsidRDefault="009F055B" w:rsidP="009F055B">
            <w:pPr>
              <w:pStyle w:val="a3"/>
              <w:jc w:val="center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3.1</w:t>
            </w:r>
          </w:p>
        </w:tc>
        <w:tc>
          <w:tcPr>
            <w:tcW w:w="1502" w:type="dxa"/>
          </w:tcPr>
          <w:p w:rsidR="00ED552E" w:rsidRPr="007678A1" w:rsidRDefault="009F055B" w:rsidP="009F055B">
            <w:pPr>
              <w:pStyle w:val="a3"/>
              <w:jc w:val="center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3.2</w:t>
            </w:r>
          </w:p>
        </w:tc>
      </w:tr>
      <w:tr w:rsidR="007678A1" w:rsidRPr="007678A1" w:rsidTr="00DD6157">
        <w:tc>
          <w:tcPr>
            <w:tcW w:w="10682" w:type="dxa"/>
            <w:gridSpan w:val="7"/>
          </w:tcPr>
          <w:p w:rsidR="007678A1" w:rsidRPr="00250EED" w:rsidRDefault="007678A1" w:rsidP="007C199B">
            <w:pPr>
              <w:pStyle w:val="a3"/>
              <w:rPr>
                <w:rFonts w:ascii="Arial" w:hAnsi="Arial" w:cs="Arial"/>
                <w:b/>
              </w:rPr>
            </w:pPr>
            <w:r w:rsidRPr="00250EED">
              <w:rPr>
                <w:rFonts w:ascii="Arial" w:hAnsi="Arial" w:cs="Arial"/>
                <w:b/>
              </w:rPr>
              <w:t xml:space="preserve">1  </w:t>
            </w:r>
            <w:r w:rsidRPr="00250EED">
              <w:rPr>
                <w:rFonts w:ascii="Arial" w:hAnsi="Arial" w:cs="Arial"/>
                <w:b/>
                <w:sz w:val="24"/>
                <w:szCs w:val="24"/>
              </w:rPr>
              <w:t>физическая динамическая нагрузка:</w:t>
            </w:r>
            <w:r w:rsidRPr="00250EED">
              <w:rPr>
                <w:rFonts w:ascii="Arial" w:hAnsi="Arial" w:cs="Arial"/>
                <w:b/>
              </w:rPr>
              <w:t xml:space="preserve"> </w:t>
            </w:r>
            <w:r w:rsidRPr="00250EED">
              <w:rPr>
                <w:b/>
              </w:rPr>
              <w:t xml:space="preserve">(единицы внешней механической работы за смену, </w:t>
            </w:r>
            <w:proofErr w:type="gramStart"/>
            <w:r w:rsidRPr="00250EED">
              <w:rPr>
                <w:b/>
              </w:rPr>
              <w:t>кг</w:t>
            </w:r>
            <w:proofErr w:type="gramEnd"/>
            <w:r w:rsidRPr="00250EED">
              <w:rPr>
                <w:b/>
              </w:rPr>
              <w:t xml:space="preserve"> м)</w:t>
            </w:r>
          </w:p>
        </w:tc>
      </w:tr>
      <w:tr w:rsidR="009F055B" w:rsidRPr="007678A1" w:rsidTr="00250EED">
        <w:tc>
          <w:tcPr>
            <w:tcW w:w="5070" w:type="dxa"/>
          </w:tcPr>
          <w:p w:rsidR="00ED552E" w:rsidRPr="007678A1" w:rsidRDefault="009F04E3" w:rsidP="009F055B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п.1.1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="009F055B" w:rsidRPr="007678A1">
              <w:rPr>
                <w:rFonts w:ascii="Arial" w:hAnsi="Arial" w:cs="Arial"/>
              </w:rPr>
              <w:t>П</w:t>
            </w:r>
            <w:proofErr w:type="gramEnd"/>
            <w:r w:rsidR="009F055B" w:rsidRPr="007678A1">
              <w:rPr>
                <w:rFonts w:ascii="Arial" w:hAnsi="Arial" w:cs="Arial"/>
              </w:rPr>
              <w:t xml:space="preserve">ри региональной нагрузке (с преимущественным участием мышц рук и плечевого пояса) при перемещении груза на расстояние до 1 м: </w:t>
            </w:r>
          </w:p>
          <w:p w:rsidR="009F055B" w:rsidRPr="007678A1" w:rsidRDefault="009F055B" w:rsidP="007678A1">
            <w:pPr>
              <w:pStyle w:val="a3"/>
              <w:ind w:left="3119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для мужчин</w:t>
            </w:r>
          </w:p>
          <w:p w:rsidR="009F055B" w:rsidRPr="007678A1" w:rsidRDefault="009F055B" w:rsidP="007678A1">
            <w:pPr>
              <w:pStyle w:val="a3"/>
              <w:ind w:left="3119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для женщин</w:t>
            </w:r>
          </w:p>
        </w:tc>
        <w:tc>
          <w:tcPr>
            <w:tcW w:w="1559" w:type="dxa"/>
          </w:tcPr>
          <w:p w:rsidR="007678A1" w:rsidRPr="007678A1" w:rsidRDefault="007678A1" w:rsidP="007678A1">
            <w:pPr>
              <w:pStyle w:val="a3"/>
              <w:rPr>
                <w:rFonts w:ascii="Arial" w:hAnsi="Arial" w:cs="Arial"/>
              </w:rPr>
            </w:pPr>
          </w:p>
          <w:p w:rsidR="007678A1" w:rsidRPr="007678A1" w:rsidRDefault="007678A1" w:rsidP="007678A1">
            <w:pPr>
              <w:pStyle w:val="a3"/>
              <w:rPr>
                <w:rFonts w:ascii="Arial" w:hAnsi="Arial" w:cs="Arial"/>
              </w:rPr>
            </w:pPr>
          </w:p>
          <w:p w:rsidR="007678A1" w:rsidRPr="007678A1" w:rsidRDefault="007678A1" w:rsidP="007678A1">
            <w:pPr>
              <w:pStyle w:val="a3"/>
              <w:rPr>
                <w:rFonts w:ascii="Arial" w:hAnsi="Arial" w:cs="Arial"/>
              </w:rPr>
            </w:pPr>
          </w:p>
          <w:p w:rsidR="007678A1" w:rsidRPr="007678A1" w:rsidRDefault="007678A1" w:rsidP="007678A1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до 2500</w:t>
            </w:r>
          </w:p>
          <w:p w:rsidR="00ED552E" w:rsidRPr="007678A1" w:rsidRDefault="007678A1" w:rsidP="007678A1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до 1500</w:t>
            </w:r>
          </w:p>
        </w:tc>
        <w:tc>
          <w:tcPr>
            <w:tcW w:w="1417" w:type="dxa"/>
            <w:gridSpan w:val="2"/>
          </w:tcPr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</w:p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</w:p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</w:p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до 5000</w:t>
            </w:r>
          </w:p>
          <w:p w:rsidR="00ED552E" w:rsidRPr="007678A1" w:rsidRDefault="007678A1" w:rsidP="00ED552E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до 3000</w:t>
            </w:r>
          </w:p>
        </w:tc>
        <w:tc>
          <w:tcPr>
            <w:tcW w:w="1134" w:type="dxa"/>
            <w:gridSpan w:val="2"/>
          </w:tcPr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</w:p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</w:p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</w:p>
          <w:p w:rsidR="00ED552E" w:rsidRPr="007678A1" w:rsidRDefault="007678A1" w:rsidP="00ED552E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до 7000</w:t>
            </w:r>
          </w:p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  <w:highlight w:val="yellow"/>
              </w:rPr>
              <w:t>до 4000</w:t>
            </w:r>
          </w:p>
        </w:tc>
        <w:tc>
          <w:tcPr>
            <w:tcW w:w="1502" w:type="dxa"/>
          </w:tcPr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</w:p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</w:p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</w:p>
          <w:p w:rsidR="00ED552E" w:rsidRPr="007678A1" w:rsidRDefault="007678A1" w:rsidP="00ED552E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более 7000</w:t>
            </w:r>
          </w:p>
          <w:p w:rsidR="007678A1" w:rsidRPr="007678A1" w:rsidRDefault="007678A1" w:rsidP="00ED552E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более 4000</w:t>
            </w:r>
          </w:p>
        </w:tc>
      </w:tr>
      <w:tr w:rsidR="007678A1" w:rsidRPr="002E51C4" w:rsidTr="00BA6965">
        <w:tc>
          <w:tcPr>
            <w:tcW w:w="10682" w:type="dxa"/>
            <w:gridSpan w:val="7"/>
          </w:tcPr>
          <w:p w:rsidR="00AC7DFE" w:rsidRPr="00AC7DFE" w:rsidRDefault="00AC7DFE" w:rsidP="006C2FC6">
            <w:pPr>
              <w:pStyle w:val="a3"/>
              <w:jc w:val="center"/>
              <w:rPr>
                <w:rFonts w:ascii="Arial" w:hAnsi="Arial" w:cs="Arial"/>
              </w:rPr>
            </w:pPr>
            <w:r w:rsidRPr="00AC7DFE">
              <w:rPr>
                <w:rFonts w:ascii="Arial" w:hAnsi="Arial" w:cs="Arial"/>
              </w:rPr>
              <w:t xml:space="preserve">А = </w:t>
            </w:r>
            <w:r w:rsidR="002E51C4" w:rsidRPr="00AC7DFE">
              <w:rPr>
                <w:rFonts w:ascii="Arial" w:hAnsi="Arial" w:cs="Arial"/>
              </w:rPr>
              <w:t>0,</w:t>
            </w:r>
            <w:r w:rsidR="00C7005D" w:rsidRPr="00AC7DFE">
              <w:rPr>
                <w:rFonts w:ascii="Arial" w:hAnsi="Arial" w:cs="Arial"/>
              </w:rPr>
              <w:t>8</w:t>
            </w:r>
            <w:r w:rsidR="002E51C4" w:rsidRPr="00AC7DFE">
              <w:rPr>
                <w:rFonts w:ascii="Arial" w:hAnsi="Arial" w:cs="Arial"/>
              </w:rPr>
              <w:t xml:space="preserve"> кг x 0,8 м x </w:t>
            </w:r>
            <w:r w:rsidR="00C7005D" w:rsidRPr="00AC7DFE">
              <w:rPr>
                <w:rFonts w:ascii="Arial" w:hAnsi="Arial" w:cs="Arial"/>
              </w:rPr>
              <w:t>550</w:t>
            </w:r>
            <w:r w:rsidR="002E51C4" w:rsidRPr="00AC7DFE">
              <w:rPr>
                <w:rFonts w:ascii="Arial" w:hAnsi="Arial" w:cs="Arial"/>
              </w:rPr>
              <w:t xml:space="preserve">0 = 3520 </w:t>
            </w:r>
            <w:proofErr w:type="spellStart"/>
            <w:r w:rsidR="002E51C4" w:rsidRPr="00AC7DFE">
              <w:rPr>
                <w:rFonts w:ascii="Arial" w:hAnsi="Arial" w:cs="Arial"/>
              </w:rPr>
              <w:t>кгм</w:t>
            </w:r>
            <w:proofErr w:type="spellEnd"/>
            <w:r w:rsidR="002E51C4" w:rsidRPr="00AC7DFE">
              <w:rPr>
                <w:rFonts w:ascii="Arial" w:hAnsi="Arial" w:cs="Arial"/>
              </w:rPr>
              <w:t xml:space="preserve"> - </w:t>
            </w:r>
            <w:r w:rsidR="002E51C4" w:rsidRPr="00AC7DFE">
              <w:rPr>
                <w:rFonts w:ascii="Arial" w:hAnsi="Arial" w:cs="Arial"/>
                <w:b/>
                <w:u w:val="single"/>
              </w:rPr>
              <w:t>класс 3.1</w:t>
            </w:r>
            <w:r w:rsidR="002E51C4" w:rsidRPr="00AC7DFE">
              <w:rPr>
                <w:rFonts w:ascii="Arial" w:hAnsi="Arial" w:cs="Arial"/>
              </w:rPr>
              <w:t>;</w:t>
            </w:r>
            <w:bookmarkStart w:id="0" w:name="_GoBack"/>
            <w:bookmarkEnd w:id="0"/>
          </w:p>
        </w:tc>
      </w:tr>
      <w:tr w:rsidR="00BB60E6" w:rsidRPr="00250EED" w:rsidTr="006D790D">
        <w:tc>
          <w:tcPr>
            <w:tcW w:w="10682" w:type="dxa"/>
            <w:gridSpan w:val="7"/>
          </w:tcPr>
          <w:p w:rsidR="00BB60E6" w:rsidRPr="00250EED" w:rsidRDefault="00BB60E6" w:rsidP="00ED552E">
            <w:pPr>
              <w:pStyle w:val="a3"/>
              <w:rPr>
                <w:rFonts w:ascii="Arial" w:hAnsi="Arial" w:cs="Arial"/>
                <w:b/>
                <w:sz w:val="24"/>
                <w:szCs w:val="24"/>
              </w:rPr>
            </w:pPr>
            <w:r w:rsidRPr="00250EED">
              <w:rPr>
                <w:rFonts w:ascii="Arial" w:hAnsi="Arial" w:cs="Arial"/>
                <w:b/>
                <w:sz w:val="24"/>
                <w:szCs w:val="24"/>
              </w:rPr>
              <w:t>2 Масса поднимаемого и перемещаемого груза вручную (</w:t>
            </w:r>
            <w:proofErr w:type="gramStart"/>
            <w:r w:rsidRPr="00250EED">
              <w:rPr>
                <w:rFonts w:ascii="Arial" w:hAnsi="Arial" w:cs="Arial"/>
                <w:b/>
                <w:sz w:val="24"/>
                <w:szCs w:val="24"/>
              </w:rPr>
              <w:t>кг</w:t>
            </w:r>
            <w:proofErr w:type="gramEnd"/>
            <w:r w:rsidRPr="00250EED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BB60E6" w:rsidRPr="007678A1" w:rsidTr="00250EED">
        <w:tc>
          <w:tcPr>
            <w:tcW w:w="5070" w:type="dxa"/>
          </w:tcPr>
          <w:p w:rsidR="00BB60E6" w:rsidRDefault="00BB60E6" w:rsidP="009F04E3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п.</w:t>
            </w:r>
            <w:r>
              <w:t xml:space="preserve"> </w:t>
            </w:r>
            <w:r w:rsidRPr="00BB60E6">
              <w:rPr>
                <w:rFonts w:ascii="Arial" w:hAnsi="Arial" w:cs="Arial"/>
              </w:rPr>
              <w:t>2.2. Подъем и перемещение (разовое) тяжести постоянно в течение рабочей смены</w:t>
            </w:r>
            <w:r>
              <w:rPr>
                <w:rFonts w:ascii="Arial" w:hAnsi="Arial" w:cs="Arial"/>
              </w:rPr>
              <w:t>:</w:t>
            </w:r>
          </w:p>
          <w:p w:rsidR="00BB60E6" w:rsidRPr="007678A1" w:rsidRDefault="00BB60E6" w:rsidP="00BB60E6">
            <w:pPr>
              <w:pStyle w:val="a3"/>
              <w:ind w:left="3119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для мужчин</w:t>
            </w:r>
          </w:p>
          <w:p w:rsidR="00BB60E6" w:rsidRPr="002E51C4" w:rsidRDefault="00BB60E6" w:rsidP="00BB60E6">
            <w:pPr>
              <w:pStyle w:val="a3"/>
              <w:ind w:left="3119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>для женщин</w:t>
            </w:r>
          </w:p>
        </w:tc>
        <w:tc>
          <w:tcPr>
            <w:tcW w:w="1559" w:type="dxa"/>
          </w:tcPr>
          <w:p w:rsidR="00BB60E6" w:rsidRDefault="00BB60E6" w:rsidP="000A0A35">
            <w:pPr>
              <w:pStyle w:val="a3"/>
              <w:rPr>
                <w:rFonts w:ascii="Arial" w:hAnsi="Arial" w:cs="Arial"/>
              </w:rPr>
            </w:pPr>
          </w:p>
          <w:p w:rsidR="00BB60E6" w:rsidRPr="007678A1" w:rsidRDefault="00BB60E6" w:rsidP="000A0A35">
            <w:pPr>
              <w:pStyle w:val="a3"/>
              <w:rPr>
                <w:rFonts w:ascii="Arial" w:hAnsi="Arial" w:cs="Arial"/>
              </w:rPr>
            </w:pPr>
          </w:p>
          <w:p w:rsidR="00BB60E6" w:rsidRPr="007678A1" w:rsidRDefault="00BB60E6" w:rsidP="000A0A35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до </w:t>
            </w:r>
            <w:r>
              <w:rPr>
                <w:rFonts w:ascii="Arial" w:hAnsi="Arial" w:cs="Arial"/>
              </w:rPr>
              <w:t>5</w:t>
            </w:r>
          </w:p>
          <w:p w:rsidR="00BB60E6" w:rsidRPr="007678A1" w:rsidRDefault="00BB60E6" w:rsidP="00BB60E6">
            <w:pPr>
              <w:pStyle w:val="a3"/>
              <w:rPr>
                <w:rFonts w:ascii="Arial" w:hAnsi="Arial" w:cs="Arial"/>
              </w:rPr>
            </w:pPr>
            <w:r w:rsidRPr="00BB60E6">
              <w:rPr>
                <w:rFonts w:ascii="Arial" w:hAnsi="Arial" w:cs="Arial"/>
                <w:highlight w:val="yellow"/>
              </w:rPr>
              <w:t>до 3</w:t>
            </w:r>
          </w:p>
        </w:tc>
        <w:tc>
          <w:tcPr>
            <w:tcW w:w="1417" w:type="dxa"/>
            <w:gridSpan w:val="2"/>
          </w:tcPr>
          <w:p w:rsidR="00BB60E6" w:rsidRPr="007678A1" w:rsidRDefault="00BB60E6" w:rsidP="000A0A35">
            <w:pPr>
              <w:pStyle w:val="a3"/>
              <w:rPr>
                <w:rFonts w:ascii="Arial" w:hAnsi="Arial" w:cs="Arial"/>
              </w:rPr>
            </w:pPr>
          </w:p>
          <w:p w:rsidR="00BB60E6" w:rsidRPr="007678A1" w:rsidRDefault="00BB60E6" w:rsidP="000A0A35">
            <w:pPr>
              <w:pStyle w:val="a3"/>
              <w:rPr>
                <w:rFonts w:ascii="Arial" w:hAnsi="Arial" w:cs="Arial"/>
              </w:rPr>
            </w:pPr>
          </w:p>
          <w:p w:rsidR="00BB60E6" w:rsidRPr="007678A1" w:rsidRDefault="00BB60E6" w:rsidP="000A0A35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до </w:t>
            </w:r>
            <w:r>
              <w:rPr>
                <w:rFonts w:ascii="Arial" w:hAnsi="Arial" w:cs="Arial"/>
              </w:rPr>
              <w:t>1</w:t>
            </w:r>
            <w:r w:rsidRPr="007678A1">
              <w:rPr>
                <w:rFonts w:ascii="Arial" w:hAnsi="Arial" w:cs="Arial"/>
              </w:rPr>
              <w:t>5</w:t>
            </w:r>
          </w:p>
          <w:p w:rsidR="00BB60E6" w:rsidRPr="007678A1" w:rsidRDefault="00BB60E6" w:rsidP="00BB60E6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до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gridSpan w:val="2"/>
          </w:tcPr>
          <w:p w:rsidR="00BB60E6" w:rsidRPr="00BB60E6" w:rsidRDefault="00BB60E6" w:rsidP="000A0A35">
            <w:pPr>
              <w:pStyle w:val="a3"/>
              <w:rPr>
                <w:rFonts w:ascii="Arial" w:hAnsi="Arial" w:cs="Arial"/>
              </w:rPr>
            </w:pPr>
          </w:p>
          <w:p w:rsidR="00BB60E6" w:rsidRPr="00BB60E6" w:rsidRDefault="00BB60E6" w:rsidP="000A0A35">
            <w:pPr>
              <w:pStyle w:val="a3"/>
              <w:rPr>
                <w:rFonts w:ascii="Arial" w:hAnsi="Arial" w:cs="Arial"/>
              </w:rPr>
            </w:pPr>
          </w:p>
          <w:p w:rsidR="00BB60E6" w:rsidRPr="00BB60E6" w:rsidRDefault="00BB60E6" w:rsidP="000A0A35">
            <w:pPr>
              <w:pStyle w:val="a3"/>
              <w:rPr>
                <w:rFonts w:ascii="Arial" w:hAnsi="Arial" w:cs="Arial"/>
              </w:rPr>
            </w:pPr>
            <w:r w:rsidRPr="00BB60E6">
              <w:rPr>
                <w:rFonts w:ascii="Arial" w:hAnsi="Arial" w:cs="Arial"/>
              </w:rPr>
              <w:t>до 20</w:t>
            </w:r>
          </w:p>
          <w:p w:rsidR="00BB60E6" w:rsidRPr="00BB60E6" w:rsidRDefault="00BB60E6" w:rsidP="00BB60E6">
            <w:pPr>
              <w:pStyle w:val="a3"/>
              <w:rPr>
                <w:rFonts w:ascii="Arial" w:hAnsi="Arial" w:cs="Arial"/>
              </w:rPr>
            </w:pPr>
            <w:r w:rsidRPr="00BB60E6">
              <w:rPr>
                <w:rFonts w:ascii="Arial" w:hAnsi="Arial" w:cs="Arial"/>
              </w:rPr>
              <w:t>до 10</w:t>
            </w:r>
          </w:p>
        </w:tc>
        <w:tc>
          <w:tcPr>
            <w:tcW w:w="1502" w:type="dxa"/>
          </w:tcPr>
          <w:p w:rsidR="00BB60E6" w:rsidRPr="007678A1" w:rsidRDefault="00BB60E6" w:rsidP="000A0A35">
            <w:pPr>
              <w:pStyle w:val="a3"/>
              <w:rPr>
                <w:rFonts w:ascii="Arial" w:hAnsi="Arial" w:cs="Arial"/>
              </w:rPr>
            </w:pPr>
          </w:p>
          <w:p w:rsidR="00BB60E6" w:rsidRPr="007678A1" w:rsidRDefault="00BB60E6" w:rsidP="000A0A35">
            <w:pPr>
              <w:pStyle w:val="a3"/>
              <w:rPr>
                <w:rFonts w:ascii="Arial" w:hAnsi="Arial" w:cs="Arial"/>
              </w:rPr>
            </w:pPr>
          </w:p>
          <w:p w:rsidR="00BB60E6" w:rsidRPr="007678A1" w:rsidRDefault="00BB60E6" w:rsidP="000A0A35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более </w:t>
            </w:r>
            <w:r>
              <w:rPr>
                <w:rFonts w:ascii="Arial" w:hAnsi="Arial" w:cs="Arial"/>
              </w:rPr>
              <w:t>2</w:t>
            </w:r>
            <w:r w:rsidRPr="007678A1">
              <w:rPr>
                <w:rFonts w:ascii="Arial" w:hAnsi="Arial" w:cs="Arial"/>
              </w:rPr>
              <w:t>0</w:t>
            </w:r>
          </w:p>
          <w:p w:rsidR="00BB60E6" w:rsidRPr="007678A1" w:rsidRDefault="00BB60E6" w:rsidP="00BB60E6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более </w:t>
            </w:r>
            <w:r>
              <w:rPr>
                <w:rFonts w:ascii="Arial" w:hAnsi="Arial" w:cs="Arial"/>
              </w:rPr>
              <w:t>1</w:t>
            </w:r>
            <w:r w:rsidRPr="007678A1">
              <w:rPr>
                <w:rFonts w:ascii="Arial" w:hAnsi="Arial" w:cs="Arial"/>
              </w:rPr>
              <w:t>0</w:t>
            </w:r>
          </w:p>
        </w:tc>
      </w:tr>
      <w:tr w:rsidR="00BB60E6" w:rsidRPr="007678A1" w:rsidTr="00367360">
        <w:tc>
          <w:tcPr>
            <w:tcW w:w="10682" w:type="dxa"/>
            <w:gridSpan w:val="7"/>
          </w:tcPr>
          <w:p w:rsidR="00BB60E6" w:rsidRPr="007678A1" w:rsidRDefault="00BB60E6" w:rsidP="00BB60E6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0,8 кг (одновременно два батона) – </w:t>
            </w:r>
            <w:r w:rsidRPr="00BB60E6">
              <w:rPr>
                <w:rFonts w:ascii="Arial" w:hAnsi="Arial" w:cs="Arial"/>
                <w:b/>
                <w:u w:val="single"/>
              </w:rPr>
              <w:t>класс 1</w:t>
            </w:r>
          </w:p>
        </w:tc>
      </w:tr>
      <w:tr w:rsidR="00BB60E6" w:rsidRPr="00BB60E6" w:rsidTr="004B2E40">
        <w:tc>
          <w:tcPr>
            <w:tcW w:w="10682" w:type="dxa"/>
            <w:gridSpan w:val="7"/>
          </w:tcPr>
          <w:p w:rsidR="00BB60E6" w:rsidRPr="0000448B" w:rsidRDefault="00BB60E6" w:rsidP="00ED552E">
            <w:pPr>
              <w:pStyle w:val="a3"/>
              <w:rPr>
                <w:rFonts w:ascii="Arial" w:hAnsi="Arial" w:cs="Arial"/>
                <w:b/>
              </w:rPr>
            </w:pPr>
            <w:r w:rsidRPr="0000448B">
              <w:rPr>
                <w:rFonts w:ascii="Arial" w:hAnsi="Arial" w:cs="Arial"/>
                <w:b/>
              </w:rPr>
              <w:t>2.3. Суммарная масса грузов, перемещаемых в течение каждого часа смены (</w:t>
            </w:r>
            <w:proofErr w:type="gramStart"/>
            <w:r w:rsidRPr="0000448B">
              <w:rPr>
                <w:rFonts w:ascii="Arial" w:hAnsi="Arial" w:cs="Arial"/>
                <w:b/>
              </w:rPr>
              <w:t>кг</w:t>
            </w:r>
            <w:proofErr w:type="gramEnd"/>
            <w:r w:rsidRPr="0000448B">
              <w:rPr>
                <w:rFonts w:ascii="Arial" w:hAnsi="Arial" w:cs="Arial"/>
                <w:b/>
              </w:rPr>
              <w:t>)</w:t>
            </w:r>
          </w:p>
        </w:tc>
      </w:tr>
      <w:tr w:rsidR="00F76972" w:rsidRPr="00F76972" w:rsidTr="00250EED">
        <w:tc>
          <w:tcPr>
            <w:tcW w:w="5070" w:type="dxa"/>
          </w:tcPr>
          <w:p w:rsidR="00F76972" w:rsidRPr="0000448B" w:rsidRDefault="00F76972" w:rsidP="00F76972">
            <w:pPr>
              <w:pStyle w:val="a3"/>
              <w:rPr>
                <w:rFonts w:ascii="Arial" w:hAnsi="Arial" w:cs="Arial"/>
              </w:rPr>
            </w:pPr>
            <w:r w:rsidRPr="00F76972">
              <w:rPr>
                <w:rFonts w:ascii="Arial" w:hAnsi="Arial" w:cs="Arial"/>
                <w:b/>
              </w:rPr>
              <w:t>2</w:t>
            </w:r>
            <w:r w:rsidRPr="0000448B">
              <w:rPr>
                <w:rFonts w:ascii="Arial" w:hAnsi="Arial" w:cs="Arial"/>
              </w:rPr>
              <w:t>.3.1. С рабочей поверхности</w:t>
            </w:r>
          </w:p>
          <w:p w:rsidR="00F76972" w:rsidRPr="0000448B" w:rsidRDefault="00F76972" w:rsidP="00F76972">
            <w:pPr>
              <w:pStyle w:val="a3"/>
              <w:ind w:left="3119"/>
              <w:rPr>
                <w:rFonts w:ascii="Arial" w:hAnsi="Arial" w:cs="Arial"/>
              </w:rPr>
            </w:pPr>
            <w:r w:rsidRPr="0000448B">
              <w:rPr>
                <w:rFonts w:ascii="Arial" w:hAnsi="Arial" w:cs="Arial"/>
              </w:rPr>
              <w:t>для мужчин</w:t>
            </w:r>
          </w:p>
          <w:p w:rsidR="00F76972" w:rsidRPr="00F76972" w:rsidRDefault="00F76972" w:rsidP="00F76972">
            <w:pPr>
              <w:pStyle w:val="a3"/>
              <w:ind w:left="3119"/>
              <w:rPr>
                <w:rFonts w:ascii="Arial" w:hAnsi="Arial" w:cs="Arial"/>
                <w:b/>
              </w:rPr>
            </w:pPr>
            <w:r w:rsidRPr="0000448B">
              <w:rPr>
                <w:rFonts w:ascii="Arial" w:hAnsi="Arial" w:cs="Arial"/>
              </w:rPr>
              <w:t>для женщин</w:t>
            </w:r>
          </w:p>
        </w:tc>
        <w:tc>
          <w:tcPr>
            <w:tcW w:w="1559" w:type="dxa"/>
          </w:tcPr>
          <w:p w:rsidR="00F76972" w:rsidRPr="007678A1" w:rsidRDefault="00F76972" w:rsidP="000A0A35">
            <w:pPr>
              <w:pStyle w:val="a3"/>
              <w:rPr>
                <w:rFonts w:ascii="Arial" w:hAnsi="Arial" w:cs="Arial"/>
              </w:rPr>
            </w:pPr>
          </w:p>
          <w:p w:rsidR="00F76972" w:rsidRPr="007678A1" w:rsidRDefault="00F76972" w:rsidP="000A0A35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до </w:t>
            </w:r>
            <w:r>
              <w:rPr>
                <w:rFonts w:ascii="Arial" w:hAnsi="Arial" w:cs="Arial"/>
              </w:rPr>
              <w:t>250</w:t>
            </w:r>
          </w:p>
          <w:p w:rsidR="00F76972" w:rsidRPr="007678A1" w:rsidRDefault="00F76972" w:rsidP="00F76972">
            <w:pPr>
              <w:pStyle w:val="a3"/>
              <w:rPr>
                <w:rFonts w:ascii="Arial" w:hAnsi="Arial" w:cs="Arial"/>
              </w:rPr>
            </w:pPr>
            <w:r w:rsidRPr="00F76972">
              <w:rPr>
                <w:rFonts w:ascii="Arial" w:hAnsi="Arial" w:cs="Arial"/>
              </w:rPr>
              <w:t>до 100</w:t>
            </w:r>
          </w:p>
        </w:tc>
        <w:tc>
          <w:tcPr>
            <w:tcW w:w="1417" w:type="dxa"/>
            <w:gridSpan w:val="2"/>
          </w:tcPr>
          <w:p w:rsidR="00F76972" w:rsidRPr="007678A1" w:rsidRDefault="00F76972" w:rsidP="000A0A35">
            <w:pPr>
              <w:pStyle w:val="a3"/>
              <w:rPr>
                <w:rFonts w:ascii="Arial" w:hAnsi="Arial" w:cs="Arial"/>
              </w:rPr>
            </w:pPr>
          </w:p>
          <w:p w:rsidR="00F76972" w:rsidRPr="007678A1" w:rsidRDefault="00F76972" w:rsidP="000A0A35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до </w:t>
            </w:r>
            <w:r>
              <w:rPr>
                <w:rFonts w:ascii="Arial" w:hAnsi="Arial" w:cs="Arial"/>
              </w:rPr>
              <w:t>870</w:t>
            </w:r>
          </w:p>
          <w:p w:rsidR="00F76972" w:rsidRPr="007678A1" w:rsidRDefault="00F76972" w:rsidP="00F76972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до </w:t>
            </w:r>
            <w:r>
              <w:rPr>
                <w:rFonts w:ascii="Arial" w:hAnsi="Arial" w:cs="Arial"/>
              </w:rPr>
              <w:t>350</w:t>
            </w:r>
          </w:p>
        </w:tc>
        <w:tc>
          <w:tcPr>
            <w:tcW w:w="1134" w:type="dxa"/>
            <w:gridSpan w:val="2"/>
          </w:tcPr>
          <w:p w:rsidR="00F76972" w:rsidRPr="00BB60E6" w:rsidRDefault="00F76972" w:rsidP="000A0A35">
            <w:pPr>
              <w:pStyle w:val="a3"/>
              <w:rPr>
                <w:rFonts w:ascii="Arial" w:hAnsi="Arial" w:cs="Arial"/>
              </w:rPr>
            </w:pPr>
          </w:p>
          <w:p w:rsidR="00F76972" w:rsidRPr="00BB60E6" w:rsidRDefault="00F76972" w:rsidP="000A0A35">
            <w:pPr>
              <w:pStyle w:val="a3"/>
              <w:rPr>
                <w:rFonts w:ascii="Arial" w:hAnsi="Arial" w:cs="Arial"/>
              </w:rPr>
            </w:pPr>
            <w:r w:rsidRPr="00BB60E6">
              <w:rPr>
                <w:rFonts w:ascii="Arial" w:hAnsi="Arial" w:cs="Arial"/>
              </w:rPr>
              <w:t xml:space="preserve">до </w:t>
            </w:r>
            <w:r>
              <w:rPr>
                <w:rFonts w:ascii="Arial" w:hAnsi="Arial" w:cs="Arial"/>
              </w:rPr>
              <w:t>1500</w:t>
            </w:r>
          </w:p>
          <w:p w:rsidR="00F76972" w:rsidRPr="00BB60E6" w:rsidRDefault="00F76972" w:rsidP="00F76972">
            <w:pPr>
              <w:pStyle w:val="a3"/>
              <w:rPr>
                <w:rFonts w:ascii="Arial" w:hAnsi="Arial" w:cs="Arial"/>
              </w:rPr>
            </w:pPr>
            <w:r w:rsidRPr="00F76972">
              <w:rPr>
                <w:rFonts w:ascii="Arial" w:hAnsi="Arial" w:cs="Arial"/>
                <w:highlight w:val="yellow"/>
              </w:rPr>
              <w:t>до 700</w:t>
            </w:r>
          </w:p>
        </w:tc>
        <w:tc>
          <w:tcPr>
            <w:tcW w:w="1502" w:type="dxa"/>
          </w:tcPr>
          <w:p w:rsidR="00F76972" w:rsidRPr="007678A1" w:rsidRDefault="00F76972" w:rsidP="000A0A35">
            <w:pPr>
              <w:pStyle w:val="a3"/>
              <w:rPr>
                <w:rFonts w:ascii="Arial" w:hAnsi="Arial" w:cs="Arial"/>
              </w:rPr>
            </w:pPr>
          </w:p>
          <w:p w:rsidR="00F76972" w:rsidRPr="007678A1" w:rsidRDefault="00F76972" w:rsidP="000A0A35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более </w:t>
            </w:r>
            <w:r>
              <w:rPr>
                <w:rFonts w:ascii="Arial" w:hAnsi="Arial" w:cs="Arial"/>
              </w:rPr>
              <w:t>1500</w:t>
            </w:r>
          </w:p>
          <w:p w:rsidR="00F76972" w:rsidRPr="007678A1" w:rsidRDefault="00F76972" w:rsidP="00F76972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более </w:t>
            </w:r>
            <w:r>
              <w:rPr>
                <w:rFonts w:ascii="Arial" w:hAnsi="Arial" w:cs="Arial"/>
              </w:rPr>
              <w:t>700</w:t>
            </w:r>
          </w:p>
        </w:tc>
      </w:tr>
      <w:tr w:rsidR="00F76972" w:rsidRPr="00250EED" w:rsidTr="00106593">
        <w:tc>
          <w:tcPr>
            <w:tcW w:w="10682" w:type="dxa"/>
            <w:gridSpan w:val="7"/>
          </w:tcPr>
          <w:p w:rsidR="00F76972" w:rsidRPr="00250EED" w:rsidRDefault="00F76972" w:rsidP="00F76972">
            <w:pPr>
              <w:pStyle w:val="a3"/>
              <w:rPr>
                <w:rFonts w:ascii="Arial" w:hAnsi="Arial" w:cs="Arial"/>
              </w:rPr>
            </w:pPr>
            <w:r w:rsidRPr="00250EED">
              <w:rPr>
                <w:rFonts w:ascii="Arial" w:hAnsi="Arial" w:cs="Arial"/>
              </w:rPr>
              <w:t xml:space="preserve">0,8 кг x 5500 = 4400 кг и разделить на 8 ч работы в смену = 550 кг  - </w:t>
            </w:r>
            <w:r w:rsidRPr="00250EED">
              <w:rPr>
                <w:rFonts w:ascii="Arial" w:hAnsi="Arial" w:cs="Arial"/>
                <w:b/>
                <w:u w:val="single"/>
              </w:rPr>
              <w:t>класс 3.1</w:t>
            </w:r>
          </w:p>
        </w:tc>
      </w:tr>
      <w:tr w:rsidR="00F76972" w:rsidRPr="00250EED" w:rsidTr="00E22788">
        <w:tc>
          <w:tcPr>
            <w:tcW w:w="10682" w:type="dxa"/>
            <w:gridSpan w:val="7"/>
          </w:tcPr>
          <w:p w:rsidR="00F76972" w:rsidRPr="00250EED" w:rsidRDefault="00F76972" w:rsidP="00F76972">
            <w:pPr>
              <w:pStyle w:val="a3"/>
              <w:rPr>
                <w:rFonts w:ascii="Arial" w:hAnsi="Arial" w:cs="Arial"/>
                <w:b/>
                <w:sz w:val="24"/>
                <w:szCs w:val="24"/>
              </w:rPr>
            </w:pPr>
            <w:r w:rsidRPr="00250EED">
              <w:rPr>
                <w:rFonts w:ascii="Arial" w:hAnsi="Arial" w:cs="Arial"/>
                <w:b/>
                <w:sz w:val="24"/>
                <w:szCs w:val="24"/>
              </w:rPr>
              <w:t>3. Стереотипные рабочие движения (количество за смену)</w:t>
            </w:r>
          </w:p>
        </w:tc>
      </w:tr>
      <w:tr w:rsidR="00F76972" w:rsidRPr="00250EED" w:rsidTr="00250EED">
        <w:tc>
          <w:tcPr>
            <w:tcW w:w="5070" w:type="dxa"/>
          </w:tcPr>
          <w:p w:rsidR="00F76972" w:rsidRPr="00250EED" w:rsidRDefault="00F76972" w:rsidP="00250EED">
            <w:pPr>
              <w:pStyle w:val="a3"/>
              <w:rPr>
                <w:rFonts w:ascii="Arial" w:hAnsi="Arial" w:cs="Arial"/>
              </w:rPr>
            </w:pPr>
            <w:r w:rsidRPr="00250EED">
              <w:rPr>
                <w:rFonts w:ascii="Arial" w:hAnsi="Arial" w:cs="Arial"/>
              </w:rPr>
              <w:t>3.2. При региональной</w:t>
            </w:r>
            <w:r w:rsidR="00250EED" w:rsidRPr="00250EED">
              <w:rPr>
                <w:rFonts w:ascii="Arial" w:hAnsi="Arial" w:cs="Arial"/>
              </w:rPr>
              <w:t xml:space="preserve"> нагрузке (при работе с преимущественным участием мышц рук и плечевого пояса)</w:t>
            </w:r>
          </w:p>
        </w:tc>
        <w:tc>
          <w:tcPr>
            <w:tcW w:w="1559" w:type="dxa"/>
          </w:tcPr>
          <w:p w:rsidR="00F76972" w:rsidRPr="00250EED" w:rsidRDefault="00F76972" w:rsidP="00250EED">
            <w:pPr>
              <w:pStyle w:val="a3"/>
              <w:rPr>
                <w:rFonts w:ascii="Arial" w:hAnsi="Arial" w:cs="Arial"/>
              </w:rPr>
            </w:pPr>
            <w:r w:rsidRPr="00250EED">
              <w:rPr>
                <w:rFonts w:ascii="Arial" w:hAnsi="Arial" w:cs="Arial"/>
              </w:rPr>
              <w:t>до 10000</w:t>
            </w:r>
          </w:p>
        </w:tc>
        <w:tc>
          <w:tcPr>
            <w:tcW w:w="1417" w:type="dxa"/>
            <w:gridSpan w:val="2"/>
          </w:tcPr>
          <w:p w:rsidR="00F76972" w:rsidRPr="00250EED" w:rsidRDefault="00F76972" w:rsidP="00ED552E">
            <w:pPr>
              <w:pStyle w:val="a3"/>
              <w:rPr>
                <w:rFonts w:ascii="Arial" w:hAnsi="Arial" w:cs="Arial"/>
              </w:rPr>
            </w:pPr>
            <w:r w:rsidRPr="00250EED">
              <w:rPr>
                <w:rFonts w:ascii="Arial" w:hAnsi="Arial" w:cs="Arial"/>
                <w:highlight w:val="yellow"/>
              </w:rPr>
              <w:t>до 20000</w:t>
            </w:r>
          </w:p>
        </w:tc>
        <w:tc>
          <w:tcPr>
            <w:tcW w:w="1134" w:type="dxa"/>
            <w:gridSpan w:val="2"/>
          </w:tcPr>
          <w:p w:rsidR="00F76972" w:rsidRPr="00250EED" w:rsidRDefault="00F76972" w:rsidP="00ED552E">
            <w:pPr>
              <w:pStyle w:val="a3"/>
              <w:rPr>
                <w:rFonts w:ascii="Arial" w:hAnsi="Arial" w:cs="Arial"/>
              </w:rPr>
            </w:pPr>
            <w:r w:rsidRPr="00250EED">
              <w:rPr>
                <w:rFonts w:ascii="Arial" w:hAnsi="Arial" w:cs="Arial"/>
              </w:rPr>
              <w:t>до 30000</w:t>
            </w:r>
          </w:p>
        </w:tc>
        <w:tc>
          <w:tcPr>
            <w:tcW w:w="1502" w:type="dxa"/>
          </w:tcPr>
          <w:p w:rsidR="00F76972" w:rsidRPr="00250EED" w:rsidRDefault="00F76972" w:rsidP="00ED552E">
            <w:pPr>
              <w:pStyle w:val="a3"/>
              <w:rPr>
                <w:rFonts w:ascii="Arial" w:hAnsi="Arial" w:cs="Arial"/>
              </w:rPr>
            </w:pPr>
            <w:r w:rsidRPr="00250EED">
              <w:rPr>
                <w:rFonts w:ascii="Arial" w:hAnsi="Arial" w:cs="Arial"/>
              </w:rPr>
              <w:t>более 30000</w:t>
            </w:r>
          </w:p>
        </w:tc>
      </w:tr>
      <w:tr w:rsidR="00250EED" w:rsidRPr="00250EED" w:rsidTr="002D147F">
        <w:trPr>
          <w:trHeight w:val="130"/>
        </w:trPr>
        <w:tc>
          <w:tcPr>
            <w:tcW w:w="10682" w:type="dxa"/>
            <w:gridSpan w:val="7"/>
          </w:tcPr>
          <w:p w:rsidR="00250EED" w:rsidRPr="00250EED" w:rsidRDefault="00250EED" w:rsidP="00250EED">
            <w:pPr>
              <w:pStyle w:val="a3"/>
              <w:rPr>
                <w:rFonts w:ascii="Arial" w:hAnsi="Arial" w:cs="Arial"/>
              </w:rPr>
            </w:pPr>
            <w:r w:rsidRPr="00250EED">
              <w:rPr>
                <w:rFonts w:ascii="Arial" w:hAnsi="Arial" w:cs="Arial"/>
              </w:rPr>
              <w:t xml:space="preserve">стереотипные движения (региональная нагрузка на мышцы рук и плечевого пояса): количество движений при укладке хлеба за </w:t>
            </w:r>
            <w:r>
              <w:rPr>
                <w:rFonts w:ascii="Arial" w:hAnsi="Arial" w:cs="Arial"/>
              </w:rPr>
              <w:t>смену достигает 1</w:t>
            </w:r>
            <w:r w:rsidRPr="00250EED">
              <w:rPr>
                <w:rFonts w:ascii="Arial" w:hAnsi="Arial" w:cs="Arial"/>
              </w:rPr>
              <w:t xml:space="preserve">1000 - </w:t>
            </w:r>
            <w:r w:rsidRPr="00250EED">
              <w:rPr>
                <w:rFonts w:ascii="Arial" w:hAnsi="Arial" w:cs="Arial"/>
                <w:b/>
                <w:u w:val="single"/>
              </w:rPr>
              <w:t xml:space="preserve">класс </w:t>
            </w:r>
            <w:r>
              <w:rPr>
                <w:rFonts w:ascii="Arial" w:hAnsi="Arial" w:cs="Arial"/>
                <w:b/>
                <w:u w:val="single"/>
              </w:rPr>
              <w:t>2</w:t>
            </w:r>
          </w:p>
        </w:tc>
      </w:tr>
      <w:tr w:rsidR="004C1F8F" w:rsidRPr="004C1F8F" w:rsidTr="00523250">
        <w:tc>
          <w:tcPr>
            <w:tcW w:w="10682" w:type="dxa"/>
            <w:gridSpan w:val="7"/>
          </w:tcPr>
          <w:p w:rsidR="004C1F8F" w:rsidRPr="004C1F8F" w:rsidRDefault="004C1F8F" w:rsidP="004C1F8F">
            <w:pPr>
              <w:pStyle w:val="a3"/>
              <w:rPr>
                <w:rFonts w:ascii="Arial" w:hAnsi="Arial" w:cs="Arial"/>
                <w:b/>
                <w:sz w:val="24"/>
                <w:szCs w:val="24"/>
              </w:rPr>
            </w:pPr>
            <w:r w:rsidRPr="004C1F8F">
              <w:rPr>
                <w:rFonts w:ascii="Arial" w:hAnsi="Arial" w:cs="Arial"/>
                <w:b/>
                <w:sz w:val="24"/>
                <w:szCs w:val="24"/>
              </w:rPr>
              <w:t xml:space="preserve">4. Статическая нагрузка - величина статической нагрузки за смену при удержании груза, приложении усилий, кгс x </w:t>
            </w:r>
            <w:proofErr w:type="gramStart"/>
            <w:r w:rsidRPr="004C1F8F">
              <w:rPr>
                <w:rFonts w:ascii="Arial" w:hAnsi="Arial" w:cs="Arial"/>
                <w:b/>
                <w:sz w:val="24"/>
                <w:szCs w:val="24"/>
              </w:rPr>
              <w:t>с</w:t>
            </w:r>
            <w:proofErr w:type="gramEnd"/>
          </w:p>
        </w:tc>
      </w:tr>
      <w:tr w:rsidR="00F76972" w:rsidRPr="004C1F8F" w:rsidTr="004C1F8F">
        <w:tc>
          <w:tcPr>
            <w:tcW w:w="5070" w:type="dxa"/>
          </w:tcPr>
          <w:p w:rsidR="004C1F8F" w:rsidRDefault="0000448B" w:rsidP="004C1F8F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4.1. </w:t>
            </w:r>
            <w:r w:rsidR="004C1F8F">
              <w:rPr>
                <w:rFonts w:ascii="Arial" w:hAnsi="Arial" w:cs="Arial"/>
              </w:rPr>
              <w:t>Одной рукой:</w:t>
            </w:r>
          </w:p>
          <w:p w:rsidR="004C1F8F" w:rsidRPr="004C1F8F" w:rsidRDefault="004C1F8F" w:rsidP="004C1F8F">
            <w:pPr>
              <w:pStyle w:val="a3"/>
              <w:ind w:left="3119"/>
              <w:rPr>
                <w:rFonts w:ascii="Arial" w:hAnsi="Arial" w:cs="Arial"/>
              </w:rPr>
            </w:pPr>
            <w:r w:rsidRPr="004C1F8F">
              <w:rPr>
                <w:rFonts w:ascii="Arial" w:hAnsi="Arial" w:cs="Arial"/>
              </w:rPr>
              <w:t xml:space="preserve">для </w:t>
            </w:r>
            <w:r>
              <w:rPr>
                <w:rFonts w:ascii="Arial" w:hAnsi="Arial" w:cs="Arial"/>
              </w:rPr>
              <w:t>мужчин</w:t>
            </w:r>
          </w:p>
          <w:p w:rsidR="00F76972" w:rsidRPr="004C1F8F" w:rsidRDefault="004C1F8F" w:rsidP="004C1F8F">
            <w:pPr>
              <w:pStyle w:val="a3"/>
              <w:ind w:left="3119"/>
              <w:rPr>
                <w:rFonts w:ascii="Arial" w:hAnsi="Arial" w:cs="Arial"/>
              </w:rPr>
            </w:pPr>
            <w:r w:rsidRPr="004C1F8F">
              <w:rPr>
                <w:rFonts w:ascii="Arial" w:hAnsi="Arial" w:cs="Arial"/>
              </w:rPr>
              <w:t>для женщин</w:t>
            </w:r>
          </w:p>
        </w:tc>
        <w:tc>
          <w:tcPr>
            <w:tcW w:w="1559" w:type="dxa"/>
          </w:tcPr>
          <w:p w:rsidR="0000448B" w:rsidRDefault="0000448B" w:rsidP="007678A1">
            <w:pPr>
              <w:pStyle w:val="a3"/>
              <w:rPr>
                <w:rFonts w:ascii="Arial" w:hAnsi="Arial" w:cs="Arial"/>
              </w:rPr>
            </w:pPr>
          </w:p>
          <w:p w:rsidR="004C1F8F" w:rsidRDefault="004C1F8F" w:rsidP="007678A1">
            <w:pPr>
              <w:pStyle w:val="a3"/>
              <w:rPr>
                <w:rFonts w:ascii="Arial" w:hAnsi="Arial" w:cs="Arial"/>
              </w:rPr>
            </w:pPr>
            <w:r w:rsidRPr="004C1F8F">
              <w:rPr>
                <w:rFonts w:ascii="Arial" w:hAnsi="Arial" w:cs="Arial"/>
              </w:rPr>
              <w:t>до 18000</w:t>
            </w:r>
          </w:p>
          <w:p w:rsidR="00F76972" w:rsidRPr="004C1F8F" w:rsidRDefault="004C1F8F" w:rsidP="007678A1">
            <w:pPr>
              <w:pStyle w:val="a3"/>
              <w:rPr>
                <w:rFonts w:ascii="Arial" w:hAnsi="Arial" w:cs="Arial"/>
              </w:rPr>
            </w:pPr>
            <w:r w:rsidRPr="0000448B">
              <w:rPr>
                <w:rFonts w:ascii="Arial" w:hAnsi="Arial" w:cs="Arial"/>
                <w:highlight w:val="yellow"/>
              </w:rPr>
              <w:t>до 11000</w:t>
            </w:r>
          </w:p>
        </w:tc>
        <w:tc>
          <w:tcPr>
            <w:tcW w:w="1134" w:type="dxa"/>
          </w:tcPr>
          <w:p w:rsidR="0000448B" w:rsidRDefault="0000448B" w:rsidP="00ED552E">
            <w:pPr>
              <w:pStyle w:val="a3"/>
              <w:rPr>
                <w:rFonts w:ascii="Arial" w:hAnsi="Arial" w:cs="Arial"/>
              </w:rPr>
            </w:pPr>
          </w:p>
          <w:p w:rsidR="00F76972" w:rsidRDefault="004C1F8F" w:rsidP="00ED552E">
            <w:pPr>
              <w:pStyle w:val="a3"/>
              <w:rPr>
                <w:rFonts w:ascii="Arial" w:hAnsi="Arial" w:cs="Arial"/>
              </w:rPr>
            </w:pPr>
            <w:r w:rsidRPr="004C1F8F">
              <w:rPr>
                <w:rFonts w:ascii="Arial" w:hAnsi="Arial" w:cs="Arial"/>
              </w:rPr>
              <w:t>до 36000</w:t>
            </w:r>
          </w:p>
          <w:p w:rsidR="004C1F8F" w:rsidRPr="004C1F8F" w:rsidRDefault="004C1F8F" w:rsidP="00ED552E">
            <w:pPr>
              <w:pStyle w:val="a3"/>
              <w:rPr>
                <w:rFonts w:ascii="Arial" w:hAnsi="Arial" w:cs="Arial"/>
              </w:rPr>
            </w:pPr>
            <w:r w:rsidRPr="004C1F8F">
              <w:rPr>
                <w:rFonts w:ascii="Arial" w:hAnsi="Arial" w:cs="Arial"/>
              </w:rPr>
              <w:t>до 22000</w:t>
            </w:r>
          </w:p>
        </w:tc>
        <w:tc>
          <w:tcPr>
            <w:tcW w:w="1276" w:type="dxa"/>
            <w:gridSpan w:val="2"/>
          </w:tcPr>
          <w:p w:rsidR="0000448B" w:rsidRDefault="0000448B" w:rsidP="00ED552E">
            <w:pPr>
              <w:pStyle w:val="a3"/>
              <w:rPr>
                <w:rFonts w:ascii="Arial" w:hAnsi="Arial" w:cs="Arial"/>
              </w:rPr>
            </w:pPr>
          </w:p>
          <w:p w:rsidR="00F76972" w:rsidRDefault="004C1F8F" w:rsidP="00ED552E">
            <w:pPr>
              <w:pStyle w:val="a3"/>
              <w:rPr>
                <w:rFonts w:ascii="Arial" w:hAnsi="Arial" w:cs="Arial"/>
              </w:rPr>
            </w:pPr>
            <w:r w:rsidRPr="004C1F8F">
              <w:rPr>
                <w:rFonts w:ascii="Arial" w:hAnsi="Arial" w:cs="Arial"/>
              </w:rPr>
              <w:t>до 70000</w:t>
            </w:r>
          </w:p>
          <w:p w:rsidR="004C1F8F" w:rsidRPr="004C1F8F" w:rsidRDefault="004C1F8F" w:rsidP="00ED552E">
            <w:pPr>
              <w:pStyle w:val="a3"/>
              <w:rPr>
                <w:rFonts w:ascii="Arial" w:hAnsi="Arial" w:cs="Arial"/>
              </w:rPr>
            </w:pPr>
            <w:r w:rsidRPr="004C1F8F">
              <w:rPr>
                <w:rFonts w:ascii="Arial" w:hAnsi="Arial" w:cs="Arial"/>
              </w:rPr>
              <w:t>до 42000</w:t>
            </w:r>
          </w:p>
        </w:tc>
        <w:tc>
          <w:tcPr>
            <w:tcW w:w="1643" w:type="dxa"/>
            <w:gridSpan w:val="2"/>
          </w:tcPr>
          <w:p w:rsidR="0000448B" w:rsidRDefault="0000448B" w:rsidP="00ED552E">
            <w:pPr>
              <w:pStyle w:val="a3"/>
              <w:rPr>
                <w:rFonts w:ascii="Arial" w:hAnsi="Arial" w:cs="Arial"/>
              </w:rPr>
            </w:pPr>
          </w:p>
          <w:p w:rsidR="00F76972" w:rsidRDefault="004C1F8F" w:rsidP="00ED552E">
            <w:pPr>
              <w:pStyle w:val="a3"/>
              <w:rPr>
                <w:rFonts w:ascii="Arial" w:hAnsi="Arial" w:cs="Arial"/>
              </w:rPr>
            </w:pPr>
            <w:r w:rsidRPr="004C1F8F">
              <w:rPr>
                <w:rFonts w:ascii="Arial" w:hAnsi="Arial" w:cs="Arial"/>
              </w:rPr>
              <w:t>более 70000</w:t>
            </w:r>
          </w:p>
          <w:p w:rsidR="004C1F8F" w:rsidRPr="004C1F8F" w:rsidRDefault="004C1F8F" w:rsidP="00ED552E">
            <w:pPr>
              <w:pStyle w:val="a3"/>
              <w:rPr>
                <w:rFonts w:ascii="Arial" w:hAnsi="Arial" w:cs="Arial"/>
              </w:rPr>
            </w:pPr>
            <w:r w:rsidRPr="004C1F8F">
              <w:rPr>
                <w:rFonts w:ascii="Arial" w:hAnsi="Arial" w:cs="Arial"/>
              </w:rPr>
              <w:t>более 42000</w:t>
            </w:r>
          </w:p>
        </w:tc>
      </w:tr>
      <w:tr w:rsidR="004C1F8F" w:rsidRPr="004C1F8F" w:rsidTr="004C1F8F">
        <w:tc>
          <w:tcPr>
            <w:tcW w:w="5070" w:type="dxa"/>
          </w:tcPr>
          <w:p w:rsidR="004C1F8F" w:rsidRPr="004C1F8F" w:rsidRDefault="004C1F8F" w:rsidP="004C1F8F">
            <w:pPr>
              <w:pStyle w:val="a3"/>
              <w:rPr>
                <w:rFonts w:ascii="Arial" w:hAnsi="Arial" w:cs="Arial"/>
              </w:rPr>
            </w:pPr>
            <w:r w:rsidRPr="004C1F8F">
              <w:rPr>
                <w:rFonts w:ascii="Arial" w:hAnsi="Arial" w:cs="Arial"/>
              </w:rPr>
              <w:t>4.2. Двумя руками:</w:t>
            </w:r>
          </w:p>
          <w:p w:rsidR="004C1F8F" w:rsidRPr="0000448B" w:rsidRDefault="004C1F8F" w:rsidP="004C1F8F">
            <w:pPr>
              <w:pStyle w:val="a3"/>
              <w:ind w:left="3119"/>
              <w:rPr>
                <w:rFonts w:ascii="Arial" w:hAnsi="Arial" w:cs="Arial"/>
              </w:rPr>
            </w:pPr>
            <w:r w:rsidRPr="0000448B">
              <w:rPr>
                <w:rFonts w:ascii="Arial" w:hAnsi="Arial" w:cs="Arial"/>
              </w:rPr>
              <w:t>для мужчин</w:t>
            </w:r>
          </w:p>
          <w:p w:rsidR="004C1F8F" w:rsidRPr="0000448B" w:rsidRDefault="004C1F8F" w:rsidP="004C1F8F">
            <w:pPr>
              <w:pStyle w:val="a3"/>
              <w:ind w:left="3119"/>
              <w:rPr>
                <w:rFonts w:ascii="Arial" w:hAnsi="Arial" w:cs="Arial"/>
              </w:rPr>
            </w:pPr>
            <w:r w:rsidRPr="0000448B">
              <w:rPr>
                <w:rFonts w:ascii="Arial" w:hAnsi="Arial" w:cs="Arial"/>
              </w:rPr>
              <w:t>для женщин</w:t>
            </w:r>
          </w:p>
          <w:p w:rsidR="004C1F8F" w:rsidRPr="004C1F8F" w:rsidRDefault="004C1F8F" w:rsidP="004C1F8F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4C1F8F" w:rsidRPr="007678A1" w:rsidRDefault="004C1F8F" w:rsidP="000A0A35">
            <w:pPr>
              <w:pStyle w:val="a3"/>
              <w:rPr>
                <w:rFonts w:ascii="Arial" w:hAnsi="Arial" w:cs="Arial"/>
              </w:rPr>
            </w:pPr>
          </w:p>
          <w:p w:rsidR="004C1F8F" w:rsidRPr="007678A1" w:rsidRDefault="004C1F8F" w:rsidP="000A0A35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до </w:t>
            </w:r>
            <w:r>
              <w:rPr>
                <w:rFonts w:ascii="Arial" w:hAnsi="Arial" w:cs="Arial"/>
              </w:rPr>
              <w:t>36000</w:t>
            </w:r>
          </w:p>
          <w:p w:rsidR="004C1F8F" w:rsidRPr="007678A1" w:rsidRDefault="004C1F8F" w:rsidP="004C1F8F">
            <w:pPr>
              <w:pStyle w:val="a3"/>
              <w:rPr>
                <w:rFonts w:ascii="Arial" w:hAnsi="Arial" w:cs="Arial"/>
              </w:rPr>
            </w:pPr>
            <w:r w:rsidRPr="0000448B">
              <w:rPr>
                <w:rFonts w:ascii="Arial" w:hAnsi="Arial" w:cs="Arial"/>
                <w:highlight w:val="yellow"/>
              </w:rPr>
              <w:t>до 22000</w:t>
            </w:r>
          </w:p>
        </w:tc>
        <w:tc>
          <w:tcPr>
            <w:tcW w:w="1134" w:type="dxa"/>
          </w:tcPr>
          <w:p w:rsidR="004C1F8F" w:rsidRPr="007678A1" w:rsidRDefault="004C1F8F" w:rsidP="000A0A35">
            <w:pPr>
              <w:pStyle w:val="a3"/>
              <w:rPr>
                <w:rFonts w:ascii="Arial" w:hAnsi="Arial" w:cs="Arial"/>
              </w:rPr>
            </w:pPr>
          </w:p>
          <w:p w:rsidR="004C1F8F" w:rsidRPr="007678A1" w:rsidRDefault="004C1F8F" w:rsidP="000A0A35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до </w:t>
            </w:r>
            <w:r>
              <w:rPr>
                <w:rFonts w:ascii="Arial" w:hAnsi="Arial" w:cs="Arial"/>
              </w:rPr>
              <w:t>70000</w:t>
            </w:r>
          </w:p>
          <w:p w:rsidR="004C1F8F" w:rsidRPr="007678A1" w:rsidRDefault="004C1F8F" w:rsidP="004C1F8F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до </w:t>
            </w:r>
            <w:r>
              <w:rPr>
                <w:rFonts w:ascii="Arial" w:hAnsi="Arial" w:cs="Arial"/>
              </w:rPr>
              <w:t>42000</w:t>
            </w:r>
          </w:p>
        </w:tc>
        <w:tc>
          <w:tcPr>
            <w:tcW w:w="1276" w:type="dxa"/>
            <w:gridSpan w:val="2"/>
          </w:tcPr>
          <w:p w:rsidR="004C1F8F" w:rsidRPr="0000448B" w:rsidRDefault="004C1F8F" w:rsidP="000A0A35">
            <w:pPr>
              <w:pStyle w:val="a3"/>
              <w:rPr>
                <w:rFonts w:ascii="Arial" w:hAnsi="Arial" w:cs="Arial"/>
              </w:rPr>
            </w:pPr>
          </w:p>
          <w:p w:rsidR="004C1F8F" w:rsidRPr="0000448B" w:rsidRDefault="004C1F8F" w:rsidP="000A0A35">
            <w:pPr>
              <w:pStyle w:val="a3"/>
              <w:rPr>
                <w:rFonts w:ascii="Arial" w:hAnsi="Arial" w:cs="Arial"/>
              </w:rPr>
            </w:pPr>
            <w:r w:rsidRPr="0000448B">
              <w:rPr>
                <w:rFonts w:ascii="Arial" w:hAnsi="Arial" w:cs="Arial"/>
              </w:rPr>
              <w:t>до 140000</w:t>
            </w:r>
          </w:p>
          <w:p w:rsidR="004C1F8F" w:rsidRPr="0000448B" w:rsidRDefault="004C1F8F" w:rsidP="004C1F8F">
            <w:pPr>
              <w:pStyle w:val="a3"/>
              <w:rPr>
                <w:rFonts w:ascii="Arial" w:hAnsi="Arial" w:cs="Arial"/>
              </w:rPr>
            </w:pPr>
            <w:r w:rsidRPr="0000448B">
              <w:rPr>
                <w:rFonts w:ascii="Arial" w:hAnsi="Arial" w:cs="Arial"/>
              </w:rPr>
              <w:t>до 84000</w:t>
            </w:r>
          </w:p>
        </w:tc>
        <w:tc>
          <w:tcPr>
            <w:tcW w:w="1643" w:type="dxa"/>
            <w:gridSpan w:val="2"/>
          </w:tcPr>
          <w:p w:rsidR="004C1F8F" w:rsidRPr="007678A1" w:rsidRDefault="004C1F8F" w:rsidP="000A0A35">
            <w:pPr>
              <w:pStyle w:val="a3"/>
              <w:rPr>
                <w:rFonts w:ascii="Arial" w:hAnsi="Arial" w:cs="Arial"/>
              </w:rPr>
            </w:pPr>
          </w:p>
          <w:p w:rsidR="004C1F8F" w:rsidRPr="007678A1" w:rsidRDefault="004C1F8F" w:rsidP="000A0A35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более </w:t>
            </w:r>
            <w:r>
              <w:rPr>
                <w:rFonts w:ascii="Arial" w:hAnsi="Arial" w:cs="Arial"/>
              </w:rPr>
              <w:t>140000</w:t>
            </w:r>
          </w:p>
          <w:p w:rsidR="004C1F8F" w:rsidRPr="007678A1" w:rsidRDefault="004C1F8F" w:rsidP="004C1F8F">
            <w:pPr>
              <w:pStyle w:val="a3"/>
              <w:rPr>
                <w:rFonts w:ascii="Arial" w:hAnsi="Arial" w:cs="Arial"/>
              </w:rPr>
            </w:pPr>
            <w:r w:rsidRPr="007678A1">
              <w:rPr>
                <w:rFonts w:ascii="Arial" w:hAnsi="Arial" w:cs="Arial"/>
              </w:rPr>
              <w:t xml:space="preserve">более </w:t>
            </w:r>
            <w:r>
              <w:rPr>
                <w:rFonts w:ascii="Arial" w:hAnsi="Arial" w:cs="Arial"/>
              </w:rPr>
              <w:t>84000</w:t>
            </w:r>
          </w:p>
        </w:tc>
      </w:tr>
      <w:tr w:rsidR="0000448B" w:rsidRPr="007678A1" w:rsidTr="00E72F5A">
        <w:tc>
          <w:tcPr>
            <w:tcW w:w="10682" w:type="dxa"/>
            <w:gridSpan w:val="7"/>
          </w:tcPr>
          <w:p w:rsidR="0000448B" w:rsidRDefault="0000448B" w:rsidP="0000448B">
            <w:pPr>
              <w:pStyle w:val="a3"/>
              <w:rPr>
                <w:rFonts w:ascii="Arial" w:hAnsi="Arial" w:cs="Arial"/>
              </w:rPr>
            </w:pPr>
            <w:r w:rsidRPr="0000448B">
              <w:rPr>
                <w:rFonts w:ascii="Arial" w:hAnsi="Arial" w:cs="Arial"/>
              </w:rPr>
              <w:t xml:space="preserve">п. п. 4.1 - 4.2 - статическая нагрузка одной рукой: 0,4кг x 3 с = 1,2 кгс, т.к. батон удерживается в течение 3 </w:t>
            </w:r>
            <w:proofErr w:type="gramStart"/>
            <w:r w:rsidRPr="0000448B">
              <w:rPr>
                <w:rFonts w:ascii="Arial" w:hAnsi="Arial" w:cs="Arial"/>
              </w:rPr>
              <w:t>с</w:t>
            </w:r>
            <w:proofErr w:type="gramEnd"/>
            <w:r w:rsidRPr="0000448B">
              <w:rPr>
                <w:rFonts w:ascii="Arial" w:hAnsi="Arial" w:cs="Arial"/>
              </w:rPr>
              <w:t>. Статическая нагрузка за смену одной рукой 1,2 кгс x 5500 = 6600 кгс,</w:t>
            </w:r>
          </w:p>
          <w:p w:rsidR="0000448B" w:rsidRPr="007678A1" w:rsidRDefault="0000448B" w:rsidP="0000448B">
            <w:pPr>
              <w:pStyle w:val="a3"/>
              <w:ind w:left="2977"/>
              <w:rPr>
                <w:rFonts w:ascii="Arial" w:hAnsi="Arial" w:cs="Arial"/>
              </w:rPr>
            </w:pPr>
            <w:r w:rsidRPr="0000448B">
              <w:rPr>
                <w:rFonts w:ascii="Arial" w:hAnsi="Arial" w:cs="Arial"/>
              </w:rPr>
              <w:t>двумя</w:t>
            </w:r>
            <w:r>
              <w:rPr>
                <w:rFonts w:ascii="Arial" w:hAnsi="Arial" w:cs="Arial"/>
              </w:rPr>
              <w:t xml:space="preserve"> </w:t>
            </w:r>
            <w:r w:rsidRPr="0000448B">
              <w:rPr>
                <w:rFonts w:ascii="Arial" w:hAnsi="Arial" w:cs="Arial"/>
              </w:rPr>
              <w:t>руками - 13200 кгс (</w:t>
            </w:r>
            <w:r w:rsidRPr="0000448B">
              <w:rPr>
                <w:rFonts w:ascii="Arial" w:hAnsi="Arial" w:cs="Arial"/>
                <w:b/>
              </w:rPr>
              <w:t>класс 1</w:t>
            </w:r>
            <w:r w:rsidRPr="0000448B">
              <w:rPr>
                <w:rFonts w:ascii="Arial" w:hAnsi="Arial" w:cs="Arial"/>
              </w:rPr>
              <w:t>);</w:t>
            </w:r>
          </w:p>
        </w:tc>
      </w:tr>
      <w:tr w:rsidR="008120DE" w:rsidRPr="007678A1" w:rsidTr="00D721BF">
        <w:tc>
          <w:tcPr>
            <w:tcW w:w="10682" w:type="dxa"/>
            <w:gridSpan w:val="7"/>
          </w:tcPr>
          <w:p w:rsidR="008120DE" w:rsidRPr="008120DE" w:rsidRDefault="008120DE" w:rsidP="008120DE">
            <w:pPr>
              <w:pStyle w:val="a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5. Р</w:t>
            </w:r>
            <w:r w:rsidRPr="008120DE">
              <w:rPr>
                <w:rFonts w:ascii="Arial" w:hAnsi="Arial" w:cs="Arial"/>
                <w:b/>
                <w:sz w:val="28"/>
                <w:szCs w:val="28"/>
              </w:rPr>
              <w:t>абочая поза</w:t>
            </w:r>
          </w:p>
        </w:tc>
      </w:tr>
      <w:tr w:rsidR="0000448B" w:rsidRPr="007678A1" w:rsidTr="00662FEB">
        <w:tc>
          <w:tcPr>
            <w:tcW w:w="5070" w:type="dxa"/>
          </w:tcPr>
          <w:p w:rsidR="0000448B" w:rsidRPr="008120DE" w:rsidRDefault="0000448B" w:rsidP="00BB60E6">
            <w:pPr>
              <w:pStyle w:val="a3"/>
            </w:pPr>
          </w:p>
        </w:tc>
        <w:tc>
          <w:tcPr>
            <w:tcW w:w="1559" w:type="dxa"/>
          </w:tcPr>
          <w:p w:rsidR="0000448B" w:rsidRPr="007678A1" w:rsidRDefault="000B6FDD" w:rsidP="000B6FDD">
            <w:pPr>
              <w:pStyle w:val="a3"/>
              <w:rPr>
                <w:rFonts w:ascii="Arial" w:hAnsi="Arial" w:cs="Arial"/>
              </w:rPr>
            </w:pPr>
            <w:r w:rsidRPr="000B6FDD">
              <w:rPr>
                <w:rFonts w:ascii="Arial" w:hAnsi="Arial" w:cs="Arial"/>
              </w:rPr>
              <w:t>Нахождение в положении «стоя»1 до 40 % времени р</w:t>
            </w:r>
            <w:r>
              <w:rPr>
                <w:rFonts w:ascii="Arial" w:hAnsi="Arial" w:cs="Arial"/>
              </w:rPr>
              <w:t>а</w:t>
            </w:r>
            <w:r w:rsidRPr="000B6FDD">
              <w:rPr>
                <w:rFonts w:ascii="Arial" w:hAnsi="Arial" w:cs="Arial"/>
              </w:rPr>
              <w:t>бочего дня (смены).</w:t>
            </w:r>
          </w:p>
        </w:tc>
        <w:tc>
          <w:tcPr>
            <w:tcW w:w="1134" w:type="dxa"/>
          </w:tcPr>
          <w:p w:rsidR="0000448B" w:rsidRPr="007678A1" w:rsidRDefault="000B6FDD" w:rsidP="000B6FDD">
            <w:pPr>
              <w:pStyle w:val="a3"/>
              <w:rPr>
                <w:rFonts w:ascii="Arial" w:hAnsi="Arial" w:cs="Arial"/>
              </w:rPr>
            </w:pPr>
            <w:proofErr w:type="spellStart"/>
            <w:proofErr w:type="gramStart"/>
            <w:r w:rsidRPr="000B6FDD">
              <w:rPr>
                <w:rFonts w:ascii="Arial" w:hAnsi="Arial" w:cs="Arial"/>
              </w:rPr>
              <w:t>Нахожд</w:t>
            </w:r>
            <w:proofErr w:type="spellEnd"/>
            <w:r w:rsidRPr="000B6FDD">
              <w:rPr>
                <w:rFonts w:ascii="Arial" w:hAnsi="Arial" w:cs="Arial"/>
              </w:rPr>
              <w:t xml:space="preserve"> </w:t>
            </w:r>
            <w:proofErr w:type="spellStart"/>
            <w:r w:rsidRPr="000B6FDD">
              <w:rPr>
                <w:rFonts w:ascii="Arial" w:hAnsi="Arial" w:cs="Arial"/>
              </w:rPr>
              <w:t>ение</w:t>
            </w:r>
            <w:proofErr w:type="spellEnd"/>
            <w:proofErr w:type="gramEnd"/>
            <w:r w:rsidRPr="000B6FDD">
              <w:rPr>
                <w:rFonts w:ascii="Arial" w:hAnsi="Arial" w:cs="Arial"/>
              </w:rPr>
              <w:t xml:space="preserve"> в положении «стоя» до 60 % времени рабочего дня (смены).</w:t>
            </w:r>
          </w:p>
        </w:tc>
        <w:tc>
          <w:tcPr>
            <w:tcW w:w="1417" w:type="dxa"/>
            <w:gridSpan w:val="3"/>
          </w:tcPr>
          <w:p w:rsidR="0000448B" w:rsidRPr="007678A1" w:rsidRDefault="00662FEB" w:rsidP="00662FEB">
            <w:pPr>
              <w:pStyle w:val="a3"/>
              <w:rPr>
                <w:rFonts w:ascii="Arial" w:hAnsi="Arial" w:cs="Arial"/>
              </w:rPr>
            </w:pPr>
            <w:r w:rsidRPr="00877481">
              <w:rPr>
                <w:rFonts w:ascii="Arial" w:hAnsi="Arial" w:cs="Arial"/>
                <w:highlight w:val="yellow"/>
              </w:rPr>
              <w:t>Нахождение в положении «стоя» до 80 % времени рабочего дня (смены</w:t>
            </w:r>
            <w:r w:rsidRPr="00662FEB">
              <w:rPr>
                <w:rFonts w:ascii="Arial" w:hAnsi="Arial" w:cs="Arial"/>
              </w:rPr>
              <w:t>).</w:t>
            </w:r>
          </w:p>
        </w:tc>
        <w:tc>
          <w:tcPr>
            <w:tcW w:w="1502" w:type="dxa"/>
          </w:tcPr>
          <w:p w:rsidR="0000448B" w:rsidRPr="007678A1" w:rsidRDefault="00662FEB" w:rsidP="00662FEB">
            <w:pPr>
              <w:pStyle w:val="a3"/>
              <w:rPr>
                <w:rFonts w:ascii="Arial" w:hAnsi="Arial" w:cs="Arial"/>
              </w:rPr>
            </w:pPr>
            <w:r w:rsidRPr="00662FEB">
              <w:rPr>
                <w:rFonts w:ascii="Arial" w:hAnsi="Arial" w:cs="Arial"/>
              </w:rPr>
              <w:t>Нахождение в положении «стоя» более 80 % времени рабочего дня (смены).</w:t>
            </w:r>
          </w:p>
        </w:tc>
      </w:tr>
      <w:tr w:rsidR="00662FEB" w:rsidRPr="007678A1" w:rsidTr="00F3406E">
        <w:tc>
          <w:tcPr>
            <w:tcW w:w="10682" w:type="dxa"/>
            <w:gridSpan w:val="7"/>
          </w:tcPr>
          <w:p w:rsidR="00662FEB" w:rsidRPr="007678A1" w:rsidRDefault="00662FEB" w:rsidP="00662FEB">
            <w:pPr>
              <w:pStyle w:val="a3"/>
              <w:rPr>
                <w:rFonts w:ascii="Arial" w:hAnsi="Arial" w:cs="Arial"/>
              </w:rPr>
            </w:pPr>
            <w:proofErr w:type="gramStart"/>
            <w:r w:rsidRPr="008120DE">
              <w:rPr>
                <w:rFonts w:ascii="Arial" w:hAnsi="Arial" w:cs="Arial"/>
              </w:rPr>
              <w:t>поза</w:t>
            </w:r>
            <w:proofErr w:type="gramEnd"/>
            <w:r w:rsidRPr="008120DE">
              <w:rPr>
                <w:rFonts w:ascii="Arial" w:hAnsi="Arial" w:cs="Arial"/>
              </w:rPr>
              <w:t xml:space="preserve"> стоя </w:t>
            </w:r>
            <w:r>
              <w:rPr>
                <w:rFonts w:ascii="Arial" w:hAnsi="Arial" w:cs="Arial"/>
              </w:rPr>
              <w:t>75</w:t>
            </w:r>
            <w:r w:rsidRPr="008120DE">
              <w:rPr>
                <w:rFonts w:ascii="Arial" w:hAnsi="Arial" w:cs="Arial"/>
              </w:rPr>
              <w:t>% времени смены</w:t>
            </w:r>
            <w:r>
              <w:rPr>
                <w:rFonts w:ascii="Arial" w:hAnsi="Arial" w:cs="Arial"/>
              </w:rPr>
              <w:t xml:space="preserve"> – </w:t>
            </w:r>
            <w:r w:rsidRPr="00662FEB">
              <w:rPr>
                <w:rFonts w:ascii="Arial" w:hAnsi="Arial" w:cs="Arial"/>
                <w:b/>
              </w:rPr>
              <w:t>класс 3.1</w:t>
            </w:r>
          </w:p>
        </w:tc>
      </w:tr>
      <w:tr w:rsidR="00662FEB" w:rsidRPr="00662FEB" w:rsidTr="000F7EB9">
        <w:tc>
          <w:tcPr>
            <w:tcW w:w="10682" w:type="dxa"/>
            <w:gridSpan w:val="7"/>
          </w:tcPr>
          <w:p w:rsidR="00662FEB" w:rsidRPr="00662FEB" w:rsidRDefault="00662FEB" w:rsidP="00662FEB">
            <w:pPr>
              <w:pStyle w:val="a3"/>
              <w:rPr>
                <w:rFonts w:ascii="Arial" w:hAnsi="Arial" w:cs="Arial"/>
                <w:b/>
              </w:rPr>
            </w:pPr>
            <w:r w:rsidRPr="00662FEB">
              <w:rPr>
                <w:rFonts w:ascii="Arial" w:hAnsi="Arial" w:cs="Arial"/>
                <w:b/>
                <w:sz w:val="28"/>
                <w:szCs w:val="28"/>
              </w:rPr>
              <w:t>6. Наклоны корпуса тела работника более 30°, количество за рабочий день (смену)</w:t>
            </w:r>
          </w:p>
        </w:tc>
      </w:tr>
      <w:tr w:rsidR="00662FEB" w:rsidRPr="007678A1" w:rsidTr="00662FEB">
        <w:tc>
          <w:tcPr>
            <w:tcW w:w="5070" w:type="dxa"/>
          </w:tcPr>
          <w:p w:rsidR="00662FEB" w:rsidRPr="008120DE" w:rsidRDefault="00662FEB" w:rsidP="00BB60E6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62FEB" w:rsidRPr="007678A1" w:rsidRDefault="00662FEB" w:rsidP="007678A1">
            <w:pPr>
              <w:pStyle w:val="a3"/>
              <w:rPr>
                <w:rFonts w:ascii="Arial" w:hAnsi="Arial" w:cs="Arial"/>
              </w:rPr>
            </w:pPr>
            <w:r w:rsidRPr="00662FEB">
              <w:rPr>
                <w:rFonts w:ascii="Arial" w:hAnsi="Arial" w:cs="Arial"/>
              </w:rPr>
              <w:t>до 50</w:t>
            </w:r>
          </w:p>
        </w:tc>
        <w:tc>
          <w:tcPr>
            <w:tcW w:w="1134" w:type="dxa"/>
          </w:tcPr>
          <w:p w:rsidR="00662FEB" w:rsidRPr="007678A1" w:rsidRDefault="00662FEB" w:rsidP="00ED552E">
            <w:pPr>
              <w:pStyle w:val="a3"/>
              <w:rPr>
                <w:rFonts w:ascii="Arial" w:hAnsi="Arial" w:cs="Arial"/>
              </w:rPr>
            </w:pPr>
            <w:r w:rsidRPr="00662FEB">
              <w:rPr>
                <w:rFonts w:ascii="Arial" w:hAnsi="Arial" w:cs="Arial"/>
              </w:rPr>
              <w:t>51-100</w:t>
            </w:r>
          </w:p>
        </w:tc>
        <w:tc>
          <w:tcPr>
            <w:tcW w:w="1417" w:type="dxa"/>
            <w:gridSpan w:val="3"/>
          </w:tcPr>
          <w:p w:rsidR="00662FEB" w:rsidRPr="007678A1" w:rsidRDefault="00662FEB" w:rsidP="00ED552E">
            <w:pPr>
              <w:pStyle w:val="a3"/>
              <w:rPr>
                <w:rFonts w:ascii="Arial" w:hAnsi="Arial" w:cs="Arial"/>
              </w:rPr>
            </w:pPr>
            <w:r w:rsidRPr="005C1A0F">
              <w:rPr>
                <w:rFonts w:ascii="Arial" w:hAnsi="Arial" w:cs="Arial"/>
                <w:highlight w:val="yellow"/>
              </w:rPr>
              <w:t>101-30</w:t>
            </w:r>
            <w:r w:rsidR="005C1A0F" w:rsidRPr="005C1A0F">
              <w:rPr>
                <w:rFonts w:ascii="Arial" w:hAnsi="Arial" w:cs="Arial"/>
                <w:highlight w:val="yellow"/>
              </w:rPr>
              <w:t>0</w:t>
            </w:r>
          </w:p>
        </w:tc>
        <w:tc>
          <w:tcPr>
            <w:tcW w:w="1502" w:type="dxa"/>
          </w:tcPr>
          <w:p w:rsidR="00662FEB" w:rsidRPr="007678A1" w:rsidRDefault="005C1A0F" w:rsidP="00ED552E">
            <w:pPr>
              <w:pStyle w:val="a3"/>
              <w:rPr>
                <w:rFonts w:ascii="Arial" w:hAnsi="Arial" w:cs="Arial"/>
              </w:rPr>
            </w:pPr>
            <w:r w:rsidRPr="005C1A0F">
              <w:rPr>
                <w:rFonts w:ascii="Arial" w:hAnsi="Arial" w:cs="Arial"/>
              </w:rPr>
              <w:t>свыше 300</w:t>
            </w:r>
          </w:p>
        </w:tc>
      </w:tr>
      <w:tr w:rsidR="005C1A0F" w:rsidRPr="007678A1" w:rsidTr="00AA657B">
        <w:tc>
          <w:tcPr>
            <w:tcW w:w="10682" w:type="dxa"/>
            <w:gridSpan w:val="7"/>
          </w:tcPr>
          <w:p w:rsidR="005C1A0F" w:rsidRPr="005C1A0F" w:rsidRDefault="005C1A0F" w:rsidP="005C1A0F">
            <w:pPr>
              <w:pStyle w:val="a3"/>
              <w:jc w:val="both"/>
              <w:rPr>
                <w:rFonts w:ascii="Arial" w:hAnsi="Arial" w:cs="Arial"/>
              </w:rPr>
            </w:pPr>
            <w:r w:rsidRPr="005C1A0F">
              <w:rPr>
                <w:rFonts w:ascii="Arial" w:hAnsi="Arial" w:cs="Arial"/>
              </w:rPr>
              <w:t>Наклоны (более 30 град.), число которых достигает 200 за смену</w:t>
            </w:r>
            <w:r>
              <w:rPr>
                <w:rFonts w:ascii="Arial" w:hAnsi="Arial" w:cs="Arial"/>
              </w:rPr>
              <w:t xml:space="preserve"> -</w:t>
            </w:r>
            <w:r w:rsidRPr="005C1A0F">
              <w:rPr>
                <w:rFonts w:ascii="Arial" w:hAnsi="Arial" w:cs="Arial"/>
              </w:rPr>
              <w:t xml:space="preserve"> </w:t>
            </w:r>
            <w:r w:rsidRPr="005C1A0F">
              <w:rPr>
                <w:rFonts w:ascii="Arial" w:hAnsi="Arial" w:cs="Arial"/>
                <w:b/>
              </w:rPr>
              <w:t>класс 3.1.</w:t>
            </w:r>
          </w:p>
        </w:tc>
      </w:tr>
      <w:tr w:rsidR="005C1A0F" w:rsidRPr="007678A1" w:rsidTr="00AB6000">
        <w:tc>
          <w:tcPr>
            <w:tcW w:w="10682" w:type="dxa"/>
            <w:gridSpan w:val="7"/>
          </w:tcPr>
          <w:p w:rsidR="005C1A0F" w:rsidRPr="005C1A0F" w:rsidRDefault="005C1A0F" w:rsidP="005C1A0F">
            <w:pPr>
              <w:pStyle w:val="a3"/>
              <w:rPr>
                <w:rFonts w:ascii="Arial" w:hAnsi="Arial" w:cs="Arial"/>
                <w:b/>
                <w:sz w:val="28"/>
                <w:szCs w:val="28"/>
              </w:rPr>
            </w:pPr>
            <w:r w:rsidRPr="005C1A0F">
              <w:rPr>
                <w:rFonts w:ascii="Arial" w:hAnsi="Arial" w:cs="Arial"/>
                <w:b/>
                <w:sz w:val="28"/>
                <w:szCs w:val="28"/>
              </w:rPr>
              <w:t>7. Перемещения работника в пространстве, обусловленные технологическим процессом в течение рабочей смены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п</w:t>
            </w:r>
            <w:r w:rsidRPr="005C1A0F">
              <w:rPr>
                <w:rFonts w:ascii="Arial" w:hAnsi="Arial" w:cs="Arial"/>
                <w:b/>
                <w:sz w:val="28"/>
                <w:szCs w:val="28"/>
              </w:rPr>
              <w:t xml:space="preserve">о горизонтали, </w:t>
            </w:r>
            <w:proofErr w:type="gramStart"/>
            <w:r w:rsidRPr="005C1A0F">
              <w:rPr>
                <w:rFonts w:ascii="Arial" w:hAnsi="Arial" w:cs="Arial"/>
                <w:b/>
                <w:sz w:val="28"/>
                <w:szCs w:val="28"/>
              </w:rPr>
              <w:t>км</w:t>
            </w:r>
            <w:proofErr w:type="gramEnd"/>
          </w:p>
        </w:tc>
      </w:tr>
      <w:tr w:rsidR="005C1A0F" w:rsidRPr="007678A1" w:rsidTr="00662FEB">
        <w:tc>
          <w:tcPr>
            <w:tcW w:w="5070" w:type="dxa"/>
          </w:tcPr>
          <w:p w:rsidR="005C1A0F" w:rsidRPr="008120DE" w:rsidRDefault="005C1A0F" w:rsidP="00BB60E6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C1A0F" w:rsidRPr="007678A1" w:rsidRDefault="005C1A0F" w:rsidP="007678A1">
            <w:pPr>
              <w:pStyle w:val="a3"/>
              <w:rPr>
                <w:rFonts w:ascii="Arial" w:hAnsi="Arial" w:cs="Arial"/>
              </w:rPr>
            </w:pPr>
            <w:r w:rsidRPr="00C7005D">
              <w:rPr>
                <w:rFonts w:ascii="Arial" w:hAnsi="Arial" w:cs="Arial"/>
                <w:highlight w:val="yellow"/>
              </w:rPr>
              <w:t>до 4</w:t>
            </w:r>
          </w:p>
        </w:tc>
        <w:tc>
          <w:tcPr>
            <w:tcW w:w="1134" w:type="dxa"/>
          </w:tcPr>
          <w:p w:rsidR="005C1A0F" w:rsidRPr="007678A1" w:rsidRDefault="005C1A0F" w:rsidP="00ED552E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 8</w:t>
            </w:r>
          </w:p>
        </w:tc>
        <w:tc>
          <w:tcPr>
            <w:tcW w:w="1417" w:type="dxa"/>
            <w:gridSpan w:val="3"/>
          </w:tcPr>
          <w:p w:rsidR="005C1A0F" w:rsidRPr="007678A1" w:rsidRDefault="005C1A0F" w:rsidP="00ED552E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 12</w:t>
            </w:r>
          </w:p>
        </w:tc>
        <w:tc>
          <w:tcPr>
            <w:tcW w:w="1502" w:type="dxa"/>
          </w:tcPr>
          <w:p w:rsidR="005C1A0F" w:rsidRPr="007678A1" w:rsidRDefault="005C1A0F" w:rsidP="00ED552E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Более 12</w:t>
            </w:r>
          </w:p>
        </w:tc>
      </w:tr>
      <w:tr w:rsidR="005C1A0F" w:rsidRPr="005C1A0F" w:rsidTr="00E773CA">
        <w:tc>
          <w:tcPr>
            <w:tcW w:w="10682" w:type="dxa"/>
            <w:gridSpan w:val="7"/>
          </w:tcPr>
          <w:p w:rsidR="005C1A0F" w:rsidRPr="005C1A0F" w:rsidRDefault="005C1A0F" w:rsidP="005C1A0F">
            <w:pPr>
              <w:pStyle w:val="a3"/>
              <w:rPr>
                <w:rFonts w:ascii="Arial" w:hAnsi="Arial" w:cs="Arial"/>
              </w:rPr>
            </w:pPr>
            <w:r w:rsidRPr="005C1A0F">
              <w:rPr>
                <w:rFonts w:ascii="Arial" w:hAnsi="Arial" w:cs="Arial"/>
              </w:rPr>
              <w:t>работница в основном стоит на месте, перемещения незначительные, до 1,5 км за смену</w:t>
            </w:r>
            <w:r>
              <w:rPr>
                <w:rFonts w:ascii="Arial" w:hAnsi="Arial" w:cs="Arial"/>
              </w:rPr>
              <w:t xml:space="preserve"> – </w:t>
            </w:r>
            <w:r w:rsidRPr="005C1A0F">
              <w:rPr>
                <w:rFonts w:ascii="Arial" w:hAnsi="Arial" w:cs="Arial"/>
                <w:b/>
              </w:rPr>
              <w:t>класс 1</w:t>
            </w:r>
            <w:r w:rsidRPr="005C1A0F">
              <w:rPr>
                <w:rFonts w:ascii="Arial" w:hAnsi="Arial" w:cs="Arial"/>
              </w:rPr>
              <w:t>.</w:t>
            </w:r>
          </w:p>
        </w:tc>
      </w:tr>
      <w:tr w:rsidR="005C1A0F" w:rsidRPr="007678A1" w:rsidTr="00662FEB">
        <w:tc>
          <w:tcPr>
            <w:tcW w:w="5070" w:type="dxa"/>
          </w:tcPr>
          <w:p w:rsidR="005C1A0F" w:rsidRPr="008120DE" w:rsidRDefault="005C1A0F" w:rsidP="00BB60E6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C1A0F" w:rsidRPr="007678A1" w:rsidRDefault="005C1A0F" w:rsidP="007678A1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C1A0F" w:rsidRPr="007678A1" w:rsidRDefault="005C1A0F" w:rsidP="00ED552E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</w:tcPr>
          <w:p w:rsidR="005C1A0F" w:rsidRPr="007678A1" w:rsidRDefault="005C1A0F" w:rsidP="00ED552E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1502" w:type="dxa"/>
          </w:tcPr>
          <w:p w:rsidR="005C1A0F" w:rsidRPr="007678A1" w:rsidRDefault="005C1A0F" w:rsidP="00ED552E">
            <w:pPr>
              <w:pStyle w:val="a3"/>
              <w:rPr>
                <w:rFonts w:ascii="Arial" w:hAnsi="Arial" w:cs="Arial"/>
              </w:rPr>
            </w:pPr>
          </w:p>
        </w:tc>
      </w:tr>
    </w:tbl>
    <w:p w:rsidR="00ED552E" w:rsidRPr="00726456" w:rsidRDefault="00ED552E" w:rsidP="00ED552E">
      <w:pPr>
        <w:pStyle w:val="a3"/>
        <w:rPr>
          <w:rFonts w:ascii="Arial" w:hAnsi="Arial" w:cs="Arial"/>
        </w:rPr>
      </w:pPr>
    </w:p>
    <w:p w:rsidR="003D54D7" w:rsidRPr="0040201A" w:rsidRDefault="003D54D7" w:rsidP="003D54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40201A">
        <w:rPr>
          <w:rFonts w:ascii="Times New Roman" w:hAnsi="Times New Roman"/>
          <w:sz w:val="26"/>
          <w:szCs w:val="26"/>
        </w:rPr>
        <w:t>Общая оценка по степени физической тяжести проводится на основе всех приведенных выше показателей. При этом вначале устанавливается класс по каждому измеренному показателю и вносится в протокол, а окончательная оценка тяжести труда производится по показателю, отнесенному к наибольшей степени тяжести. При наличии двух и более показателей класса 3.1 и 3.2 общая оценка устанавливается на одну ступень выше.</w:t>
      </w:r>
      <w:r>
        <w:rPr>
          <w:rFonts w:ascii="Times New Roman" w:hAnsi="Times New Roman"/>
          <w:sz w:val="26"/>
          <w:szCs w:val="26"/>
        </w:rPr>
        <w:t xml:space="preserve"> (</w:t>
      </w:r>
      <w:r w:rsidRPr="000541B3">
        <w:rPr>
          <w:rFonts w:ascii="Times New Roman" w:hAnsi="Times New Roman"/>
          <w:sz w:val="26"/>
          <w:szCs w:val="26"/>
          <w:highlight w:val="yellow"/>
        </w:rPr>
        <w:t xml:space="preserve">В нашем </w:t>
      </w:r>
      <w:r w:rsidRPr="003D54D7">
        <w:rPr>
          <w:rFonts w:ascii="Times New Roman" w:hAnsi="Times New Roman"/>
          <w:sz w:val="26"/>
          <w:szCs w:val="26"/>
          <w:highlight w:val="yellow"/>
        </w:rPr>
        <w:t xml:space="preserve">случае </w:t>
      </w:r>
      <w:r w:rsidRPr="003D54D7">
        <w:rPr>
          <w:rFonts w:ascii="Times New Roman" w:hAnsi="Times New Roman"/>
          <w:b/>
          <w:sz w:val="26"/>
          <w:szCs w:val="26"/>
          <w:highlight w:val="yellow"/>
        </w:rPr>
        <w:t>3.2</w:t>
      </w:r>
      <w:r>
        <w:rPr>
          <w:rFonts w:ascii="Times New Roman" w:hAnsi="Times New Roman"/>
          <w:sz w:val="26"/>
          <w:szCs w:val="26"/>
        </w:rPr>
        <w:t>).</w:t>
      </w:r>
    </w:p>
    <w:p w:rsidR="00F76972" w:rsidRDefault="00F76972" w:rsidP="00166F18">
      <w:pPr>
        <w:pStyle w:val="a3"/>
        <w:ind w:firstLine="567"/>
        <w:rPr>
          <w:rFonts w:ascii="Arial" w:hAnsi="Arial" w:cs="Arial"/>
          <w:sz w:val="28"/>
          <w:szCs w:val="28"/>
        </w:rPr>
      </w:pPr>
    </w:p>
    <w:p w:rsidR="00877481" w:rsidRPr="002C114A" w:rsidRDefault="00877481" w:rsidP="0087748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14A">
        <w:rPr>
          <w:rFonts w:ascii="Times New Roman" w:hAnsi="Times New Roman" w:cs="Times New Roman"/>
          <w:b/>
          <w:sz w:val="28"/>
          <w:szCs w:val="28"/>
        </w:rPr>
        <w:t>ИТОГОВЫЙ КЛАСС УСЛОВИЙ ТРУДА И СТЕПЕНЬ ТЯЖЕСТИ ВЫПОЛНЯЕМОЙ РАБОТЫ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9"/>
        <w:gridCol w:w="1843"/>
        <w:gridCol w:w="3509"/>
      </w:tblGrid>
      <w:tr w:rsidR="00877481" w:rsidRPr="007160AC" w:rsidTr="002A1621">
        <w:tc>
          <w:tcPr>
            <w:tcW w:w="4219" w:type="dxa"/>
            <w:vAlign w:val="center"/>
          </w:tcPr>
          <w:p w:rsidR="00877481" w:rsidRPr="007160AC" w:rsidRDefault="00877481" w:rsidP="002A1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/>
                <w:noProof/>
              </w:rPr>
              <w:t>Показатель тяжести трудового процесса</w:t>
            </w:r>
          </w:p>
        </w:tc>
        <w:tc>
          <w:tcPr>
            <w:tcW w:w="1843" w:type="dxa"/>
            <w:vAlign w:val="center"/>
          </w:tcPr>
          <w:p w:rsidR="00877481" w:rsidRPr="007160AC" w:rsidRDefault="00877481" w:rsidP="002A162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/>
                <w:noProof/>
              </w:rPr>
              <w:t>Класс  условий труда</w:t>
            </w:r>
          </w:p>
        </w:tc>
        <w:tc>
          <w:tcPr>
            <w:tcW w:w="3509" w:type="dxa"/>
            <w:vAlign w:val="center"/>
          </w:tcPr>
          <w:p w:rsidR="00877481" w:rsidRPr="007160AC" w:rsidRDefault="00877481" w:rsidP="002A1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/>
                <w:noProof/>
              </w:rPr>
              <w:t>Степень тяжести</w:t>
            </w:r>
            <w:r>
              <w:rPr>
                <w:rFonts w:ascii="Times New Roman" w:hAnsi="Times New Roman"/>
                <w:b/>
                <w:noProof/>
              </w:rPr>
              <w:t xml:space="preserve"> выполняемой работы</w:t>
            </w:r>
          </w:p>
        </w:tc>
      </w:tr>
      <w:tr w:rsidR="00877481" w:rsidRPr="007160AC" w:rsidTr="002A1621">
        <w:tc>
          <w:tcPr>
            <w:tcW w:w="4219" w:type="dxa"/>
            <w:vAlign w:val="center"/>
          </w:tcPr>
          <w:p w:rsidR="00877481" w:rsidRPr="007160AC" w:rsidRDefault="00877481" w:rsidP="00877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lastRenderedPageBreak/>
              <w:t>1.Физическая динамическая нагрузка</w:t>
            </w:r>
          </w:p>
        </w:tc>
        <w:tc>
          <w:tcPr>
            <w:tcW w:w="1843" w:type="dxa"/>
            <w:vAlign w:val="center"/>
          </w:tcPr>
          <w:p w:rsidR="00877481" w:rsidRPr="007160AC" w:rsidRDefault="00877481" w:rsidP="00877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09" w:type="dxa"/>
            <w:vAlign w:val="center"/>
          </w:tcPr>
          <w:p w:rsidR="00877481" w:rsidRPr="00781044" w:rsidRDefault="00877481" w:rsidP="00781044">
            <w:pPr>
              <w:rPr>
                <w:rFonts w:ascii="Times New Roman" w:hAnsi="Times New Roman"/>
                <w:bCs/>
                <w:noProof/>
              </w:rPr>
            </w:pPr>
            <w:r w:rsidRPr="00781044">
              <w:rPr>
                <w:rFonts w:ascii="Times New Roman" w:hAnsi="Times New Roman"/>
                <w:bCs/>
                <w:noProof/>
              </w:rPr>
              <w:t>тяжелый труд</w:t>
            </w:r>
          </w:p>
        </w:tc>
      </w:tr>
      <w:tr w:rsidR="00877481" w:rsidRPr="007160AC" w:rsidTr="002A1621">
        <w:tc>
          <w:tcPr>
            <w:tcW w:w="4219" w:type="dxa"/>
            <w:vAlign w:val="center"/>
          </w:tcPr>
          <w:p w:rsidR="00877481" w:rsidRPr="007160AC" w:rsidRDefault="00877481" w:rsidP="00877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2. Масса поднимаемого и перемещаемого груза</w:t>
            </w:r>
          </w:p>
        </w:tc>
        <w:tc>
          <w:tcPr>
            <w:tcW w:w="1843" w:type="dxa"/>
            <w:vAlign w:val="center"/>
          </w:tcPr>
          <w:p w:rsidR="00877481" w:rsidRPr="007160AC" w:rsidRDefault="00877481" w:rsidP="002A1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09" w:type="dxa"/>
            <w:vAlign w:val="center"/>
          </w:tcPr>
          <w:p w:rsidR="00877481" w:rsidRPr="00781044" w:rsidRDefault="00877481" w:rsidP="00781044">
            <w:pPr>
              <w:rPr>
                <w:rFonts w:ascii="Times New Roman" w:hAnsi="Times New Roman"/>
                <w:bCs/>
                <w:noProof/>
              </w:rPr>
            </w:pPr>
            <w:r w:rsidRPr="00781044">
              <w:rPr>
                <w:rFonts w:ascii="Times New Roman" w:hAnsi="Times New Roman"/>
                <w:bCs/>
                <w:noProof/>
              </w:rPr>
              <w:t xml:space="preserve">легкая физическая нагрузка </w:t>
            </w:r>
          </w:p>
        </w:tc>
      </w:tr>
      <w:tr w:rsidR="00877481" w:rsidRPr="007160AC" w:rsidTr="002A1621">
        <w:tc>
          <w:tcPr>
            <w:tcW w:w="4219" w:type="dxa"/>
            <w:vAlign w:val="center"/>
          </w:tcPr>
          <w:p w:rsidR="00877481" w:rsidRPr="007160AC" w:rsidRDefault="00877481" w:rsidP="00877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3. Стереотипные рабочие движения</w:t>
            </w:r>
          </w:p>
        </w:tc>
        <w:tc>
          <w:tcPr>
            <w:tcW w:w="1843" w:type="dxa"/>
            <w:vAlign w:val="center"/>
          </w:tcPr>
          <w:p w:rsidR="00877481" w:rsidRPr="007160AC" w:rsidRDefault="00877481" w:rsidP="002A1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09" w:type="dxa"/>
            <w:vAlign w:val="center"/>
          </w:tcPr>
          <w:p w:rsidR="00877481" w:rsidRPr="00781044" w:rsidRDefault="00877481" w:rsidP="00781044">
            <w:pPr>
              <w:rPr>
                <w:rFonts w:ascii="Times New Roman" w:hAnsi="Times New Roman"/>
                <w:bCs/>
                <w:noProof/>
              </w:rPr>
            </w:pPr>
            <w:r w:rsidRPr="00781044">
              <w:rPr>
                <w:rFonts w:ascii="Times New Roman" w:hAnsi="Times New Roman"/>
                <w:bCs/>
                <w:noProof/>
              </w:rPr>
              <w:t>средняя физическая нагрузка</w:t>
            </w:r>
          </w:p>
        </w:tc>
      </w:tr>
      <w:tr w:rsidR="00877481" w:rsidRPr="007160AC" w:rsidTr="002A1621">
        <w:tc>
          <w:tcPr>
            <w:tcW w:w="4219" w:type="dxa"/>
            <w:vAlign w:val="center"/>
          </w:tcPr>
          <w:p w:rsidR="00877481" w:rsidRPr="007160AC" w:rsidRDefault="00877481" w:rsidP="00877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4. Статическая нагрузка</w:t>
            </w:r>
          </w:p>
        </w:tc>
        <w:tc>
          <w:tcPr>
            <w:tcW w:w="1843" w:type="dxa"/>
            <w:vAlign w:val="center"/>
          </w:tcPr>
          <w:p w:rsidR="00877481" w:rsidRPr="007160AC" w:rsidRDefault="00877481" w:rsidP="002A1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09" w:type="dxa"/>
            <w:vAlign w:val="center"/>
          </w:tcPr>
          <w:p w:rsidR="00877481" w:rsidRPr="00781044" w:rsidRDefault="00877481" w:rsidP="00781044">
            <w:pPr>
              <w:rPr>
                <w:rFonts w:ascii="Times New Roman" w:hAnsi="Times New Roman"/>
                <w:bCs/>
                <w:noProof/>
              </w:rPr>
            </w:pPr>
            <w:r w:rsidRPr="00781044">
              <w:rPr>
                <w:rFonts w:ascii="Times New Roman" w:hAnsi="Times New Roman"/>
                <w:bCs/>
                <w:noProof/>
              </w:rPr>
              <w:t>легкая физическая нагрузка</w:t>
            </w:r>
          </w:p>
        </w:tc>
      </w:tr>
      <w:tr w:rsidR="00877481" w:rsidRPr="00E04BC7" w:rsidTr="002A1621">
        <w:tc>
          <w:tcPr>
            <w:tcW w:w="4219" w:type="dxa"/>
            <w:vAlign w:val="center"/>
          </w:tcPr>
          <w:p w:rsidR="00877481" w:rsidRPr="00E04BC7" w:rsidRDefault="00877481" w:rsidP="00877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BC7">
              <w:rPr>
                <w:rFonts w:ascii="Times New Roman" w:hAnsi="Times New Roman"/>
                <w:noProof/>
              </w:rPr>
              <w:t>5. Рабочая поза</w:t>
            </w:r>
          </w:p>
        </w:tc>
        <w:tc>
          <w:tcPr>
            <w:tcW w:w="1843" w:type="dxa"/>
            <w:vAlign w:val="center"/>
          </w:tcPr>
          <w:p w:rsidR="00877481" w:rsidRPr="00E04BC7" w:rsidRDefault="00877481" w:rsidP="002A1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509" w:type="dxa"/>
            <w:vAlign w:val="center"/>
          </w:tcPr>
          <w:p w:rsidR="00877481" w:rsidRPr="00781044" w:rsidRDefault="00877481" w:rsidP="00781044">
            <w:pPr>
              <w:rPr>
                <w:rFonts w:ascii="Times New Roman" w:hAnsi="Times New Roman"/>
                <w:bCs/>
                <w:noProof/>
              </w:rPr>
            </w:pPr>
            <w:r w:rsidRPr="00781044">
              <w:rPr>
                <w:rFonts w:ascii="Times New Roman" w:hAnsi="Times New Roman"/>
                <w:bCs/>
                <w:noProof/>
              </w:rPr>
              <w:t>тяжелый труд</w:t>
            </w:r>
          </w:p>
        </w:tc>
      </w:tr>
      <w:tr w:rsidR="00877481" w:rsidRPr="00E04BC7" w:rsidTr="002A1621">
        <w:tc>
          <w:tcPr>
            <w:tcW w:w="4219" w:type="dxa"/>
            <w:vAlign w:val="center"/>
          </w:tcPr>
          <w:p w:rsidR="00877481" w:rsidRPr="00E04BC7" w:rsidRDefault="00877481" w:rsidP="00877481">
            <w:pPr>
              <w:rPr>
                <w:rFonts w:ascii="Times New Roman" w:hAnsi="Times New Roman"/>
                <w:noProof/>
              </w:rPr>
            </w:pPr>
            <w:r w:rsidRPr="00E04BC7">
              <w:rPr>
                <w:rFonts w:ascii="Times New Roman" w:hAnsi="Times New Roman"/>
                <w:noProof/>
              </w:rPr>
              <w:t>6. Наклоны корпуса</w:t>
            </w:r>
          </w:p>
        </w:tc>
        <w:tc>
          <w:tcPr>
            <w:tcW w:w="1843" w:type="dxa"/>
            <w:vAlign w:val="center"/>
          </w:tcPr>
          <w:p w:rsidR="00877481" w:rsidRPr="00E04BC7" w:rsidRDefault="00877481" w:rsidP="002A1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BC7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509" w:type="dxa"/>
            <w:vAlign w:val="center"/>
          </w:tcPr>
          <w:p w:rsidR="00877481" w:rsidRPr="00781044" w:rsidRDefault="00877481" w:rsidP="00781044">
            <w:pPr>
              <w:rPr>
                <w:rFonts w:ascii="Times New Roman" w:hAnsi="Times New Roman"/>
                <w:bCs/>
                <w:noProof/>
              </w:rPr>
            </w:pPr>
            <w:r w:rsidRPr="00781044">
              <w:rPr>
                <w:rFonts w:ascii="Times New Roman" w:hAnsi="Times New Roman"/>
                <w:bCs/>
                <w:noProof/>
              </w:rPr>
              <w:t>тяжелый труд</w:t>
            </w:r>
          </w:p>
        </w:tc>
      </w:tr>
      <w:tr w:rsidR="00877481" w:rsidRPr="00E04BC7" w:rsidTr="002A1621">
        <w:tc>
          <w:tcPr>
            <w:tcW w:w="4219" w:type="dxa"/>
            <w:vAlign w:val="center"/>
          </w:tcPr>
          <w:p w:rsidR="00877481" w:rsidRPr="00781044" w:rsidRDefault="00877481" w:rsidP="00877481">
            <w:pPr>
              <w:rPr>
                <w:rFonts w:ascii="Times New Roman" w:hAnsi="Times New Roman" w:cs="Times New Roman"/>
                <w:noProof/>
              </w:rPr>
            </w:pPr>
            <w:r w:rsidRPr="00781044">
              <w:rPr>
                <w:rFonts w:ascii="Times New Roman" w:hAnsi="Times New Roman" w:cs="Times New Roman"/>
                <w:noProof/>
              </w:rPr>
              <w:t xml:space="preserve">7. </w:t>
            </w:r>
            <w:r w:rsidRPr="00781044">
              <w:rPr>
                <w:rFonts w:ascii="Times New Roman" w:hAnsi="Times New Roman" w:cs="Times New Roman"/>
              </w:rPr>
              <w:t>Перемещения работника в пространстве</w:t>
            </w:r>
          </w:p>
        </w:tc>
        <w:tc>
          <w:tcPr>
            <w:tcW w:w="1843" w:type="dxa"/>
            <w:vAlign w:val="center"/>
          </w:tcPr>
          <w:p w:rsidR="00877481" w:rsidRPr="00E04BC7" w:rsidRDefault="00877481" w:rsidP="002A1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09" w:type="dxa"/>
            <w:vAlign w:val="center"/>
          </w:tcPr>
          <w:p w:rsidR="00877481" w:rsidRPr="00781044" w:rsidRDefault="00877481" w:rsidP="00781044">
            <w:pPr>
              <w:rPr>
                <w:rFonts w:ascii="Times New Roman" w:hAnsi="Times New Roman"/>
                <w:bCs/>
                <w:noProof/>
              </w:rPr>
            </w:pPr>
            <w:r w:rsidRPr="00781044">
              <w:rPr>
                <w:rFonts w:ascii="Times New Roman" w:hAnsi="Times New Roman"/>
                <w:bCs/>
                <w:noProof/>
              </w:rPr>
              <w:t>легкая физическая нагрузка</w:t>
            </w:r>
          </w:p>
        </w:tc>
      </w:tr>
      <w:tr w:rsidR="00877481" w:rsidRPr="007160AC" w:rsidTr="002A1621">
        <w:tc>
          <w:tcPr>
            <w:tcW w:w="4219" w:type="dxa"/>
            <w:vAlign w:val="center"/>
          </w:tcPr>
          <w:p w:rsidR="00877481" w:rsidRPr="00640F8B" w:rsidRDefault="00877481" w:rsidP="002A1621">
            <w:pPr>
              <w:jc w:val="center"/>
              <w:rPr>
                <w:rFonts w:ascii="Times New Roman" w:hAnsi="Times New Roman"/>
                <w:b/>
                <w:noProof/>
                <w:highlight w:val="yellow"/>
              </w:rPr>
            </w:pPr>
            <w:r w:rsidRPr="00640F8B">
              <w:rPr>
                <w:rFonts w:ascii="Times New Roman" w:hAnsi="Times New Roman"/>
                <w:b/>
                <w:noProof/>
                <w:highlight w:val="yellow"/>
              </w:rPr>
              <w:t>ИТОГО:</w:t>
            </w:r>
          </w:p>
        </w:tc>
        <w:tc>
          <w:tcPr>
            <w:tcW w:w="1843" w:type="dxa"/>
            <w:vAlign w:val="center"/>
          </w:tcPr>
          <w:p w:rsidR="00877481" w:rsidRPr="00640F8B" w:rsidRDefault="00877481" w:rsidP="008774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640F8B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3.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509" w:type="dxa"/>
            <w:vAlign w:val="center"/>
          </w:tcPr>
          <w:p w:rsidR="00877481" w:rsidRPr="00E04BC7" w:rsidRDefault="00877481" w:rsidP="002A1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F8B">
              <w:rPr>
                <w:rFonts w:ascii="Times New Roman" w:hAnsi="Times New Roman"/>
                <w:b/>
                <w:noProof/>
                <w:sz w:val="28"/>
                <w:szCs w:val="28"/>
                <w:highlight w:val="yellow"/>
              </w:rPr>
              <w:t>тяжелый труд</w:t>
            </w:r>
          </w:p>
        </w:tc>
      </w:tr>
    </w:tbl>
    <w:p w:rsidR="00877481" w:rsidRDefault="00877481" w:rsidP="00166F18">
      <w:pPr>
        <w:pStyle w:val="a3"/>
        <w:ind w:firstLine="567"/>
        <w:rPr>
          <w:rFonts w:ascii="Arial" w:hAnsi="Arial" w:cs="Arial"/>
          <w:sz w:val="28"/>
          <w:szCs w:val="28"/>
        </w:rPr>
      </w:pPr>
    </w:p>
    <w:p w:rsidR="00501A7D" w:rsidRPr="00501A7D" w:rsidRDefault="00501A7D" w:rsidP="00501A7D">
      <w:pPr>
        <w:pStyle w:val="a3"/>
        <w:ind w:firstLine="709"/>
        <w:jc w:val="both"/>
        <w:rPr>
          <w:rFonts w:ascii="Arial" w:hAnsi="Arial" w:cs="Arial"/>
          <w:sz w:val="24"/>
          <w:szCs w:val="24"/>
        </w:rPr>
      </w:pPr>
      <w:r w:rsidRPr="00501A7D">
        <w:rPr>
          <w:rFonts w:ascii="Arial" w:hAnsi="Arial" w:cs="Arial"/>
          <w:color w:val="000000"/>
          <w:sz w:val="24"/>
          <w:szCs w:val="24"/>
        </w:rPr>
        <w:t xml:space="preserve">Результаты оценки факторов трудового процесса </w:t>
      </w:r>
      <w:r w:rsidRPr="00501A7D">
        <w:rPr>
          <w:rFonts w:ascii="Arial" w:hAnsi="Arial" w:cs="Arial"/>
          <w:sz w:val="24"/>
          <w:szCs w:val="24"/>
        </w:rPr>
        <w:t>отражают в карте условий труда на рабочем месте.</w:t>
      </w:r>
    </w:p>
    <w:p w:rsidR="00501A7D" w:rsidRPr="00501A7D" w:rsidRDefault="00501A7D" w:rsidP="00501A7D">
      <w:pPr>
        <w:pStyle w:val="a3"/>
        <w:ind w:firstLine="709"/>
        <w:jc w:val="both"/>
        <w:rPr>
          <w:rFonts w:ascii="Arial" w:hAnsi="Arial" w:cs="Arial"/>
          <w:sz w:val="24"/>
          <w:szCs w:val="24"/>
        </w:rPr>
      </w:pPr>
      <w:r w:rsidRPr="00501A7D">
        <w:rPr>
          <w:rFonts w:ascii="Arial" w:hAnsi="Arial" w:cs="Arial"/>
          <w:sz w:val="24"/>
          <w:szCs w:val="24"/>
        </w:rPr>
        <w:t>Количество баллов по каждому значимому фактору проставляется в карте условий труда. При этом для оценки влияния данного фактора на состояние условий труда учитывается продолжительность его действия в течение смены.</w:t>
      </w:r>
    </w:p>
    <w:p w:rsidR="00501A7D" w:rsidRPr="00501A7D" w:rsidRDefault="00501A7D" w:rsidP="00501A7D">
      <w:pPr>
        <w:pStyle w:val="a3"/>
        <w:ind w:firstLine="709"/>
        <w:jc w:val="both"/>
        <w:rPr>
          <w:rFonts w:ascii="Arial" w:hAnsi="Arial" w:cs="Arial"/>
          <w:sz w:val="24"/>
          <w:szCs w:val="24"/>
        </w:rPr>
      </w:pPr>
      <w:r w:rsidRPr="00501A7D">
        <w:rPr>
          <w:rFonts w:ascii="Arial" w:hAnsi="Arial" w:cs="Arial"/>
          <w:sz w:val="24"/>
          <w:szCs w:val="24"/>
        </w:rPr>
        <w:t>Баллы, установленные по степеням вредности факторов и тяжести работ, корректируются по формуле:</w:t>
      </w:r>
    </w:p>
    <w:p w:rsidR="00501A7D" w:rsidRPr="00501A7D" w:rsidRDefault="006C2FC6" w:rsidP="00501A7D">
      <w:pPr>
        <w:pStyle w:val="a3"/>
        <w:ind w:firstLine="709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факт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*Т</m:t>
          </m:r>
        </m:oMath>
      </m:oMathPara>
    </w:p>
    <w:p w:rsidR="00501A7D" w:rsidRPr="00501A7D" w:rsidRDefault="00501A7D" w:rsidP="00501A7D">
      <w:pPr>
        <w:pStyle w:val="a3"/>
        <w:ind w:firstLine="709"/>
        <w:jc w:val="both"/>
        <w:rPr>
          <w:rFonts w:ascii="Arial" w:hAnsi="Arial" w:cs="Arial"/>
          <w:sz w:val="24"/>
          <w:szCs w:val="24"/>
        </w:rPr>
      </w:pPr>
      <w:r w:rsidRPr="00501A7D">
        <w:rPr>
          <w:rFonts w:ascii="Arial" w:hAnsi="Arial" w:cs="Arial"/>
          <w:sz w:val="24"/>
          <w:szCs w:val="24"/>
        </w:rPr>
        <w:t xml:space="preserve">где: </w:t>
      </w:r>
      <w:proofErr w:type="spellStart"/>
      <w:r w:rsidRPr="00501A7D">
        <w:rPr>
          <w:rFonts w:ascii="Arial" w:hAnsi="Arial" w:cs="Arial"/>
          <w:sz w:val="24"/>
          <w:szCs w:val="24"/>
        </w:rPr>
        <w:t>Х</w:t>
      </w:r>
      <w:r w:rsidRPr="00501A7D">
        <w:rPr>
          <w:rFonts w:ascii="Arial" w:hAnsi="Arial" w:cs="Arial"/>
          <w:sz w:val="24"/>
          <w:szCs w:val="24"/>
          <w:vertAlign w:val="subscript"/>
        </w:rPr>
        <w:t>ст</w:t>
      </w:r>
      <w:proofErr w:type="spellEnd"/>
      <w:r w:rsidRPr="00501A7D">
        <w:rPr>
          <w:rFonts w:ascii="Arial" w:hAnsi="Arial" w:cs="Arial"/>
          <w:sz w:val="24"/>
          <w:szCs w:val="24"/>
        </w:rPr>
        <w:t xml:space="preserve"> – степень вредности фактора или тяжести работ, установленная по показателям гигиенической классификации труда, которая указывается в графе 5 карты условий труда;</w:t>
      </w:r>
    </w:p>
    <w:p w:rsidR="00501A7D" w:rsidRPr="00501A7D" w:rsidRDefault="00501A7D" w:rsidP="00501A7D">
      <w:pPr>
        <w:pStyle w:val="a3"/>
        <w:ind w:firstLine="709"/>
        <w:jc w:val="both"/>
        <w:rPr>
          <w:rFonts w:ascii="Arial" w:hAnsi="Arial" w:cs="Arial"/>
          <w:sz w:val="24"/>
          <w:szCs w:val="24"/>
        </w:rPr>
      </w:pPr>
      <w:r w:rsidRPr="00501A7D">
        <w:rPr>
          <w:rFonts w:ascii="Arial" w:hAnsi="Arial" w:cs="Arial"/>
          <w:sz w:val="24"/>
          <w:szCs w:val="24"/>
        </w:rPr>
        <w:t>Т – отношение времени действия данного фактора к продолжительности рабочей смены. Если время действия данного фактора составляет более 90% рабочей смены, то</w:t>
      </w:r>
      <w:proofErr w:type="gramStart"/>
      <w:r w:rsidRPr="00501A7D">
        <w:rPr>
          <w:rFonts w:ascii="Arial" w:hAnsi="Arial" w:cs="Arial"/>
          <w:sz w:val="24"/>
          <w:szCs w:val="24"/>
        </w:rPr>
        <w:t xml:space="preserve"> Т</w:t>
      </w:r>
      <w:proofErr w:type="gramEnd"/>
      <w:r w:rsidRPr="00501A7D">
        <w:rPr>
          <w:rFonts w:ascii="Arial" w:hAnsi="Arial" w:cs="Arial"/>
          <w:sz w:val="24"/>
          <w:szCs w:val="24"/>
        </w:rPr>
        <w:t xml:space="preserve"> = 1.</w:t>
      </w:r>
    </w:p>
    <w:p w:rsidR="00501A7D" w:rsidRPr="00501A7D" w:rsidRDefault="00501A7D" w:rsidP="00501A7D">
      <w:pPr>
        <w:pStyle w:val="a3"/>
        <w:jc w:val="center"/>
        <w:rPr>
          <w:rFonts w:ascii="Arial" w:hAnsi="Arial" w:cs="Arial"/>
          <w:sz w:val="24"/>
          <w:szCs w:val="24"/>
        </w:rPr>
      </w:pPr>
      <w:proofErr w:type="spellStart"/>
      <w:r w:rsidRPr="00501A7D">
        <w:rPr>
          <w:rFonts w:ascii="Arial" w:hAnsi="Arial" w:cs="Arial"/>
          <w:sz w:val="24"/>
          <w:szCs w:val="24"/>
        </w:rPr>
        <w:t>Х</w:t>
      </w:r>
      <w:r w:rsidRPr="00501A7D">
        <w:rPr>
          <w:rFonts w:ascii="Arial" w:hAnsi="Arial" w:cs="Arial"/>
          <w:sz w:val="24"/>
          <w:szCs w:val="24"/>
          <w:vertAlign w:val="subscript"/>
        </w:rPr>
        <w:t>факт</w:t>
      </w:r>
      <w:proofErr w:type="spellEnd"/>
      <w:r w:rsidRPr="00501A7D">
        <w:rPr>
          <w:rFonts w:ascii="Arial" w:hAnsi="Arial" w:cs="Arial"/>
          <w:sz w:val="24"/>
          <w:szCs w:val="24"/>
        </w:rPr>
        <w:t xml:space="preserve"> = 3.</w:t>
      </w:r>
      <w:r>
        <w:rPr>
          <w:rFonts w:ascii="Arial" w:hAnsi="Arial" w:cs="Arial"/>
          <w:sz w:val="24"/>
          <w:szCs w:val="24"/>
        </w:rPr>
        <w:t>2</w:t>
      </w:r>
      <w:r w:rsidRPr="00501A7D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0.75</w:t>
      </w:r>
      <w:r w:rsidRPr="00501A7D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2.4</w:t>
      </w:r>
    </w:p>
    <w:p w:rsidR="00501A7D" w:rsidRPr="00501A7D" w:rsidRDefault="00501A7D" w:rsidP="00501A7D">
      <w:pPr>
        <w:pStyle w:val="a3"/>
        <w:ind w:firstLine="709"/>
        <w:jc w:val="both"/>
        <w:rPr>
          <w:rFonts w:ascii="Arial" w:hAnsi="Arial" w:cs="Arial"/>
          <w:sz w:val="24"/>
          <w:szCs w:val="24"/>
        </w:rPr>
      </w:pPr>
    </w:p>
    <w:p w:rsidR="00501A7D" w:rsidRPr="00501A7D" w:rsidRDefault="00501A7D" w:rsidP="00501A7D">
      <w:pPr>
        <w:pStyle w:val="a3"/>
        <w:ind w:firstLine="709"/>
        <w:jc w:val="both"/>
        <w:rPr>
          <w:rFonts w:ascii="Arial" w:hAnsi="Arial" w:cs="Arial"/>
          <w:sz w:val="24"/>
          <w:szCs w:val="24"/>
        </w:rPr>
      </w:pPr>
      <w:r w:rsidRPr="00501A7D">
        <w:rPr>
          <w:rFonts w:ascii="Arial" w:hAnsi="Arial" w:cs="Arial"/>
          <w:sz w:val="24"/>
          <w:szCs w:val="24"/>
        </w:rPr>
        <w:t xml:space="preserve">Условия и характер труда для определения конкретных размеров доплат оцениваются по сумме значений </w:t>
      </w:r>
      <w:proofErr w:type="spellStart"/>
      <w:r w:rsidRPr="00501A7D">
        <w:rPr>
          <w:rFonts w:ascii="Arial" w:hAnsi="Arial" w:cs="Arial"/>
          <w:sz w:val="24"/>
          <w:szCs w:val="24"/>
        </w:rPr>
        <w:t>Х</w:t>
      </w:r>
      <w:r w:rsidRPr="00501A7D">
        <w:rPr>
          <w:rFonts w:ascii="Arial" w:hAnsi="Arial" w:cs="Arial"/>
          <w:sz w:val="24"/>
          <w:szCs w:val="24"/>
          <w:vertAlign w:val="subscript"/>
        </w:rPr>
        <w:t>факт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01A7D">
        <w:rPr>
          <w:rFonts w:ascii="Arial" w:hAnsi="Arial" w:cs="Arial"/>
          <w:sz w:val="24"/>
          <w:szCs w:val="24"/>
        </w:rPr>
        <w:t>(для всех факторов присутствующих на рабочем месте).</w:t>
      </w:r>
    </w:p>
    <w:p w:rsidR="00501A7D" w:rsidRPr="00501A7D" w:rsidRDefault="00501A7D" w:rsidP="00501A7D">
      <w:pPr>
        <w:pStyle w:val="a3"/>
        <w:ind w:firstLine="709"/>
        <w:jc w:val="both"/>
        <w:rPr>
          <w:rFonts w:ascii="Arial" w:hAnsi="Arial" w:cs="Arial"/>
          <w:sz w:val="24"/>
          <w:szCs w:val="24"/>
        </w:rPr>
      </w:pPr>
      <w:r w:rsidRPr="00501A7D">
        <w:rPr>
          <w:rFonts w:ascii="Arial" w:hAnsi="Arial" w:cs="Arial"/>
          <w:sz w:val="24"/>
          <w:szCs w:val="24"/>
        </w:rPr>
        <w:t>Размеры доплат в зависимости от фактического состояния условий труда устанавливаются руководителями предприятий и организаций по согласованию с профсоюзным комитетом по следующей шкале: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77"/>
        <w:gridCol w:w="2526"/>
        <w:gridCol w:w="3302"/>
      </w:tblGrid>
      <w:tr w:rsidR="00501A7D" w:rsidTr="00501A7D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факт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баллов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Размеры доплаты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% к тарифной ставке (окладу)</w:t>
            </w:r>
          </w:p>
        </w:tc>
      </w:tr>
      <w:tr w:rsidR="00501A7D" w:rsidTr="00501A7D"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работах с тяжелыми и вредными условиями труда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2-х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01A7D" w:rsidTr="00501A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>2.1 – 4.0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</w:rPr>
              <w:t>8</w:t>
            </w:r>
          </w:p>
        </w:tc>
      </w:tr>
      <w:tr w:rsidR="00501A7D" w:rsidTr="00501A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4.1 – 6.0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501A7D" w:rsidTr="00501A7D"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 особо тяжелыми и особо вредными условиями труда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6.1 – 8.0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501A7D" w:rsidTr="00501A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8.1 -10.0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501A7D" w:rsidTr="00501A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Более 10.0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7D" w:rsidRDefault="00501A7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</w:tbl>
    <w:p w:rsidR="00501A7D" w:rsidRDefault="00501A7D" w:rsidP="00501A7D">
      <w:pPr>
        <w:pStyle w:val="a3"/>
        <w:rPr>
          <w:rFonts w:ascii="Times New Roman" w:hAnsi="Times New Roman"/>
          <w:sz w:val="26"/>
          <w:szCs w:val="26"/>
          <w:lang w:eastAsia="en-US"/>
        </w:rPr>
      </w:pPr>
    </w:p>
    <w:p w:rsidR="0074495E" w:rsidRDefault="0074495E" w:rsidP="00C7005D">
      <w:pPr>
        <w:pStyle w:val="a3"/>
        <w:jc w:val="both"/>
        <w:rPr>
          <w:rFonts w:ascii="Arial" w:hAnsi="Arial" w:cs="Arial"/>
        </w:rPr>
      </w:pPr>
    </w:p>
    <w:p w:rsidR="00501A7D" w:rsidRPr="00501A7D" w:rsidRDefault="00501A7D" w:rsidP="00C7005D">
      <w:pPr>
        <w:pStyle w:val="a3"/>
        <w:jc w:val="both"/>
        <w:rPr>
          <w:rFonts w:ascii="Arial" w:hAnsi="Arial" w:cs="Arial"/>
        </w:rPr>
      </w:pPr>
    </w:p>
    <w:p w:rsidR="0074495E" w:rsidRPr="0074495E" w:rsidRDefault="0074495E" w:rsidP="0074495E">
      <w:pPr>
        <w:pStyle w:val="a3"/>
        <w:jc w:val="center"/>
        <w:rPr>
          <w:rFonts w:ascii="Times New Roman" w:hAnsi="Times New Roman"/>
          <w:b/>
        </w:rPr>
      </w:pPr>
      <w:r w:rsidRPr="0074495E">
        <w:rPr>
          <w:rFonts w:ascii="Times New Roman" w:hAnsi="Times New Roman"/>
          <w:b/>
        </w:rPr>
        <w:t>КАРТА УСЛОВИЙ ТРУДА НА РАБОЧЕМ МЕСТЕ</w:t>
      </w:r>
    </w:p>
    <w:p w:rsidR="00A34810" w:rsidRDefault="00A34810">
      <w:pPr>
        <w:rPr>
          <w:noProof/>
          <w:lang w:eastAsia="ru-RU"/>
        </w:rPr>
      </w:pPr>
    </w:p>
    <w:tbl>
      <w:tblPr>
        <w:tblW w:w="0" w:type="auto"/>
        <w:jc w:val="center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4145"/>
        <w:gridCol w:w="986"/>
        <w:gridCol w:w="709"/>
        <w:gridCol w:w="567"/>
        <w:gridCol w:w="567"/>
        <w:gridCol w:w="709"/>
      </w:tblGrid>
      <w:tr w:rsidR="0074495E" w:rsidRPr="0074495E" w:rsidTr="007C199B">
        <w:trPr>
          <w:trHeight w:hRule="exact" w:val="663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48E4" w:rsidRPr="0074495E" w:rsidRDefault="00B648E4" w:rsidP="0074495E">
            <w:pPr>
              <w:pStyle w:val="1"/>
              <w:shd w:val="clear" w:color="auto" w:fill="auto"/>
              <w:jc w:val="center"/>
              <w:rPr>
                <w:b/>
              </w:rPr>
            </w:pPr>
            <w:r w:rsidRPr="0074495E">
              <w:rPr>
                <w:rStyle w:val="95pt0pt"/>
                <w:b/>
                <w:sz w:val="20"/>
                <w:szCs w:val="20"/>
              </w:rPr>
              <w:t>№</w:t>
            </w:r>
          </w:p>
          <w:p w:rsidR="00B648E4" w:rsidRPr="0074495E" w:rsidRDefault="00B648E4" w:rsidP="0074495E">
            <w:pPr>
              <w:pStyle w:val="1"/>
              <w:shd w:val="clear" w:color="auto" w:fill="auto"/>
              <w:jc w:val="center"/>
              <w:rPr>
                <w:b/>
              </w:rPr>
            </w:pPr>
            <w:proofErr w:type="gramStart"/>
            <w:r w:rsidRPr="0074495E">
              <w:rPr>
                <w:rStyle w:val="95pt0pt"/>
                <w:b/>
                <w:sz w:val="20"/>
                <w:szCs w:val="20"/>
              </w:rPr>
              <w:t>п</w:t>
            </w:r>
            <w:proofErr w:type="gramEnd"/>
            <w:r w:rsidRPr="0074495E">
              <w:rPr>
                <w:rStyle w:val="95pt0pt"/>
                <w:b/>
                <w:sz w:val="20"/>
                <w:szCs w:val="20"/>
              </w:rPr>
              <w:t>/п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48E4" w:rsidRPr="0074495E" w:rsidRDefault="00B648E4" w:rsidP="0074495E">
            <w:pPr>
              <w:pStyle w:val="1"/>
              <w:shd w:val="clear" w:color="auto" w:fill="auto"/>
              <w:spacing w:line="160" w:lineRule="exact"/>
              <w:jc w:val="center"/>
              <w:rPr>
                <w:b/>
              </w:rPr>
            </w:pPr>
            <w:r w:rsidRPr="0074495E">
              <w:rPr>
                <w:rStyle w:val="8pt0pt"/>
                <w:sz w:val="20"/>
                <w:szCs w:val="20"/>
              </w:rPr>
              <w:t>Фактор производственной среды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48E4" w:rsidRPr="0074495E" w:rsidRDefault="00B648E4" w:rsidP="0074495E">
            <w:pPr>
              <w:pStyle w:val="1"/>
              <w:shd w:val="clear" w:color="auto" w:fill="auto"/>
              <w:spacing w:line="211" w:lineRule="exact"/>
              <w:jc w:val="center"/>
              <w:rPr>
                <w:b/>
              </w:rPr>
            </w:pPr>
            <w:r w:rsidRPr="0074495E">
              <w:rPr>
                <w:rStyle w:val="8pt0pt"/>
                <w:sz w:val="20"/>
                <w:szCs w:val="20"/>
              </w:rPr>
              <w:t xml:space="preserve">Норматив.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48E4" w:rsidRPr="0074495E" w:rsidRDefault="00B648E4" w:rsidP="0074495E">
            <w:pPr>
              <w:pStyle w:val="1"/>
              <w:shd w:val="clear" w:color="auto" w:fill="auto"/>
              <w:spacing w:after="60" w:line="160" w:lineRule="exact"/>
              <w:jc w:val="center"/>
              <w:rPr>
                <w:b/>
              </w:rPr>
            </w:pPr>
            <w:proofErr w:type="spellStart"/>
            <w:r w:rsidRPr="0074495E">
              <w:rPr>
                <w:rStyle w:val="8pt0pt"/>
                <w:sz w:val="20"/>
                <w:szCs w:val="20"/>
              </w:rPr>
              <w:t>Факти</w:t>
            </w:r>
            <w:proofErr w:type="spellEnd"/>
            <w:r w:rsidRPr="0074495E">
              <w:rPr>
                <w:rStyle w:val="8pt0pt"/>
                <w:sz w:val="20"/>
                <w:szCs w:val="20"/>
              </w:rPr>
              <w:softHyphen/>
            </w:r>
          </w:p>
          <w:p w:rsidR="00B648E4" w:rsidRPr="0074495E" w:rsidRDefault="00B648E4" w:rsidP="0074495E">
            <w:pPr>
              <w:pStyle w:val="1"/>
              <w:shd w:val="clear" w:color="auto" w:fill="auto"/>
              <w:spacing w:before="60" w:line="160" w:lineRule="exact"/>
              <w:jc w:val="center"/>
              <w:rPr>
                <w:b/>
              </w:rPr>
            </w:pPr>
            <w:r w:rsidRPr="0074495E">
              <w:rPr>
                <w:rStyle w:val="8pt0pt"/>
                <w:sz w:val="20"/>
                <w:szCs w:val="20"/>
              </w:rPr>
              <w:t>чески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48E4" w:rsidRPr="0074495E" w:rsidRDefault="0074495E" w:rsidP="0074495E">
            <w:pPr>
              <w:pStyle w:val="1"/>
              <w:shd w:val="clear" w:color="auto" w:fill="auto"/>
              <w:spacing w:line="160" w:lineRule="exact"/>
              <w:ind w:left="75"/>
              <w:jc w:val="center"/>
              <w:rPr>
                <w:b/>
              </w:rPr>
            </w:pPr>
            <w:r w:rsidRPr="0074495E">
              <w:rPr>
                <w:rStyle w:val="8pt0pt"/>
                <w:sz w:val="20"/>
                <w:szCs w:val="20"/>
              </w:rPr>
              <w:t xml:space="preserve">Х </w:t>
            </w:r>
            <w:r w:rsidR="00B648E4" w:rsidRPr="0074495E">
              <w:rPr>
                <w:rStyle w:val="8pt0pt"/>
                <w:sz w:val="20"/>
                <w:szCs w:val="20"/>
              </w:rPr>
              <w:t>балл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648E4" w:rsidRPr="0074495E" w:rsidRDefault="00B648E4" w:rsidP="0074495E">
            <w:pPr>
              <w:pStyle w:val="1"/>
              <w:shd w:val="clear" w:color="auto" w:fill="auto"/>
              <w:spacing w:line="160" w:lineRule="exact"/>
              <w:ind w:left="60"/>
              <w:jc w:val="center"/>
              <w:rPr>
                <w:b/>
              </w:rPr>
            </w:pPr>
            <w:r w:rsidRPr="0074495E">
              <w:rPr>
                <w:rStyle w:val="8pt0pt"/>
                <w:sz w:val="20"/>
                <w:szCs w:val="20"/>
              </w:rPr>
              <w:t>Т, 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48E4" w:rsidRPr="0074495E" w:rsidRDefault="00B648E4" w:rsidP="0074495E">
            <w:pPr>
              <w:pStyle w:val="1"/>
              <w:shd w:val="clear" w:color="auto" w:fill="auto"/>
              <w:spacing w:line="190" w:lineRule="exact"/>
              <w:ind w:left="80"/>
              <w:jc w:val="center"/>
              <w:rPr>
                <w:b/>
              </w:rPr>
            </w:pPr>
            <w:proofErr w:type="spellStart"/>
            <w:r w:rsidRPr="0074495E">
              <w:rPr>
                <w:rStyle w:val="95pt0pt"/>
                <w:b/>
                <w:sz w:val="20"/>
                <w:szCs w:val="20"/>
              </w:rPr>
              <w:t>Х</w:t>
            </w:r>
            <w:r w:rsidRPr="0074495E">
              <w:rPr>
                <w:rStyle w:val="95pt0pt"/>
                <w:b/>
                <w:sz w:val="20"/>
                <w:szCs w:val="20"/>
                <w:vertAlign w:val="subscript"/>
              </w:rPr>
              <w:t>ф</w:t>
            </w:r>
            <w:proofErr w:type="spellEnd"/>
            <w:r w:rsidRPr="0074495E">
              <w:rPr>
                <w:rStyle w:val="95pt0pt"/>
                <w:b/>
                <w:sz w:val="20"/>
                <w:szCs w:val="20"/>
              </w:rPr>
              <w:t>.</w:t>
            </w:r>
          </w:p>
          <w:p w:rsidR="00B648E4" w:rsidRPr="0074495E" w:rsidRDefault="00B648E4" w:rsidP="0074495E">
            <w:pPr>
              <w:pStyle w:val="1"/>
              <w:shd w:val="clear" w:color="auto" w:fill="auto"/>
              <w:spacing w:line="160" w:lineRule="exact"/>
              <w:ind w:left="80"/>
              <w:jc w:val="center"/>
              <w:rPr>
                <w:b/>
              </w:rPr>
            </w:pPr>
            <w:r w:rsidRPr="0074495E">
              <w:rPr>
                <w:rStyle w:val="8pt0pt"/>
                <w:sz w:val="20"/>
                <w:szCs w:val="20"/>
              </w:rPr>
              <w:t>балл</w:t>
            </w:r>
          </w:p>
        </w:tc>
      </w:tr>
      <w:tr w:rsidR="00501A7D" w:rsidRPr="0074495E" w:rsidTr="007C199B">
        <w:trPr>
          <w:trHeight w:hRule="exact" w:val="236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01A7D" w:rsidRPr="0074495E" w:rsidRDefault="00501A7D" w:rsidP="00501A7D">
            <w:pPr>
              <w:pStyle w:val="1"/>
              <w:shd w:val="clear" w:color="auto" w:fill="auto"/>
              <w:jc w:val="center"/>
              <w:rPr>
                <w:rStyle w:val="95pt0pt"/>
                <w:b/>
                <w:sz w:val="20"/>
                <w:szCs w:val="20"/>
              </w:rPr>
            </w:pPr>
            <w:r>
              <w:rPr>
                <w:rStyle w:val="95pt0pt"/>
                <w:b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01A7D" w:rsidRPr="0074495E" w:rsidRDefault="00501A7D" w:rsidP="00501A7D">
            <w:pPr>
              <w:pStyle w:val="1"/>
              <w:shd w:val="clear" w:color="auto" w:fill="auto"/>
              <w:jc w:val="center"/>
              <w:rPr>
                <w:rStyle w:val="8pt0pt"/>
                <w:sz w:val="20"/>
                <w:szCs w:val="20"/>
              </w:rPr>
            </w:pPr>
            <w:r>
              <w:rPr>
                <w:rStyle w:val="8pt0pt"/>
                <w:sz w:val="20"/>
                <w:szCs w:val="20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01A7D" w:rsidRPr="0074495E" w:rsidRDefault="00501A7D" w:rsidP="00501A7D">
            <w:pPr>
              <w:pStyle w:val="1"/>
              <w:shd w:val="clear" w:color="auto" w:fill="auto"/>
              <w:jc w:val="center"/>
              <w:rPr>
                <w:rStyle w:val="8pt0pt"/>
                <w:sz w:val="20"/>
                <w:szCs w:val="20"/>
              </w:rPr>
            </w:pPr>
            <w:r>
              <w:rPr>
                <w:rStyle w:val="8pt0pt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01A7D" w:rsidRPr="0074495E" w:rsidRDefault="00501A7D" w:rsidP="00501A7D">
            <w:pPr>
              <w:pStyle w:val="1"/>
              <w:shd w:val="clear" w:color="auto" w:fill="auto"/>
              <w:jc w:val="center"/>
              <w:rPr>
                <w:rStyle w:val="8pt0pt"/>
                <w:sz w:val="20"/>
                <w:szCs w:val="20"/>
              </w:rPr>
            </w:pPr>
            <w:r>
              <w:rPr>
                <w:rStyle w:val="8pt0pt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01A7D" w:rsidRPr="0074495E" w:rsidRDefault="00501A7D" w:rsidP="00501A7D">
            <w:pPr>
              <w:pStyle w:val="1"/>
              <w:shd w:val="clear" w:color="auto" w:fill="auto"/>
              <w:ind w:left="75"/>
              <w:jc w:val="center"/>
              <w:rPr>
                <w:rStyle w:val="8pt0pt"/>
                <w:sz w:val="20"/>
                <w:szCs w:val="20"/>
              </w:rPr>
            </w:pPr>
            <w:r>
              <w:rPr>
                <w:rStyle w:val="8pt0pt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01A7D" w:rsidRPr="0074495E" w:rsidRDefault="00501A7D" w:rsidP="00501A7D">
            <w:pPr>
              <w:pStyle w:val="1"/>
              <w:shd w:val="clear" w:color="auto" w:fill="auto"/>
              <w:ind w:left="60"/>
              <w:jc w:val="center"/>
              <w:rPr>
                <w:rStyle w:val="8pt0pt"/>
                <w:sz w:val="20"/>
                <w:szCs w:val="20"/>
              </w:rPr>
            </w:pPr>
            <w:r>
              <w:rPr>
                <w:rStyle w:val="8pt0pt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1A7D" w:rsidRPr="0074495E" w:rsidRDefault="00501A7D" w:rsidP="00501A7D">
            <w:pPr>
              <w:pStyle w:val="1"/>
              <w:shd w:val="clear" w:color="auto" w:fill="auto"/>
              <w:ind w:left="80"/>
              <w:jc w:val="center"/>
              <w:rPr>
                <w:rStyle w:val="95pt0pt"/>
                <w:b/>
                <w:sz w:val="20"/>
                <w:szCs w:val="20"/>
              </w:rPr>
            </w:pPr>
            <w:r>
              <w:rPr>
                <w:rStyle w:val="95pt0pt"/>
                <w:b/>
                <w:sz w:val="20"/>
                <w:szCs w:val="20"/>
              </w:rPr>
              <w:t>7</w:t>
            </w:r>
          </w:p>
        </w:tc>
      </w:tr>
      <w:tr w:rsidR="0074495E" w:rsidRPr="00501A7D" w:rsidTr="007C199B">
        <w:trPr>
          <w:trHeight w:hRule="exact" w:val="269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48E4" w:rsidRPr="00501A7D" w:rsidRDefault="00B648E4" w:rsidP="0074495E">
            <w:pPr>
              <w:pStyle w:val="1"/>
              <w:shd w:val="clear" w:color="auto" w:fill="auto"/>
              <w:spacing w:line="190" w:lineRule="exact"/>
              <w:jc w:val="center"/>
              <w:rPr>
                <w:b/>
              </w:rPr>
            </w:pPr>
            <w:r w:rsidRPr="00501A7D">
              <w:rPr>
                <w:rStyle w:val="95pt0pt"/>
                <w:b/>
                <w:sz w:val="20"/>
                <w:szCs w:val="20"/>
              </w:rPr>
              <w:t>8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48E4" w:rsidRPr="00501A7D" w:rsidRDefault="00501A7D" w:rsidP="002A1621">
            <w:pPr>
              <w:pStyle w:val="1"/>
              <w:shd w:val="clear" w:color="auto" w:fill="auto"/>
              <w:spacing w:line="190" w:lineRule="exact"/>
              <w:ind w:left="360" w:hanging="320"/>
              <w:rPr>
                <w:b/>
              </w:rPr>
            </w:pPr>
            <w:r>
              <w:rPr>
                <w:rStyle w:val="95pt0pt0"/>
              </w:rPr>
              <w:t>Тяжесть труда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48E4" w:rsidRPr="00501A7D" w:rsidRDefault="00B648E4" w:rsidP="00501A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48E4" w:rsidRPr="00501A7D" w:rsidRDefault="00B648E4" w:rsidP="00501A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48E4" w:rsidRPr="00501A7D" w:rsidRDefault="00501A7D" w:rsidP="00501A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1A7D">
              <w:rPr>
                <w:rFonts w:ascii="Times New Roman" w:hAnsi="Times New Roman" w:cs="Times New Roman"/>
                <w:b/>
                <w:sz w:val="20"/>
                <w:szCs w:val="20"/>
              </w:rPr>
              <w:t>3.2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48E4" w:rsidRPr="00501A7D" w:rsidRDefault="00501A7D" w:rsidP="00501A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1A7D">
              <w:rPr>
                <w:rFonts w:ascii="Times New Roman" w:hAnsi="Times New Roman" w:cs="Times New Roman"/>
                <w:b/>
                <w:sz w:val="20"/>
                <w:szCs w:val="20"/>
              </w:rPr>
              <w:t>0.75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48E4" w:rsidRPr="00501A7D" w:rsidRDefault="00501A7D" w:rsidP="00501A7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1A7D">
              <w:rPr>
                <w:rFonts w:ascii="Times New Roman" w:hAnsi="Times New Roman" w:cs="Times New Roman"/>
                <w:b/>
                <w:sz w:val="20"/>
                <w:szCs w:val="20"/>
              </w:rPr>
              <w:t>2.4</w:t>
            </w:r>
          </w:p>
        </w:tc>
      </w:tr>
    </w:tbl>
    <w:p w:rsidR="00B648E4" w:rsidRPr="00206573" w:rsidRDefault="00B648E4">
      <w:pPr>
        <w:rPr>
          <w:sz w:val="28"/>
          <w:szCs w:val="28"/>
        </w:rPr>
      </w:pPr>
    </w:p>
    <w:sectPr w:rsidR="00B648E4" w:rsidRPr="00206573" w:rsidSect="00206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73"/>
    <w:rsid w:val="0000448B"/>
    <w:rsid w:val="000A253F"/>
    <w:rsid w:val="000B6FDD"/>
    <w:rsid w:val="00166F18"/>
    <w:rsid w:val="00206573"/>
    <w:rsid w:val="00250EED"/>
    <w:rsid w:val="00271F8E"/>
    <w:rsid w:val="002E51C4"/>
    <w:rsid w:val="002F0885"/>
    <w:rsid w:val="003D54D7"/>
    <w:rsid w:val="00407176"/>
    <w:rsid w:val="004C1F8F"/>
    <w:rsid w:val="00501A7D"/>
    <w:rsid w:val="00502505"/>
    <w:rsid w:val="005C1A0F"/>
    <w:rsid w:val="00662FEB"/>
    <w:rsid w:val="006C2FC6"/>
    <w:rsid w:val="00723491"/>
    <w:rsid w:val="00726456"/>
    <w:rsid w:val="0074495E"/>
    <w:rsid w:val="00746F38"/>
    <w:rsid w:val="007678A1"/>
    <w:rsid w:val="00781044"/>
    <w:rsid w:val="007C199B"/>
    <w:rsid w:val="008120DE"/>
    <w:rsid w:val="00856F5B"/>
    <w:rsid w:val="00877481"/>
    <w:rsid w:val="009F04E3"/>
    <w:rsid w:val="009F055B"/>
    <w:rsid w:val="00A34810"/>
    <w:rsid w:val="00AC7DFE"/>
    <w:rsid w:val="00B53197"/>
    <w:rsid w:val="00B648E4"/>
    <w:rsid w:val="00BB60E6"/>
    <w:rsid w:val="00C7005D"/>
    <w:rsid w:val="00ED552E"/>
    <w:rsid w:val="00F5608A"/>
    <w:rsid w:val="00F7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20657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206573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ED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8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1044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basedOn w:val="a0"/>
    <w:link w:val="1"/>
    <w:rsid w:val="00B648E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95pt0pt">
    <w:name w:val="Основной текст + 9;5 pt;Интервал 0 pt"/>
    <w:basedOn w:val="a8"/>
    <w:rsid w:val="00B648E4"/>
    <w:rPr>
      <w:rFonts w:ascii="Times New Roman" w:eastAsia="Times New Roman" w:hAnsi="Times New Roman" w:cs="Times New Roman"/>
      <w:color w:val="000000"/>
      <w:spacing w:val="3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8pt0pt">
    <w:name w:val="Основной текст + 8 pt;Полужирный;Интервал 0 pt"/>
    <w:basedOn w:val="a8"/>
    <w:rsid w:val="00B648E4"/>
    <w:rPr>
      <w:rFonts w:ascii="Times New Roman" w:eastAsia="Times New Roman" w:hAnsi="Times New Roman" w:cs="Times New Roman"/>
      <w:b/>
      <w:bCs/>
      <w:color w:val="000000"/>
      <w:spacing w:val="-1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95pt0pt0">
    <w:name w:val="Основной текст + 9;5 pt;Полужирный;Интервал 0 pt"/>
    <w:basedOn w:val="a8"/>
    <w:rsid w:val="00B648E4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1">
    <w:name w:val="Основной текст1"/>
    <w:basedOn w:val="a"/>
    <w:link w:val="a8"/>
    <w:rsid w:val="00B648E4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20657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206573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ED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8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1044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basedOn w:val="a0"/>
    <w:link w:val="1"/>
    <w:rsid w:val="00B648E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95pt0pt">
    <w:name w:val="Основной текст + 9;5 pt;Интервал 0 pt"/>
    <w:basedOn w:val="a8"/>
    <w:rsid w:val="00B648E4"/>
    <w:rPr>
      <w:rFonts w:ascii="Times New Roman" w:eastAsia="Times New Roman" w:hAnsi="Times New Roman" w:cs="Times New Roman"/>
      <w:color w:val="000000"/>
      <w:spacing w:val="3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8pt0pt">
    <w:name w:val="Основной текст + 8 pt;Полужирный;Интервал 0 pt"/>
    <w:basedOn w:val="a8"/>
    <w:rsid w:val="00B648E4"/>
    <w:rPr>
      <w:rFonts w:ascii="Times New Roman" w:eastAsia="Times New Roman" w:hAnsi="Times New Roman" w:cs="Times New Roman"/>
      <w:b/>
      <w:bCs/>
      <w:color w:val="000000"/>
      <w:spacing w:val="-1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95pt0pt0">
    <w:name w:val="Основной текст + 9;5 pt;Полужирный;Интервал 0 pt"/>
    <w:basedOn w:val="a8"/>
    <w:rsid w:val="00B648E4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1">
    <w:name w:val="Основной текст1"/>
    <w:basedOn w:val="a"/>
    <w:link w:val="a8"/>
    <w:rsid w:val="00B648E4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2</cp:revision>
  <dcterms:created xsi:type="dcterms:W3CDTF">2021-10-23T20:10:00Z</dcterms:created>
  <dcterms:modified xsi:type="dcterms:W3CDTF">2021-10-23T20:10:00Z</dcterms:modified>
</cp:coreProperties>
</file>